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60" w:rsidRDefault="00595660" w:rsidP="00595660">
      <w:pPr>
        <w:ind w:left="5280" w:right="-245"/>
      </w:pPr>
      <w:r>
        <w:t>Проект</w:t>
      </w:r>
    </w:p>
    <w:p w:rsidR="00595660" w:rsidRPr="002B59DB" w:rsidRDefault="00595660" w:rsidP="00595660">
      <w:pPr>
        <w:ind w:left="5280" w:right="-245"/>
      </w:pPr>
      <w:proofErr w:type="gramStart"/>
      <w:r>
        <w:t>внесен</w:t>
      </w:r>
      <w:proofErr w:type="gramEnd"/>
      <w:r>
        <w:t xml:space="preserve"> Главой Маловишерского муниципального района </w:t>
      </w:r>
      <w:r w:rsidR="002B59DB">
        <w:t>Новгородской области</w:t>
      </w:r>
    </w:p>
    <w:p w:rsidR="00595660" w:rsidRDefault="002B59DB" w:rsidP="00595660">
      <w:pPr>
        <w:ind w:left="5280" w:right="-245"/>
      </w:pPr>
      <w:proofErr w:type="spellStart"/>
      <w:r>
        <w:t>__________________Д.Б.Платонов</w:t>
      </w:r>
      <w:proofErr w:type="spellEnd"/>
    </w:p>
    <w:p w:rsidR="00595660" w:rsidRPr="007E1CB6" w:rsidRDefault="00D4091D" w:rsidP="00595660">
      <w:pPr>
        <w:ind w:left="5280" w:right="-245"/>
      </w:pPr>
      <w:r>
        <w:t>«____»____________202</w:t>
      </w:r>
      <w:r w:rsidR="002B59DB">
        <w:t>4</w:t>
      </w:r>
      <w:r w:rsidR="00595660">
        <w:t xml:space="preserve"> г.</w:t>
      </w:r>
      <w:r w:rsidR="00595660">
        <w:br w:type="textWrapping" w:clear="all"/>
      </w:r>
    </w:p>
    <w:p w:rsidR="00127FAB" w:rsidRPr="00CA6621" w:rsidRDefault="00127FAB" w:rsidP="00127FAB">
      <w:pPr>
        <w:jc w:val="center"/>
      </w:pPr>
      <w:r w:rsidRPr="00CA6621">
        <w:t>Российская Федерация</w:t>
      </w:r>
    </w:p>
    <w:p w:rsidR="00127FAB" w:rsidRPr="00CA6621" w:rsidRDefault="00127FAB" w:rsidP="00127FAB">
      <w:pPr>
        <w:jc w:val="center"/>
      </w:pPr>
      <w:r w:rsidRPr="00CA6621">
        <w:t>Новгородская область</w:t>
      </w:r>
    </w:p>
    <w:p w:rsidR="00127FAB" w:rsidRDefault="00127FAB" w:rsidP="00127FAB">
      <w:pPr>
        <w:jc w:val="center"/>
      </w:pPr>
      <w:r w:rsidRPr="00CA6621">
        <w:t>Дума Маловишерского муниципального района</w:t>
      </w:r>
    </w:p>
    <w:p w:rsidR="002E6723" w:rsidRPr="00CA6621" w:rsidRDefault="002E6723" w:rsidP="00127FAB">
      <w:pPr>
        <w:jc w:val="center"/>
      </w:pPr>
      <w:r>
        <w:t>Новгородской области</w:t>
      </w:r>
    </w:p>
    <w:p w:rsidR="00127FAB" w:rsidRDefault="00127FAB" w:rsidP="00127FAB">
      <w:pPr>
        <w:jc w:val="center"/>
      </w:pPr>
    </w:p>
    <w:p w:rsidR="00127FAB" w:rsidRPr="001F66E2" w:rsidRDefault="00127FAB" w:rsidP="00127FAB">
      <w:pPr>
        <w:jc w:val="center"/>
        <w:rPr>
          <w:b/>
        </w:rPr>
      </w:pPr>
      <w:r w:rsidRPr="001F66E2">
        <w:rPr>
          <w:b/>
        </w:rPr>
        <w:t>РЕШЕНИЕ</w:t>
      </w:r>
    </w:p>
    <w:p w:rsidR="00F324FC" w:rsidRPr="00CA6621" w:rsidRDefault="00F324FC" w:rsidP="00127FAB">
      <w:pPr>
        <w:jc w:val="center"/>
      </w:pPr>
    </w:p>
    <w:p w:rsidR="00127FAB" w:rsidRPr="00CA6621" w:rsidRDefault="00127FAB" w:rsidP="00127FAB">
      <w:r w:rsidRPr="00CA6621">
        <w:t>от _________ № _________</w:t>
      </w:r>
    </w:p>
    <w:p w:rsidR="00127FAB" w:rsidRPr="00CA6621" w:rsidRDefault="00127FAB" w:rsidP="00127FAB">
      <w:r w:rsidRPr="00CA6621">
        <w:t>г. Малая Вишера</w:t>
      </w:r>
    </w:p>
    <w:p w:rsidR="00127FAB" w:rsidRDefault="00127FAB" w:rsidP="00127FAB">
      <w:pPr>
        <w:ind w:firstLine="7080"/>
      </w:pPr>
    </w:p>
    <w:p w:rsidR="002E6723" w:rsidRPr="00FB7181" w:rsidRDefault="002E6723" w:rsidP="002E6723">
      <w:pPr>
        <w:ind w:right="4915"/>
        <w:jc w:val="both"/>
        <w:rPr>
          <w:b/>
        </w:rPr>
      </w:pPr>
      <w:r>
        <w:rPr>
          <w:b/>
        </w:rPr>
        <w:t>О внесении изменений</w:t>
      </w:r>
      <w:r w:rsidRPr="002A5E94">
        <w:rPr>
          <w:b/>
        </w:rPr>
        <w:t xml:space="preserve"> в </w:t>
      </w:r>
      <w:r w:rsidR="00FB7181">
        <w:rPr>
          <w:b/>
        </w:rPr>
        <w:t>Положение</w:t>
      </w:r>
      <w:r w:rsidR="00FB7181" w:rsidRPr="00FB7181">
        <w:rPr>
          <w:b/>
        </w:rPr>
        <w:t xml:space="preserve"> о порядке и условиях приватизации имущества, находящегося в собственности Маловишерского муниципального района Новгородской области</w:t>
      </w:r>
    </w:p>
    <w:p w:rsidR="00F324FC" w:rsidRPr="006557D7" w:rsidRDefault="00F324FC" w:rsidP="00416B0A">
      <w:pPr>
        <w:ind w:right="4915"/>
        <w:jc w:val="both"/>
      </w:pPr>
    </w:p>
    <w:p w:rsidR="00127FAB" w:rsidRPr="006557D7" w:rsidRDefault="00127FAB" w:rsidP="00127FAB">
      <w:pPr>
        <w:ind w:firstLine="600"/>
      </w:pPr>
      <w:r w:rsidRPr="006557D7">
        <w:t xml:space="preserve">Принято Думой Маловишерского муниципального района </w:t>
      </w:r>
      <w:r w:rsidR="002E6723">
        <w:t xml:space="preserve">Новгородской области </w:t>
      </w:r>
      <w:r w:rsidRPr="006557D7">
        <w:t>«___»______20</w:t>
      </w:r>
      <w:r w:rsidR="00D4091D">
        <w:t>2</w:t>
      </w:r>
      <w:r w:rsidR="002B59DB">
        <w:t>4</w:t>
      </w:r>
      <w:r w:rsidRPr="006557D7">
        <w:t xml:space="preserve"> г.</w:t>
      </w:r>
    </w:p>
    <w:p w:rsidR="00127FAB" w:rsidRPr="006557D7" w:rsidRDefault="00127FAB" w:rsidP="00127FAB">
      <w:pPr>
        <w:jc w:val="both"/>
      </w:pPr>
    </w:p>
    <w:p w:rsidR="00127FAB" w:rsidRPr="00706110" w:rsidRDefault="00127FAB" w:rsidP="00127FAB">
      <w:pPr>
        <w:ind w:firstLine="601"/>
        <w:jc w:val="both"/>
      </w:pPr>
      <w:r w:rsidRPr="00706110">
        <w:t>Дума Маловишерского муниципального района</w:t>
      </w:r>
      <w:r w:rsidR="002E6723">
        <w:t xml:space="preserve"> Новгородской области</w:t>
      </w:r>
    </w:p>
    <w:p w:rsidR="00127FAB" w:rsidRPr="00706110" w:rsidRDefault="00127FAB" w:rsidP="00127FAB">
      <w:pPr>
        <w:jc w:val="both"/>
        <w:rPr>
          <w:b/>
        </w:rPr>
      </w:pPr>
      <w:r w:rsidRPr="00706110">
        <w:rPr>
          <w:b/>
        </w:rPr>
        <w:t>РЕШИЛА:</w:t>
      </w:r>
    </w:p>
    <w:p w:rsidR="00127FAB" w:rsidRPr="00706110" w:rsidRDefault="00127FAB" w:rsidP="003042CD">
      <w:pPr>
        <w:ind w:firstLine="600"/>
        <w:jc w:val="both"/>
      </w:pPr>
    </w:p>
    <w:p w:rsidR="002E6723" w:rsidRDefault="002E6723" w:rsidP="00A86F74">
      <w:pPr>
        <w:ind w:firstLine="567"/>
        <w:jc w:val="both"/>
        <w:rPr>
          <w:szCs w:val="28"/>
        </w:rPr>
      </w:pPr>
      <w:r>
        <w:t>1.</w:t>
      </w:r>
      <w:r w:rsidRPr="002E6723">
        <w:t xml:space="preserve"> </w:t>
      </w:r>
      <w:r w:rsidRPr="00F012FB">
        <w:t xml:space="preserve"> </w:t>
      </w:r>
      <w:r w:rsidRPr="00D71497">
        <w:rPr>
          <w:szCs w:val="28"/>
        </w:rPr>
        <w:t xml:space="preserve">Внести изменения в </w:t>
      </w:r>
      <w:r w:rsidR="00FB7181">
        <w:t>Положение</w:t>
      </w:r>
      <w:r w:rsidR="00FB7181" w:rsidRPr="00EA26A4">
        <w:t xml:space="preserve"> о порядке и условиях приватизации имущества, находящегося в собственности Маловишерского муниципального района</w:t>
      </w:r>
      <w:r w:rsidR="00FB7181">
        <w:t xml:space="preserve"> Новгородской области, утвержденное</w:t>
      </w:r>
      <w:r w:rsidR="00FB7181" w:rsidRPr="00D71497">
        <w:rPr>
          <w:szCs w:val="28"/>
        </w:rPr>
        <w:t xml:space="preserve"> </w:t>
      </w:r>
      <w:r w:rsidRPr="00D71497">
        <w:rPr>
          <w:szCs w:val="28"/>
        </w:rPr>
        <w:t>решение</w:t>
      </w:r>
      <w:r w:rsidR="00FB7181">
        <w:rPr>
          <w:szCs w:val="28"/>
        </w:rPr>
        <w:t>м</w:t>
      </w:r>
      <w:r w:rsidRPr="00D71497">
        <w:rPr>
          <w:szCs w:val="28"/>
        </w:rPr>
        <w:t xml:space="preserve"> Думы Маловишерского муниципально</w:t>
      </w:r>
      <w:r w:rsidR="00FB7181">
        <w:rPr>
          <w:szCs w:val="28"/>
        </w:rPr>
        <w:t>го района от 25.02.2016 № 61</w:t>
      </w:r>
      <w:r w:rsidRPr="00D71497">
        <w:rPr>
          <w:szCs w:val="28"/>
        </w:rPr>
        <w:t>:</w:t>
      </w:r>
    </w:p>
    <w:p w:rsidR="002E6723" w:rsidRDefault="0098729B" w:rsidP="00A86F74">
      <w:pPr>
        <w:ind w:firstLine="567"/>
        <w:jc w:val="both"/>
      </w:pPr>
      <w:r>
        <w:t>1.1</w:t>
      </w:r>
      <w:r w:rsidR="002E6723">
        <w:t xml:space="preserve">. </w:t>
      </w:r>
      <w:r w:rsidR="002B59DB">
        <w:t xml:space="preserve">Изложить </w:t>
      </w:r>
      <w:r>
        <w:t>под</w:t>
      </w:r>
      <w:r w:rsidR="002B59DB">
        <w:t>пункт 1.2.4. в следующей редакции:</w:t>
      </w:r>
    </w:p>
    <w:p w:rsidR="002B59DB" w:rsidRDefault="002B59DB" w:rsidP="00A86F74">
      <w:pPr>
        <w:autoSpaceDE w:val="0"/>
        <w:autoSpaceDN w:val="0"/>
        <w:adjustRightInd w:val="0"/>
        <w:ind w:firstLine="567"/>
        <w:jc w:val="both"/>
      </w:pPr>
      <w:r>
        <w:t xml:space="preserve">«1.2.4. </w:t>
      </w:r>
      <w:r w:rsidR="00A86F74">
        <w:t>Если иное не определено Федеральным законом,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w:t>
      </w:r>
      <w:proofErr w:type="gramStart"/>
      <w:r w:rsidRPr="002B59DB">
        <w:t>.»;</w:t>
      </w:r>
      <w:proofErr w:type="gramEnd"/>
    </w:p>
    <w:p w:rsidR="0098729B" w:rsidRDefault="0098729B" w:rsidP="00A86F74">
      <w:pPr>
        <w:autoSpaceDE w:val="0"/>
        <w:autoSpaceDN w:val="0"/>
        <w:adjustRightInd w:val="0"/>
        <w:ind w:firstLine="567"/>
        <w:jc w:val="both"/>
      </w:pPr>
      <w:r>
        <w:t>1.2. Дополнить пункт 5.3</w:t>
      </w:r>
      <w:r w:rsidR="00FB7181">
        <w:t xml:space="preserve"> подпунктами 16-18</w:t>
      </w:r>
      <w:r>
        <w:t xml:space="preserve"> следующего содержания:</w:t>
      </w:r>
    </w:p>
    <w:p w:rsidR="0098729B" w:rsidRDefault="0098729B" w:rsidP="00A86F74">
      <w:pPr>
        <w:autoSpaceDE w:val="0"/>
        <w:autoSpaceDN w:val="0"/>
        <w:adjustRightInd w:val="0"/>
        <w:ind w:firstLine="567"/>
        <w:jc w:val="both"/>
      </w:pPr>
      <w:r>
        <w:t xml:space="preserve">«16) размер и порядок выплаты вознаграждения юридическому лицу, которое в </w:t>
      </w:r>
      <w:r w:rsidRPr="0098729B">
        <w:t xml:space="preserve">соответствии с </w:t>
      </w:r>
      <w:hyperlink r:id="rId4" w:history="1">
        <w:r w:rsidRPr="0098729B">
          <w:t>подпунктом 8.1 пункта 1 статьи 6</w:t>
        </w:r>
      </w:hyperlink>
      <w:r w:rsidRPr="0098729B">
        <w:t xml:space="preserve"> Федерального закона осуществляет</w:t>
      </w:r>
      <w:r>
        <w:t xml:space="preserve">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муниципального имущества.</w:t>
      </w:r>
    </w:p>
    <w:p w:rsidR="0098729B" w:rsidRDefault="0098729B" w:rsidP="00A86F74">
      <w:pPr>
        <w:autoSpaceDE w:val="0"/>
        <w:autoSpaceDN w:val="0"/>
        <w:adjustRightInd w:val="0"/>
        <w:ind w:firstLine="567"/>
        <w:jc w:val="both"/>
      </w:pPr>
      <w:r>
        <w:t>17) сведения об установлении обременения такого имущества публичным сервитутом и (или) ограничениями, предусмотренными Федеральным законом и (или) иными федеральными законами;</w:t>
      </w:r>
    </w:p>
    <w:p w:rsidR="0098729B" w:rsidRDefault="0098729B" w:rsidP="00A86F74">
      <w:pPr>
        <w:autoSpaceDE w:val="0"/>
        <w:autoSpaceDN w:val="0"/>
        <w:adjustRightInd w:val="0"/>
        <w:ind w:firstLine="567"/>
        <w:jc w:val="both"/>
      </w:pPr>
      <w:r>
        <w:t>18) условия конкурса, формы и сроки их выполнения</w:t>
      </w:r>
      <w:proofErr w:type="gramStart"/>
      <w:r>
        <w:t>.»;</w:t>
      </w:r>
      <w:proofErr w:type="gramEnd"/>
    </w:p>
    <w:p w:rsidR="0098729B" w:rsidRDefault="0098729B" w:rsidP="00A86F74">
      <w:pPr>
        <w:autoSpaceDE w:val="0"/>
        <w:autoSpaceDN w:val="0"/>
        <w:adjustRightInd w:val="0"/>
        <w:ind w:firstLine="567"/>
        <w:jc w:val="both"/>
      </w:pPr>
      <w:r>
        <w:t>1.3. Дополнить подпункт 7.2.14. предложением следующего содержания:</w:t>
      </w:r>
    </w:p>
    <w:p w:rsidR="0098729B" w:rsidRDefault="0098729B" w:rsidP="00A86F74">
      <w:pPr>
        <w:autoSpaceDE w:val="0"/>
        <w:autoSpaceDN w:val="0"/>
        <w:adjustRightInd w:val="0"/>
        <w:ind w:firstLine="567"/>
        <w:jc w:val="both"/>
      </w:pPr>
      <w:r>
        <w:t>«В случае обременения муниципального имущества публичным сервитутом и (или) ограничениями, предусмотренными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roofErr w:type="gramStart"/>
      <w:r>
        <w:t>.»;</w:t>
      </w:r>
      <w:proofErr w:type="gramEnd"/>
    </w:p>
    <w:p w:rsidR="0098729B" w:rsidRDefault="0098729B" w:rsidP="00A86F74">
      <w:pPr>
        <w:autoSpaceDE w:val="0"/>
        <w:autoSpaceDN w:val="0"/>
        <w:adjustRightInd w:val="0"/>
        <w:ind w:firstLine="567"/>
        <w:jc w:val="both"/>
      </w:pPr>
      <w:r>
        <w:t>1.4. Исключить подпункт 7.4.6.</w:t>
      </w:r>
    </w:p>
    <w:p w:rsidR="00880B33" w:rsidRDefault="00880B33" w:rsidP="00A86F74">
      <w:pPr>
        <w:autoSpaceDE w:val="0"/>
        <w:autoSpaceDN w:val="0"/>
        <w:adjustRightInd w:val="0"/>
        <w:ind w:firstLine="567"/>
        <w:jc w:val="both"/>
      </w:pPr>
      <w:r>
        <w:t>1.5. Исключить в абзаце третьем подпункта  7.4.7. слова «(за исключением предложения о цене продаваемого на конкурсе имущества)»;</w:t>
      </w:r>
    </w:p>
    <w:p w:rsidR="00880B33" w:rsidRDefault="00880B33" w:rsidP="00A86F74">
      <w:pPr>
        <w:autoSpaceDE w:val="0"/>
        <w:autoSpaceDN w:val="0"/>
        <w:adjustRightInd w:val="0"/>
        <w:ind w:firstLine="567"/>
        <w:jc w:val="both"/>
      </w:pPr>
      <w:r>
        <w:lastRenderedPageBreak/>
        <w:t>1.6. Исключить в подпункте 7.4.9. слова «, а также заявить только одно предложение о цене муниципального имущества»;</w:t>
      </w:r>
    </w:p>
    <w:p w:rsidR="00901218" w:rsidRDefault="00901218" w:rsidP="00A86F74">
      <w:pPr>
        <w:autoSpaceDE w:val="0"/>
        <w:autoSpaceDN w:val="0"/>
        <w:adjustRightInd w:val="0"/>
        <w:ind w:firstLine="567"/>
        <w:jc w:val="both"/>
      </w:pPr>
      <w:r>
        <w:t>1.7. В подпункте 7.4.20.:</w:t>
      </w:r>
    </w:p>
    <w:p w:rsidR="00901218" w:rsidRDefault="00901218" w:rsidP="00A86F74">
      <w:pPr>
        <w:autoSpaceDE w:val="0"/>
        <w:autoSpaceDN w:val="0"/>
        <w:adjustRightInd w:val="0"/>
        <w:ind w:firstLine="567"/>
        <w:jc w:val="both"/>
      </w:pPr>
      <w:r>
        <w:t>1.7.1. Изложить абзацы пятый и шестой в следующей редакции:</w:t>
      </w:r>
    </w:p>
    <w:p w:rsidR="00901218" w:rsidRPr="00901218" w:rsidRDefault="00901218" w:rsidP="00A86F74">
      <w:pPr>
        <w:autoSpaceDE w:val="0"/>
        <w:autoSpaceDN w:val="0"/>
        <w:adjustRightInd w:val="0"/>
        <w:ind w:firstLine="567"/>
        <w:jc w:val="both"/>
      </w:pPr>
      <w:r w:rsidRPr="00901218">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901218">
        <w:t>газопотребления</w:t>
      </w:r>
      <w:proofErr w:type="spellEnd"/>
      <w:r w:rsidRPr="00901218">
        <w:t xml:space="preserve"> и объектов таких сетей;</w:t>
      </w:r>
    </w:p>
    <w:p w:rsidR="00901218" w:rsidRPr="00901218" w:rsidRDefault="00901218" w:rsidP="00A86F74">
      <w:pPr>
        <w:autoSpaceDE w:val="0"/>
        <w:autoSpaceDN w:val="0"/>
        <w:adjustRightInd w:val="0"/>
        <w:ind w:firstLine="567"/>
        <w:jc w:val="both"/>
      </w:pPr>
      <w:proofErr w:type="gramStart"/>
      <w:r w:rsidRPr="00901218">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5" w:history="1">
        <w:r w:rsidRPr="00901218">
          <w:t>законом</w:t>
        </w:r>
      </w:hyperlink>
      <w:r w:rsidRPr="00901218">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Федеральным </w:t>
      </w:r>
      <w:hyperlink r:id="rId6" w:history="1">
        <w:r w:rsidRPr="00901218">
          <w:t>законом</w:t>
        </w:r>
      </w:hyperlink>
      <w:r w:rsidR="00A86F74">
        <w:t>.</w:t>
      </w:r>
      <w:r w:rsidRPr="00901218">
        <w:t>»;</w:t>
      </w:r>
      <w:proofErr w:type="gramEnd"/>
    </w:p>
    <w:p w:rsidR="00901218" w:rsidRPr="00901218" w:rsidRDefault="00901218" w:rsidP="00A86F74">
      <w:pPr>
        <w:autoSpaceDE w:val="0"/>
        <w:autoSpaceDN w:val="0"/>
        <w:adjustRightInd w:val="0"/>
        <w:ind w:firstLine="567"/>
        <w:jc w:val="both"/>
      </w:pPr>
      <w:r w:rsidRPr="00901218">
        <w:t>1.7.2. Дополнить абзацем седьмым следующего содержания:</w:t>
      </w:r>
    </w:p>
    <w:p w:rsidR="00901218" w:rsidRDefault="00901218" w:rsidP="00A86F74">
      <w:pPr>
        <w:autoSpaceDE w:val="0"/>
        <w:autoSpaceDN w:val="0"/>
        <w:adjustRightInd w:val="0"/>
        <w:ind w:firstLine="567"/>
        <w:jc w:val="both"/>
      </w:pPr>
      <w:r w:rsidRPr="00901218">
        <w:t xml:space="preserve">«иные условия в соответствии со </w:t>
      </w:r>
      <w:hyperlink r:id="rId7" w:history="1">
        <w:r w:rsidRPr="00901218">
          <w:t>статьей 29</w:t>
        </w:r>
      </w:hyperlink>
      <w:r w:rsidRPr="00901218">
        <w:t xml:space="preserve"> Федерального закона</w:t>
      </w:r>
      <w:proofErr w:type="gramStart"/>
      <w:r w:rsidRPr="00901218">
        <w:t>.»;</w:t>
      </w:r>
      <w:proofErr w:type="gramEnd"/>
    </w:p>
    <w:p w:rsidR="00FB7181" w:rsidRDefault="00FB7181" w:rsidP="00A86F74">
      <w:pPr>
        <w:autoSpaceDE w:val="0"/>
        <w:autoSpaceDN w:val="0"/>
        <w:adjustRightInd w:val="0"/>
        <w:ind w:firstLine="567"/>
        <w:jc w:val="both"/>
      </w:pPr>
      <w:r>
        <w:t>1.7.3. Считать абзацы седьмой и восьмой абзацами восьмым и девятым соответственно;</w:t>
      </w:r>
    </w:p>
    <w:p w:rsidR="00901218" w:rsidRDefault="00901218" w:rsidP="00A86F74">
      <w:pPr>
        <w:autoSpaceDE w:val="0"/>
        <w:autoSpaceDN w:val="0"/>
        <w:adjustRightInd w:val="0"/>
        <w:ind w:firstLine="567"/>
        <w:jc w:val="both"/>
      </w:pPr>
      <w:r>
        <w:t>1.8. Дополнить подпункт 8.1.1. абзацем следующего содержания:</w:t>
      </w:r>
    </w:p>
    <w:p w:rsidR="00901218" w:rsidRDefault="00901218" w:rsidP="00A86F74">
      <w:pPr>
        <w:autoSpaceDE w:val="0"/>
        <w:autoSpaceDN w:val="0"/>
        <w:adjustRightInd w:val="0"/>
        <w:ind w:firstLine="567"/>
        <w:jc w:val="both"/>
      </w:pPr>
      <w: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roofErr w:type="gramStart"/>
      <w:r>
        <w:t>.;</w:t>
      </w:r>
      <w:proofErr w:type="gramEnd"/>
    </w:p>
    <w:p w:rsidR="00901218" w:rsidRDefault="00901218" w:rsidP="00A86F74">
      <w:pPr>
        <w:autoSpaceDE w:val="0"/>
        <w:autoSpaceDN w:val="0"/>
        <w:adjustRightInd w:val="0"/>
        <w:ind w:firstLine="567"/>
        <w:jc w:val="both"/>
      </w:pPr>
      <w:r>
        <w:t>1.9. Изложить абзац третий подпункта 8.1.3. в следующей редакции:</w:t>
      </w:r>
    </w:p>
    <w:p w:rsidR="00901218" w:rsidRDefault="00901218" w:rsidP="00A86F74">
      <w:pPr>
        <w:autoSpaceDE w:val="0"/>
        <w:autoSpaceDN w:val="0"/>
        <w:adjustRightInd w:val="0"/>
        <w:ind w:firstLine="567"/>
        <w:jc w:val="both"/>
      </w:pPr>
      <w: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w:t>
      </w:r>
      <w:proofErr w:type="gramStart"/>
      <w:r>
        <w:t>.»;</w:t>
      </w:r>
      <w:proofErr w:type="gramEnd"/>
    </w:p>
    <w:p w:rsidR="00901218" w:rsidRDefault="00901218" w:rsidP="00A86F74">
      <w:pPr>
        <w:autoSpaceDE w:val="0"/>
        <w:autoSpaceDN w:val="0"/>
        <w:adjustRightInd w:val="0"/>
        <w:ind w:firstLine="567"/>
        <w:jc w:val="both"/>
      </w:pPr>
      <w:r>
        <w:t>1.10. Изложить подпункт 8.2.1. в следующей редакции:</w:t>
      </w:r>
    </w:p>
    <w:p w:rsidR="00901218" w:rsidRDefault="00901218" w:rsidP="00A86F74">
      <w:pPr>
        <w:autoSpaceDE w:val="0"/>
        <w:autoSpaceDN w:val="0"/>
        <w:adjustRightInd w:val="0"/>
        <w:ind w:firstLine="567"/>
        <w:jc w:val="both"/>
      </w:pPr>
      <w:r>
        <w:t xml:space="preserve">«8.2.1. </w:t>
      </w:r>
      <w:bookmarkStart w:id="0" w:name="Par0"/>
      <w:bookmarkEnd w:id="0"/>
      <w:proofErr w:type="gramStart"/>
      <w: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t xml:space="preserve"> </w:t>
      </w:r>
      <w:proofErr w:type="gramStart"/>
      <w:r>
        <w:t>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901218" w:rsidRDefault="00901218" w:rsidP="00A86F74">
      <w:pPr>
        <w:autoSpaceDE w:val="0"/>
        <w:autoSpaceDN w:val="0"/>
        <w:adjustRightInd w:val="0"/>
        <w:ind w:firstLine="567"/>
        <w:jc w:val="both"/>
      </w:pPr>
      <w:proofErr w:type="gramStart"/>
      <w:r w:rsidRPr="00427B56">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8" w:history="1">
        <w:r w:rsidRPr="00427B56">
          <w:t>законом</w:t>
        </w:r>
      </w:hyperlink>
      <w:r w:rsidRPr="00427B56">
        <w:t xml:space="preserve"> от 22 июля 2008 года N 1</w:t>
      </w:r>
      <w:r w:rsidR="00427B56" w:rsidRPr="00427B56">
        <w:t>59-ФЗ «</w:t>
      </w:r>
      <w:r w:rsidRPr="00427B56">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427B56">
        <w:t xml:space="preserve"> о внесении изменений в отдельные законодательные акты Ро</w:t>
      </w:r>
      <w:r w:rsidR="00427B56" w:rsidRPr="00427B56">
        <w:t>ссийской Федерации»</w:t>
      </w:r>
      <w:r w:rsidRPr="00427B56">
        <w:t xml:space="preserve">, при условии их обременения требованиями, указанными в </w:t>
      </w:r>
      <w:hyperlink w:anchor="Par0" w:history="1">
        <w:r w:rsidRPr="00427B56">
          <w:t>абзаце первом</w:t>
        </w:r>
      </w:hyperlink>
      <w:r w:rsidRPr="00427B56">
        <w:t xml:space="preserve"> настоящего </w:t>
      </w:r>
      <w:r w:rsidR="00427B56" w:rsidRPr="00427B56">
        <w:t>под</w:t>
      </w:r>
      <w:r w:rsidRPr="00427B56">
        <w:t xml:space="preserve">пункта, и соблюдения положений </w:t>
      </w:r>
      <w:r w:rsidR="00FB7181">
        <w:t>подпунктов</w:t>
      </w:r>
      <w:r w:rsidR="00427B56" w:rsidRPr="00427B56">
        <w:t xml:space="preserve"> 8.2.2. </w:t>
      </w:r>
      <w:r w:rsidRPr="00427B56">
        <w:t xml:space="preserve">и </w:t>
      </w:r>
      <w:r w:rsidR="00427B56" w:rsidRPr="00427B56">
        <w:t>8.2.3.  настоящего Положения</w:t>
      </w:r>
      <w:proofErr w:type="gramStart"/>
      <w:r w:rsidRPr="00427B56">
        <w:t>.</w:t>
      </w:r>
      <w:r w:rsidR="00427B56" w:rsidRPr="00427B56">
        <w:t>»;</w:t>
      </w:r>
      <w:proofErr w:type="gramEnd"/>
    </w:p>
    <w:p w:rsidR="00427B56" w:rsidRDefault="00427B56" w:rsidP="00A86F74">
      <w:pPr>
        <w:autoSpaceDE w:val="0"/>
        <w:autoSpaceDN w:val="0"/>
        <w:adjustRightInd w:val="0"/>
        <w:ind w:firstLine="567"/>
        <w:jc w:val="both"/>
      </w:pPr>
      <w:r>
        <w:t>1.11. Изложить подпункт 8.2.4. в следующей редакции:</w:t>
      </w:r>
    </w:p>
    <w:p w:rsidR="00427B56" w:rsidRPr="00427B56" w:rsidRDefault="00427B56" w:rsidP="00A86F74">
      <w:pPr>
        <w:autoSpaceDE w:val="0"/>
        <w:autoSpaceDN w:val="0"/>
        <w:adjustRightInd w:val="0"/>
        <w:ind w:firstLine="567"/>
        <w:jc w:val="both"/>
      </w:pPr>
      <w:r w:rsidRPr="00427B56">
        <w:lastRenderedPageBreak/>
        <w:t>«8.2.4.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427B56" w:rsidRPr="00427B56" w:rsidRDefault="00427B56" w:rsidP="00A86F74">
      <w:pPr>
        <w:autoSpaceDE w:val="0"/>
        <w:autoSpaceDN w:val="0"/>
        <w:adjustRightInd w:val="0"/>
        <w:ind w:firstLine="567"/>
        <w:jc w:val="both"/>
      </w:pPr>
      <w:bookmarkStart w:id="1" w:name="Par1"/>
      <w:bookmarkEnd w:id="1"/>
      <w:proofErr w:type="gramStart"/>
      <w:r w:rsidRPr="00427B56">
        <w:t xml:space="preserve">1) требования, установленные охранным обязательством, предусмотренным </w:t>
      </w:r>
      <w:hyperlink r:id="rId9" w:history="1">
        <w:r w:rsidRPr="00427B56">
          <w:t>статьей 47.6</w:t>
        </w:r>
      </w:hyperlink>
      <w:r w:rsidRPr="00427B56">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10" w:history="1">
        <w:r w:rsidRPr="00427B56">
          <w:t>пунктом 8 статьи 48</w:t>
        </w:r>
      </w:hyperlink>
      <w:r w:rsidRPr="00427B56">
        <w:t xml:space="preserve"> указанного Федерального закона;</w:t>
      </w:r>
      <w:proofErr w:type="gramEnd"/>
    </w:p>
    <w:p w:rsidR="00427B56" w:rsidRPr="00427B56" w:rsidRDefault="00427B56" w:rsidP="00A86F74">
      <w:pPr>
        <w:autoSpaceDE w:val="0"/>
        <w:autoSpaceDN w:val="0"/>
        <w:adjustRightInd w:val="0"/>
        <w:ind w:firstLine="567"/>
        <w:jc w:val="both"/>
      </w:pPr>
      <w:bookmarkStart w:id="2" w:name="Par2"/>
      <w:bookmarkEnd w:id="2"/>
      <w:proofErr w:type="gramStart"/>
      <w:r w:rsidRPr="00427B56">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органа местного самоуправления, уполномоченного на осуществление функций по приватизации имущества, находящегося в муниципальной собственности;</w:t>
      </w:r>
      <w:proofErr w:type="gramEnd"/>
    </w:p>
    <w:p w:rsidR="00427B56" w:rsidRDefault="00427B56" w:rsidP="00A86F74">
      <w:pPr>
        <w:autoSpaceDE w:val="0"/>
        <w:autoSpaceDN w:val="0"/>
        <w:adjustRightInd w:val="0"/>
        <w:ind w:firstLine="567"/>
        <w:jc w:val="both"/>
      </w:pPr>
      <w:r w:rsidRPr="00427B56">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w:t>
      </w:r>
      <w:r>
        <w:t xml:space="preserve"> предусмотренными абзацами вторым и третьим настоящего подпункта;</w:t>
      </w:r>
    </w:p>
    <w:p w:rsidR="00427B56" w:rsidRDefault="00427B56" w:rsidP="00A86F74">
      <w:pPr>
        <w:autoSpaceDE w:val="0"/>
        <w:autoSpaceDN w:val="0"/>
        <w:adjustRightInd w:val="0"/>
        <w:ind w:firstLine="567"/>
        <w:jc w:val="both"/>
      </w:pPr>
      <w:r>
        <w:t>4) обязательство покупателя обеспечить проведение работ по сохранению объекта культурного наследия в соответствии с требованиями, предусмотренными абзацами вторым и третьим настоящего подпункта</w:t>
      </w:r>
      <w:proofErr w:type="gramStart"/>
      <w:r>
        <w:t>.»;</w:t>
      </w:r>
      <w:proofErr w:type="gramEnd"/>
    </w:p>
    <w:p w:rsidR="00427B56" w:rsidRDefault="00427B56" w:rsidP="00A86F74">
      <w:pPr>
        <w:autoSpaceDE w:val="0"/>
        <w:autoSpaceDN w:val="0"/>
        <w:adjustRightInd w:val="0"/>
        <w:ind w:firstLine="567"/>
        <w:jc w:val="both"/>
      </w:pPr>
      <w:r>
        <w:t>1.12. В подпункте 8.2.5.:</w:t>
      </w:r>
    </w:p>
    <w:p w:rsidR="00427B56" w:rsidRDefault="000E566B" w:rsidP="00A86F74">
      <w:pPr>
        <w:autoSpaceDE w:val="0"/>
        <w:autoSpaceDN w:val="0"/>
        <w:adjustRightInd w:val="0"/>
        <w:ind w:firstLine="567"/>
        <w:jc w:val="both"/>
      </w:pPr>
      <w:r>
        <w:t>1.12.1. И</w:t>
      </w:r>
      <w:r w:rsidR="00427B56">
        <w:t>сключить абзацы первый и второй;</w:t>
      </w:r>
    </w:p>
    <w:p w:rsidR="005D3893" w:rsidRPr="005D3893" w:rsidRDefault="00427B56" w:rsidP="00A86F74">
      <w:pPr>
        <w:autoSpaceDE w:val="0"/>
        <w:autoSpaceDN w:val="0"/>
        <w:adjustRightInd w:val="0"/>
        <w:ind w:firstLine="567"/>
        <w:jc w:val="both"/>
      </w:pPr>
      <w:r>
        <w:t>1.12.2. Доп</w:t>
      </w:r>
      <w:r w:rsidR="005D3893">
        <w:t xml:space="preserve">олнить абзац </w:t>
      </w:r>
      <w:r w:rsidR="00FB7181">
        <w:t>четвертый</w:t>
      </w:r>
      <w:r w:rsidR="005D3893">
        <w:t xml:space="preserve"> предложениями</w:t>
      </w:r>
      <w:r>
        <w:t xml:space="preserve"> следующего содержания:</w:t>
      </w:r>
      <w:r>
        <w:br/>
      </w:r>
      <w:r w:rsidR="005D3893">
        <w:t xml:space="preserve">«Задаток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w:t>
      </w:r>
      <w:r w:rsidR="005D3893" w:rsidRPr="005D3893">
        <w:t>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roofErr w:type="gramStart"/>
      <w:r w:rsidR="005D3893" w:rsidRPr="005D3893">
        <w:t>.»;</w:t>
      </w:r>
      <w:proofErr w:type="gramEnd"/>
    </w:p>
    <w:p w:rsidR="005D3893" w:rsidRPr="005D3893" w:rsidRDefault="005D3893" w:rsidP="00A86F74">
      <w:pPr>
        <w:autoSpaceDE w:val="0"/>
        <w:autoSpaceDN w:val="0"/>
        <w:adjustRightInd w:val="0"/>
        <w:ind w:firstLine="567"/>
        <w:jc w:val="both"/>
      </w:pPr>
      <w:r w:rsidRPr="005D3893">
        <w:t>1.12.1. Дополнить абзацем следующего содержания:</w:t>
      </w:r>
    </w:p>
    <w:p w:rsidR="005D3893" w:rsidRPr="005D3893" w:rsidRDefault="005D3893" w:rsidP="00A86F74">
      <w:pPr>
        <w:autoSpaceDE w:val="0"/>
        <w:autoSpaceDN w:val="0"/>
        <w:adjustRightInd w:val="0"/>
        <w:ind w:firstLine="567"/>
        <w:jc w:val="both"/>
      </w:pPr>
      <w:r w:rsidRPr="005D3893">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r:id="rId11" w:history="1">
        <w:r w:rsidRPr="005D3893">
          <w:t>статье 15</w:t>
        </w:r>
      </w:hyperlink>
      <w:r w:rsidRPr="005D3893">
        <w:t xml:space="preserve"> Федерального закона, указывается величина повышения начальной цены («шаг конкурса»)</w:t>
      </w:r>
      <w:proofErr w:type="gramStart"/>
      <w:r w:rsidRPr="005D3893">
        <w:t>.»</w:t>
      </w:r>
      <w:proofErr w:type="gramEnd"/>
      <w:r w:rsidRPr="005D3893">
        <w:t>;</w:t>
      </w:r>
    </w:p>
    <w:p w:rsidR="005D3893" w:rsidRDefault="005D3893" w:rsidP="00A86F74">
      <w:pPr>
        <w:autoSpaceDE w:val="0"/>
        <w:autoSpaceDN w:val="0"/>
        <w:adjustRightInd w:val="0"/>
        <w:ind w:firstLine="567"/>
        <w:jc w:val="both"/>
      </w:pPr>
      <w:r>
        <w:t>1.13.  Дополнить подпункт 8.2.6. абзацем  следующего содержания:</w:t>
      </w:r>
    </w:p>
    <w:p w:rsidR="005D3893" w:rsidRDefault="005D3893" w:rsidP="00A86F74">
      <w:pPr>
        <w:autoSpaceDE w:val="0"/>
        <w:autoSpaceDN w:val="0"/>
        <w:adjustRightInd w:val="0"/>
        <w:ind w:firstLine="567"/>
        <w:jc w:val="both"/>
      </w:pPr>
      <w:r w:rsidRPr="005D3893">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12" w:history="1">
        <w:r w:rsidRPr="005D3893">
          <w:t>законом</w:t>
        </w:r>
      </w:hyperlink>
      <w:r w:rsidRPr="005D3893">
        <w:t xml:space="preserve"> от 25 июня 2002 года N 73-ФЗ «Об объектах культурного наследия (памятниках истории и культуры) народов Российской</w:t>
      </w:r>
      <w:r>
        <w:t xml:space="preserve"> Федерации»</w:t>
      </w:r>
      <w:proofErr w:type="gramStart"/>
      <w:r>
        <w:t>.»</w:t>
      </w:r>
      <w:proofErr w:type="gramEnd"/>
      <w:r>
        <w:t>;</w:t>
      </w:r>
    </w:p>
    <w:p w:rsidR="005D3893" w:rsidRDefault="005D3893" w:rsidP="00A86F74">
      <w:pPr>
        <w:autoSpaceDE w:val="0"/>
        <w:autoSpaceDN w:val="0"/>
        <w:adjustRightInd w:val="0"/>
        <w:ind w:firstLine="567"/>
        <w:jc w:val="both"/>
      </w:pPr>
      <w:r>
        <w:t>1.14. Исключить в</w:t>
      </w:r>
      <w:r w:rsidR="00A86F74">
        <w:t xml:space="preserve"> абзаце втором пункта 9.4. второе предложение;</w:t>
      </w:r>
    </w:p>
    <w:p w:rsidR="00A86F74" w:rsidRDefault="00A86F74" w:rsidP="00A86F74">
      <w:pPr>
        <w:autoSpaceDE w:val="0"/>
        <w:autoSpaceDN w:val="0"/>
        <w:adjustRightInd w:val="0"/>
        <w:ind w:firstLine="567"/>
        <w:jc w:val="both"/>
      </w:pPr>
      <w:r>
        <w:t>1.15. Изложить абзац пятый пункта 10.2. в следующей редакции:</w:t>
      </w:r>
    </w:p>
    <w:p w:rsidR="00A86F74" w:rsidRDefault="00A86F74" w:rsidP="00A86F74">
      <w:pPr>
        <w:autoSpaceDE w:val="0"/>
        <w:autoSpaceDN w:val="0"/>
        <w:adjustRightInd w:val="0"/>
        <w:ind w:firstLine="567"/>
        <w:jc w:val="both"/>
      </w:pPr>
      <w:r>
        <w:t>«иные условия, обязательные для выполнения сторонами такого договора в соответствии с Федеральным законом, а также иные условия, установленные сторонами такого договора по взаимному соглашению</w:t>
      </w:r>
      <w:proofErr w:type="gramStart"/>
      <w:r>
        <w:t>.».</w:t>
      </w:r>
      <w:proofErr w:type="gramEnd"/>
    </w:p>
    <w:p w:rsidR="00CE1270" w:rsidRDefault="00C118A0" w:rsidP="00C118A0">
      <w:pPr>
        <w:autoSpaceDE w:val="0"/>
        <w:autoSpaceDN w:val="0"/>
        <w:adjustRightInd w:val="0"/>
        <w:ind w:right="-5" w:firstLine="567"/>
        <w:jc w:val="both"/>
      </w:pPr>
      <w:r>
        <w:t>2</w:t>
      </w:r>
      <w:r w:rsidR="00CE1270" w:rsidRPr="00EA26A4">
        <w:t xml:space="preserve">. Опубликовать решение в бюллетене «Возрождение». </w:t>
      </w:r>
    </w:p>
    <w:p w:rsidR="000E566B" w:rsidRPr="00EA26A4" w:rsidRDefault="000E566B" w:rsidP="00C118A0">
      <w:pPr>
        <w:autoSpaceDE w:val="0"/>
        <w:autoSpaceDN w:val="0"/>
        <w:adjustRightInd w:val="0"/>
        <w:ind w:right="-5" w:firstLine="567"/>
        <w:jc w:val="both"/>
      </w:pPr>
    </w:p>
    <w:p w:rsidR="002A162D" w:rsidRPr="00416B0A" w:rsidRDefault="002A162D" w:rsidP="00F60162">
      <w:pPr>
        <w:ind w:firstLine="600"/>
      </w:pPr>
    </w:p>
    <w:p w:rsidR="00CB104F" w:rsidRDefault="00CB104F" w:rsidP="00CB104F">
      <w:pPr>
        <w:jc w:val="both"/>
      </w:pPr>
      <w:r w:rsidRPr="00CA6621">
        <w:t>Согласовано:</w:t>
      </w:r>
      <w:r w:rsidR="000E566B">
        <w:t xml:space="preserve"> </w:t>
      </w:r>
      <w:r w:rsidRPr="00CA6621">
        <w:t>Заведующая юридическим</w:t>
      </w:r>
      <w:r>
        <w:t xml:space="preserve">  </w:t>
      </w:r>
      <w:r w:rsidR="000E566B">
        <w:t>отделом</w:t>
      </w:r>
      <w:r>
        <w:t xml:space="preserve">                                        Е.В.Филимонова</w:t>
      </w:r>
    </w:p>
    <w:p w:rsidR="000E566B" w:rsidRDefault="000E566B" w:rsidP="00CB104F">
      <w:pPr>
        <w:jc w:val="both"/>
      </w:pPr>
    </w:p>
    <w:p w:rsidR="000E566B" w:rsidRDefault="000E566B" w:rsidP="00CB104F">
      <w:pPr>
        <w:jc w:val="both"/>
      </w:pPr>
    </w:p>
    <w:p w:rsidR="006C1835" w:rsidRDefault="006C1835" w:rsidP="00CB104F">
      <w:pPr>
        <w:jc w:val="both"/>
      </w:pPr>
      <w:r w:rsidRPr="00CA6621">
        <w:t>Проект готовил:</w:t>
      </w:r>
      <w:r>
        <w:t xml:space="preserve">  </w:t>
      </w:r>
      <w:proofErr w:type="spellStart"/>
      <w:r>
        <w:t>Е.Е.Клементьева</w:t>
      </w:r>
      <w:proofErr w:type="spellEnd"/>
    </w:p>
    <w:sectPr w:rsidR="006C1835" w:rsidSect="000E566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711D52"/>
    <w:rsid w:val="00015384"/>
    <w:rsid w:val="00034304"/>
    <w:rsid w:val="00040529"/>
    <w:rsid w:val="00041F4B"/>
    <w:rsid w:val="000A114D"/>
    <w:rsid w:val="000A7353"/>
    <w:rsid w:val="000B3AF0"/>
    <w:rsid w:val="000C5618"/>
    <w:rsid w:val="000D7668"/>
    <w:rsid w:val="000E566B"/>
    <w:rsid w:val="000F4102"/>
    <w:rsid w:val="0010677B"/>
    <w:rsid w:val="001150CE"/>
    <w:rsid w:val="00127E6D"/>
    <w:rsid w:val="00127FAB"/>
    <w:rsid w:val="00131196"/>
    <w:rsid w:val="001809B9"/>
    <w:rsid w:val="001962D1"/>
    <w:rsid w:val="001A11B1"/>
    <w:rsid w:val="001D0DDA"/>
    <w:rsid w:val="001F4C27"/>
    <w:rsid w:val="001F74B5"/>
    <w:rsid w:val="00233630"/>
    <w:rsid w:val="0025134A"/>
    <w:rsid w:val="002674E4"/>
    <w:rsid w:val="00284A22"/>
    <w:rsid w:val="002A162D"/>
    <w:rsid w:val="002A71AA"/>
    <w:rsid w:val="002B59DB"/>
    <w:rsid w:val="002C655F"/>
    <w:rsid w:val="002E6723"/>
    <w:rsid w:val="00300692"/>
    <w:rsid w:val="003042CD"/>
    <w:rsid w:val="0034379D"/>
    <w:rsid w:val="003444B0"/>
    <w:rsid w:val="00351E23"/>
    <w:rsid w:val="003A4579"/>
    <w:rsid w:val="003B0333"/>
    <w:rsid w:val="003B4304"/>
    <w:rsid w:val="003E487C"/>
    <w:rsid w:val="003F704F"/>
    <w:rsid w:val="00416B0A"/>
    <w:rsid w:val="00425762"/>
    <w:rsid w:val="00427B56"/>
    <w:rsid w:val="00435BCD"/>
    <w:rsid w:val="004418F8"/>
    <w:rsid w:val="00446238"/>
    <w:rsid w:val="00460D56"/>
    <w:rsid w:val="0047198B"/>
    <w:rsid w:val="0049775E"/>
    <w:rsid w:val="004A2D6A"/>
    <w:rsid w:val="004C1007"/>
    <w:rsid w:val="004C35BC"/>
    <w:rsid w:val="004F3580"/>
    <w:rsid w:val="004F4E58"/>
    <w:rsid w:val="004F5561"/>
    <w:rsid w:val="005108ED"/>
    <w:rsid w:val="0056194D"/>
    <w:rsid w:val="005701B1"/>
    <w:rsid w:val="00592AD3"/>
    <w:rsid w:val="00595660"/>
    <w:rsid w:val="005B4141"/>
    <w:rsid w:val="005D3423"/>
    <w:rsid w:val="005D3893"/>
    <w:rsid w:val="00601A90"/>
    <w:rsid w:val="006448A7"/>
    <w:rsid w:val="00647B0C"/>
    <w:rsid w:val="00652C99"/>
    <w:rsid w:val="006557D7"/>
    <w:rsid w:val="00673DCF"/>
    <w:rsid w:val="00684C0B"/>
    <w:rsid w:val="006B19A8"/>
    <w:rsid w:val="006C0025"/>
    <w:rsid w:val="006C1835"/>
    <w:rsid w:val="006D6780"/>
    <w:rsid w:val="007026F3"/>
    <w:rsid w:val="00706110"/>
    <w:rsid w:val="00711D52"/>
    <w:rsid w:val="00725C90"/>
    <w:rsid w:val="00733FEE"/>
    <w:rsid w:val="0074184B"/>
    <w:rsid w:val="007433DB"/>
    <w:rsid w:val="007476FE"/>
    <w:rsid w:val="007576DB"/>
    <w:rsid w:val="0078504D"/>
    <w:rsid w:val="007959C8"/>
    <w:rsid w:val="007A45DE"/>
    <w:rsid w:val="007C0C91"/>
    <w:rsid w:val="007C11A1"/>
    <w:rsid w:val="007C2509"/>
    <w:rsid w:val="007E23AA"/>
    <w:rsid w:val="00826912"/>
    <w:rsid w:val="008313CD"/>
    <w:rsid w:val="0083340D"/>
    <w:rsid w:val="00833F46"/>
    <w:rsid w:val="00863320"/>
    <w:rsid w:val="00873BD8"/>
    <w:rsid w:val="00880B33"/>
    <w:rsid w:val="0089392D"/>
    <w:rsid w:val="00894024"/>
    <w:rsid w:val="008B3A31"/>
    <w:rsid w:val="008D29B3"/>
    <w:rsid w:val="008D7208"/>
    <w:rsid w:val="008E11C0"/>
    <w:rsid w:val="008E1337"/>
    <w:rsid w:val="00901218"/>
    <w:rsid w:val="00925713"/>
    <w:rsid w:val="009302A3"/>
    <w:rsid w:val="00931CDD"/>
    <w:rsid w:val="00947687"/>
    <w:rsid w:val="00947A4F"/>
    <w:rsid w:val="00953958"/>
    <w:rsid w:val="009606C6"/>
    <w:rsid w:val="0098729B"/>
    <w:rsid w:val="00987F40"/>
    <w:rsid w:val="009A1143"/>
    <w:rsid w:val="009A20C1"/>
    <w:rsid w:val="009B4188"/>
    <w:rsid w:val="009C0768"/>
    <w:rsid w:val="00A07A93"/>
    <w:rsid w:val="00A365B4"/>
    <w:rsid w:val="00A60713"/>
    <w:rsid w:val="00A65DEE"/>
    <w:rsid w:val="00A862C1"/>
    <w:rsid w:val="00A86F74"/>
    <w:rsid w:val="00A90DE9"/>
    <w:rsid w:val="00AA12F4"/>
    <w:rsid w:val="00AD4688"/>
    <w:rsid w:val="00AE0102"/>
    <w:rsid w:val="00B07167"/>
    <w:rsid w:val="00B374A3"/>
    <w:rsid w:val="00B46745"/>
    <w:rsid w:val="00B52509"/>
    <w:rsid w:val="00B55AFB"/>
    <w:rsid w:val="00B722C3"/>
    <w:rsid w:val="00B95187"/>
    <w:rsid w:val="00BA4F31"/>
    <w:rsid w:val="00BE26F5"/>
    <w:rsid w:val="00BF43D0"/>
    <w:rsid w:val="00BF607F"/>
    <w:rsid w:val="00BF6B1B"/>
    <w:rsid w:val="00C118A0"/>
    <w:rsid w:val="00C3018B"/>
    <w:rsid w:val="00C461FC"/>
    <w:rsid w:val="00C61847"/>
    <w:rsid w:val="00C64D46"/>
    <w:rsid w:val="00C66B06"/>
    <w:rsid w:val="00CB104F"/>
    <w:rsid w:val="00CD1B68"/>
    <w:rsid w:val="00CE1270"/>
    <w:rsid w:val="00CF447E"/>
    <w:rsid w:val="00D32B2E"/>
    <w:rsid w:val="00D4091D"/>
    <w:rsid w:val="00D53966"/>
    <w:rsid w:val="00D56898"/>
    <w:rsid w:val="00D729F5"/>
    <w:rsid w:val="00D82FA3"/>
    <w:rsid w:val="00D86F00"/>
    <w:rsid w:val="00D91C4F"/>
    <w:rsid w:val="00D976BE"/>
    <w:rsid w:val="00DA27A7"/>
    <w:rsid w:val="00DA556B"/>
    <w:rsid w:val="00DA6796"/>
    <w:rsid w:val="00DC2374"/>
    <w:rsid w:val="00DC6332"/>
    <w:rsid w:val="00DE5F08"/>
    <w:rsid w:val="00E05C2F"/>
    <w:rsid w:val="00E251C4"/>
    <w:rsid w:val="00E31CAD"/>
    <w:rsid w:val="00E36EF2"/>
    <w:rsid w:val="00E52CD7"/>
    <w:rsid w:val="00E573A8"/>
    <w:rsid w:val="00E873D7"/>
    <w:rsid w:val="00E92C65"/>
    <w:rsid w:val="00EA26A4"/>
    <w:rsid w:val="00EB06CC"/>
    <w:rsid w:val="00EC27F2"/>
    <w:rsid w:val="00EF26FB"/>
    <w:rsid w:val="00F12061"/>
    <w:rsid w:val="00F12DB7"/>
    <w:rsid w:val="00F13185"/>
    <w:rsid w:val="00F131C6"/>
    <w:rsid w:val="00F14275"/>
    <w:rsid w:val="00F22EFB"/>
    <w:rsid w:val="00F25DFB"/>
    <w:rsid w:val="00F324FC"/>
    <w:rsid w:val="00F35A04"/>
    <w:rsid w:val="00F41DF4"/>
    <w:rsid w:val="00F50492"/>
    <w:rsid w:val="00F60162"/>
    <w:rsid w:val="00F902ED"/>
    <w:rsid w:val="00FA2DED"/>
    <w:rsid w:val="00FB7181"/>
    <w:rsid w:val="00FF3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5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semiHidden/>
    <w:rsid w:val="00DA6796"/>
    <w:rPr>
      <w:sz w:val="16"/>
      <w:szCs w:val="16"/>
    </w:rPr>
  </w:style>
  <w:style w:type="paragraph" w:styleId="a5">
    <w:name w:val="annotation text"/>
    <w:basedOn w:val="a"/>
    <w:semiHidden/>
    <w:rsid w:val="00DA6796"/>
    <w:rPr>
      <w:sz w:val="20"/>
      <w:szCs w:val="20"/>
    </w:rPr>
  </w:style>
  <w:style w:type="paragraph" w:styleId="a6">
    <w:name w:val="annotation subject"/>
    <w:basedOn w:val="a5"/>
    <w:next w:val="a5"/>
    <w:semiHidden/>
    <w:rsid w:val="00DA6796"/>
    <w:rPr>
      <w:b/>
      <w:bCs/>
    </w:rPr>
  </w:style>
  <w:style w:type="paragraph" w:styleId="a7">
    <w:name w:val="Balloon Text"/>
    <w:basedOn w:val="a"/>
    <w:semiHidden/>
    <w:rsid w:val="00DA6796"/>
    <w:rPr>
      <w:rFonts w:ascii="Tahoma" w:hAnsi="Tahoma" w:cs="Tahoma"/>
      <w:sz w:val="16"/>
      <w:szCs w:val="16"/>
    </w:rPr>
  </w:style>
  <w:style w:type="paragraph" w:customStyle="1" w:styleId="ConsPlusNormal">
    <w:name w:val="ConsPlusNormal"/>
    <w:link w:val="ConsPlusNormal0"/>
    <w:rsid w:val="00EB06CC"/>
    <w:pPr>
      <w:widowControl w:val="0"/>
      <w:autoSpaceDE w:val="0"/>
      <w:autoSpaceDN w:val="0"/>
    </w:pPr>
    <w:rPr>
      <w:sz w:val="24"/>
    </w:rPr>
  </w:style>
  <w:style w:type="character" w:customStyle="1" w:styleId="ConsPlusNormal0">
    <w:name w:val="ConsPlusNormal Знак"/>
    <w:basedOn w:val="a0"/>
    <w:link w:val="ConsPlusNormal"/>
    <w:rsid w:val="002E6723"/>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36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9790&amp;dst=325" TargetMode="External"/><Relationship Id="rId12" Type="http://schemas.openxmlformats.org/officeDocument/2006/relationships/hyperlink" Target="https://login.consultant.ru/link/?req=doc&amp;base=LAW&amp;n=460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0118" TargetMode="External"/><Relationship Id="rId11" Type="http://schemas.openxmlformats.org/officeDocument/2006/relationships/hyperlink" Target="https://login.consultant.ru/link/?req=doc&amp;base=LAW&amp;n=469790&amp;dst=40" TargetMode="External"/><Relationship Id="rId5" Type="http://schemas.openxmlformats.org/officeDocument/2006/relationships/hyperlink" Target="https://login.consultant.ru/link/?req=doc&amp;base=LAW&amp;n=460118" TargetMode="External"/><Relationship Id="rId10" Type="http://schemas.openxmlformats.org/officeDocument/2006/relationships/hyperlink" Target="https://login.consultant.ru/link/?req=doc&amp;base=LAW&amp;n=460118&amp;dst=742" TargetMode="External"/><Relationship Id="rId4" Type="http://schemas.openxmlformats.org/officeDocument/2006/relationships/hyperlink" Target="https://login.consultant.ru/link/?req=doc&amp;base=LAW&amp;n=469790&amp;dst=578" TargetMode="External"/><Relationship Id="rId9" Type="http://schemas.openxmlformats.org/officeDocument/2006/relationships/hyperlink" Target="https://login.consultant.ru/link/?req=doc&amp;base=LAW&amp;n=460118&amp;dst=6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10107</CharactersWithSpaces>
  <SharedDoc>false</SharedDoc>
  <HLinks>
    <vt:vector size="6" baseType="variant">
      <vt:variant>
        <vt:i4>2818148</vt:i4>
      </vt:variant>
      <vt:variant>
        <vt:i4>0</vt:i4>
      </vt:variant>
      <vt:variant>
        <vt:i4>0</vt:i4>
      </vt:variant>
      <vt:variant>
        <vt:i4>5</vt:i4>
      </vt:variant>
      <vt:variant>
        <vt:lpwstr>consultantplus://offline/ref=3EB651CC13048330DB3622AD3DAF196106C1FE2B32E2585FC7DA4F583F5C9820EF9F3AF84428C6014BABBF57C420FA21B115362E66B6C3A064JDJ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2024-03-27T07:55:00Z</cp:lastPrinted>
  <dcterms:created xsi:type="dcterms:W3CDTF">2021-12-17T13:18:00Z</dcterms:created>
  <dcterms:modified xsi:type="dcterms:W3CDTF">2024-03-27T07:56:00Z</dcterms:modified>
</cp:coreProperties>
</file>