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685765" w:rsidP="007127BB">
            <w:pPr>
              <w:autoSpaceDE w:val="0"/>
              <w:autoSpaceDN w:val="0"/>
              <w:adjustRightInd w:val="0"/>
              <w:spacing w:line="240" w:lineRule="exact"/>
              <w:jc w:val="both"/>
              <w:rPr>
                <w:b/>
                <w:bCs/>
                <w:szCs w:val="28"/>
              </w:rPr>
            </w:pPr>
            <w:r w:rsidRPr="00A44F06">
              <w:rPr>
                <w:b/>
                <w:bCs/>
                <w:szCs w:val="28"/>
              </w:rPr>
              <w:t>О кандидатур</w:t>
            </w:r>
            <w:r>
              <w:rPr>
                <w:b/>
                <w:bCs/>
                <w:szCs w:val="28"/>
              </w:rPr>
              <w:t>ах</w:t>
            </w:r>
            <w:r w:rsidRPr="00A44F06">
              <w:rPr>
                <w:b/>
                <w:bCs/>
                <w:szCs w:val="28"/>
              </w:rPr>
              <w:t xml:space="preserve"> на награжде</w:t>
            </w:r>
            <w:r w:rsidRPr="00A44F06">
              <w:rPr>
                <w:b/>
                <w:bCs/>
                <w:szCs w:val="28"/>
              </w:rPr>
              <w:softHyphen/>
              <w:t>ние Почетной грамотой Нов</w:t>
            </w:r>
            <w:r w:rsidRPr="00A44F06">
              <w:rPr>
                <w:b/>
                <w:bCs/>
                <w:szCs w:val="28"/>
              </w:rPr>
              <w:softHyphen/>
              <w:t>город</w:t>
            </w:r>
            <w:r w:rsidRPr="00A44F06">
              <w:rPr>
                <w:b/>
                <w:bCs/>
                <w:szCs w:val="28"/>
              </w:rPr>
              <w:softHyphen/>
              <w:t>ской областной Думы</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685765" w:rsidRDefault="00685765" w:rsidP="0099242C">
      <w:pPr>
        <w:ind w:firstLine="709"/>
        <w:jc w:val="both"/>
        <w:rPr>
          <w:szCs w:val="28"/>
        </w:rPr>
      </w:pPr>
      <w:r w:rsidRPr="00424826">
        <w:rPr>
          <w:szCs w:val="28"/>
        </w:rPr>
        <w:t>В соответствии с постановлением Новгородской областной Думы от 2</w:t>
      </w:r>
      <w:r>
        <w:rPr>
          <w:szCs w:val="28"/>
        </w:rPr>
        <w:t>5</w:t>
      </w:r>
      <w:r w:rsidRPr="00424826">
        <w:rPr>
          <w:szCs w:val="28"/>
        </w:rPr>
        <w:t>.0</w:t>
      </w:r>
      <w:r>
        <w:rPr>
          <w:szCs w:val="28"/>
        </w:rPr>
        <w:t>1</w:t>
      </w:r>
      <w:r w:rsidRPr="00424826">
        <w:rPr>
          <w:szCs w:val="28"/>
        </w:rPr>
        <w:t>.201</w:t>
      </w:r>
      <w:r>
        <w:rPr>
          <w:szCs w:val="28"/>
        </w:rPr>
        <w:t>7</w:t>
      </w:r>
      <w:r w:rsidRPr="00424826">
        <w:rPr>
          <w:szCs w:val="28"/>
        </w:rPr>
        <w:t xml:space="preserve"> №</w:t>
      </w:r>
      <w:r>
        <w:rPr>
          <w:szCs w:val="28"/>
        </w:rPr>
        <w:t>160-</w:t>
      </w:r>
      <w:r w:rsidRPr="00424826">
        <w:rPr>
          <w:szCs w:val="28"/>
        </w:rPr>
        <w:t>ОД "Об учреждении Почетной грамоты Новгородской областной Думы",</w:t>
      </w: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99242C" w:rsidRPr="0050293E" w:rsidRDefault="0099242C" w:rsidP="0099242C">
      <w:pPr>
        <w:ind w:firstLine="708"/>
        <w:jc w:val="both"/>
        <w:rPr>
          <w:szCs w:val="28"/>
        </w:rPr>
      </w:pPr>
    </w:p>
    <w:p w:rsidR="00685765" w:rsidRDefault="00685765" w:rsidP="00685765">
      <w:pPr>
        <w:pStyle w:val="a3"/>
        <w:ind w:firstLine="708"/>
      </w:pPr>
      <w:r>
        <w:t xml:space="preserve">Ходатайствовать о награждении Почетной грамотой Новгородской областной Думы за многолетний добросовестный труд: </w:t>
      </w:r>
    </w:p>
    <w:p w:rsidR="00685765" w:rsidRDefault="00685765" w:rsidP="00685765">
      <w:pPr>
        <w:pStyle w:val="a3"/>
        <w:ind w:firstLine="708"/>
      </w:pPr>
      <w:r>
        <w:t>Коцина Павла Александровича, председателя комитета по управлению имуществом Администрации Маловишерского муниципального района Новгородской области;</w:t>
      </w:r>
    </w:p>
    <w:p w:rsidR="00690E04" w:rsidRPr="00BD0FC2" w:rsidRDefault="00685765" w:rsidP="00685765">
      <w:pPr>
        <w:autoSpaceDE w:val="0"/>
        <w:autoSpaceDN w:val="0"/>
        <w:adjustRightInd w:val="0"/>
        <w:ind w:firstLine="709"/>
        <w:jc w:val="both"/>
        <w:rPr>
          <w:szCs w:val="28"/>
        </w:rPr>
      </w:pPr>
      <w:r>
        <w:t>Петровой Надежды Ивановны, ведущего инспектора центра занятости населения отдела занятости населения Маловишерского района государственного областного казенного учреждения «Центр занятости населения Новгородской области».</w:t>
      </w:r>
    </w:p>
    <w:p w:rsidR="00256FF5" w:rsidRPr="00C80241" w:rsidRDefault="00256FF5" w:rsidP="005C7E16">
      <w:pPr>
        <w:ind w:firstLine="709"/>
        <w:jc w:val="both"/>
        <w:rPr>
          <w:sz w:val="24"/>
        </w:rPr>
      </w:pPr>
    </w:p>
    <w:p w:rsidR="007773AD" w:rsidRDefault="007773AD" w:rsidP="00CC3790">
      <w:pPr>
        <w:spacing w:line="240" w:lineRule="exact"/>
        <w:ind w:firstLine="709"/>
        <w:jc w:val="both"/>
        <w:rPr>
          <w:szCs w:val="28"/>
        </w:rPr>
      </w:pPr>
    </w:p>
    <w:p w:rsidR="006F5CD7" w:rsidRPr="00E37A49" w:rsidRDefault="006F5CD7" w:rsidP="00CC3790">
      <w:pPr>
        <w:spacing w:line="240" w:lineRule="exact"/>
        <w:ind w:firstLine="709"/>
        <w:jc w:val="both"/>
        <w:rPr>
          <w:szCs w:val="28"/>
        </w:rPr>
      </w:pPr>
    </w:p>
    <w:p w:rsidR="00D96672" w:rsidRPr="00E37A49" w:rsidRDefault="00D96672" w:rsidP="00D96672">
      <w:pPr>
        <w:pStyle w:val="a3"/>
        <w:jc w:val="left"/>
        <w:rPr>
          <w:b/>
          <w:szCs w:val="28"/>
        </w:rPr>
      </w:pPr>
      <w:r w:rsidRPr="00E37A49">
        <w:rPr>
          <w:b/>
          <w:szCs w:val="28"/>
        </w:rPr>
        <w:t>Председатель Думы</w:t>
      </w:r>
    </w:p>
    <w:p w:rsidR="00E33DE7" w:rsidRPr="00E37A49" w:rsidRDefault="00D96672" w:rsidP="00D96672">
      <w:pPr>
        <w:pStyle w:val="a3"/>
        <w:rPr>
          <w:b/>
          <w:szCs w:val="28"/>
        </w:rPr>
      </w:pPr>
      <w:r w:rsidRPr="00E37A49">
        <w:rPr>
          <w:b/>
          <w:szCs w:val="28"/>
        </w:rPr>
        <w:t>муниципального района</w:t>
      </w:r>
      <w:r w:rsidR="00F84333" w:rsidRPr="00E37A49">
        <w:rPr>
          <w:b/>
          <w:szCs w:val="28"/>
        </w:rPr>
        <w:tab/>
      </w:r>
      <w:r w:rsidR="0070657C">
        <w:rPr>
          <w:b/>
          <w:szCs w:val="28"/>
        </w:rPr>
        <w:tab/>
      </w:r>
      <w:r w:rsidR="0070657C">
        <w:rPr>
          <w:b/>
          <w:szCs w:val="28"/>
        </w:rPr>
        <w:tab/>
      </w:r>
      <w:r w:rsidR="0070657C">
        <w:rPr>
          <w:b/>
          <w:szCs w:val="28"/>
        </w:rPr>
        <w:tab/>
      </w:r>
      <w:r w:rsidR="0070657C">
        <w:rPr>
          <w:b/>
          <w:szCs w:val="28"/>
        </w:rPr>
        <w:tab/>
      </w:r>
      <w:r w:rsidR="00020A92" w:rsidRPr="00E37A49">
        <w:rPr>
          <w:b/>
          <w:szCs w:val="28"/>
        </w:rPr>
        <w:tab/>
      </w:r>
      <w:r w:rsidRPr="00E37A49">
        <w:rPr>
          <w:b/>
          <w:szCs w:val="28"/>
        </w:rPr>
        <w:t>Г.Г. Жукова</w:t>
      </w:r>
    </w:p>
    <w:p w:rsidR="00CC3790" w:rsidRPr="00E37A49" w:rsidRDefault="00CC3790" w:rsidP="00D96672">
      <w:pPr>
        <w:pStyle w:val="a3"/>
        <w:rPr>
          <w:b/>
          <w:szCs w:val="28"/>
        </w:rPr>
      </w:pPr>
    </w:p>
    <w:p w:rsidR="00865592" w:rsidRPr="00E37A49" w:rsidRDefault="00865592" w:rsidP="00D96672">
      <w:pPr>
        <w:pStyle w:val="a3"/>
        <w:rPr>
          <w:b/>
          <w:szCs w:val="28"/>
        </w:rPr>
      </w:pPr>
    </w:p>
    <w:p w:rsidR="00D96672" w:rsidRPr="00E37A49" w:rsidRDefault="00D96672" w:rsidP="00D96672">
      <w:pPr>
        <w:pStyle w:val="a3"/>
        <w:rPr>
          <w:szCs w:val="28"/>
        </w:rPr>
      </w:pPr>
      <w:r w:rsidRPr="00E37A49">
        <w:rPr>
          <w:b/>
          <w:szCs w:val="28"/>
        </w:rPr>
        <w:t>Глава муниципального района</w:t>
      </w:r>
      <w:r w:rsidR="00020A92" w:rsidRPr="00E37A49">
        <w:rPr>
          <w:b/>
          <w:szCs w:val="28"/>
        </w:rPr>
        <w:tab/>
      </w:r>
      <w:r w:rsidR="0070657C">
        <w:rPr>
          <w:b/>
          <w:szCs w:val="28"/>
        </w:rPr>
        <w:tab/>
      </w:r>
      <w:r w:rsidR="0070657C">
        <w:rPr>
          <w:b/>
          <w:szCs w:val="28"/>
        </w:rPr>
        <w:tab/>
      </w:r>
      <w:r w:rsidR="0070657C">
        <w:rPr>
          <w:b/>
          <w:szCs w:val="28"/>
        </w:rPr>
        <w:tab/>
      </w:r>
      <w:r w:rsidR="00CA1190" w:rsidRPr="00E37A49">
        <w:rPr>
          <w:b/>
          <w:szCs w:val="28"/>
        </w:rPr>
        <w:tab/>
      </w:r>
      <w:r w:rsidRPr="00E37A49">
        <w:rPr>
          <w:b/>
          <w:szCs w:val="28"/>
        </w:rPr>
        <w:t>Н.А. Маслов</w:t>
      </w:r>
    </w:p>
    <w:p w:rsidR="00D53BEB" w:rsidRPr="00E37A49" w:rsidRDefault="00D53BEB" w:rsidP="006D339E">
      <w:pPr>
        <w:spacing w:line="240" w:lineRule="exact"/>
        <w:jc w:val="both"/>
        <w:rPr>
          <w:szCs w:val="28"/>
        </w:rPr>
      </w:pPr>
    </w:p>
    <w:p w:rsidR="00B31A5E" w:rsidRDefault="00B31A5E" w:rsidP="006D339E">
      <w:pPr>
        <w:spacing w:line="240" w:lineRule="exact"/>
        <w:jc w:val="both"/>
        <w:rPr>
          <w:szCs w:val="28"/>
        </w:rPr>
      </w:pPr>
    </w:p>
    <w:p w:rsidR="00690E04" w:rsidRDefault="00690E04" w:rsidP="006D339E">
      <w:pPr>
        <w:spacing w:line="240" w:lineRule="exact"/>
        <w:jc w:val="both"/>
        <w:rPr>
          <w:szCs w:val="28"/>
        </w:rPr>
      </w:pPr>
    </w:p>
    <w:p w:rsidR="00000FD2" w:rsidRPr="00E37A49" w:rsidRDefault="00A86F91" w:rsidP="006D339E">
      <w:pPr>
        <w:spacing w:line="240" w:lineRule="exact"/>
        <w:jc w:val="both"/>
        <w:rPr>
          <w:szCs w:val="28"/>
        </w:rPr>
      </w:pPr>
      <w:r w:rsidRPr="00E37A49">
        <w:rPr>
          <w:szCs w:val="28"/>
        </w:rPr>
        <w:t>17</w:t>
      </w:r>
      <w:r w:rsidR="00AD0858" w:rsidRPr="00E37A49">
        <w:rPr>
          <w:szCs w:val="28"/>
        </w:rPr>
        <w:t xml:space="preserve"> </w:t>
      </w:r>
      <w:r w:rsidRPr="00E37A49">
        <w:rPr>
          <w:szCs w:val="28"/>
        </w:rPr>
        <w:t>февраля</w:t>
      </w:r>
      <w:r w:rsidR="000F12EB" w:rsidRPr="00E37A49">
        <w:rPr>
          <w:szCs w:val="28"/>
        </w:rPr>
        <w:t xml:space="preserve"> </w:t>
      </w:r>
      <w:r w:rsidR="00000FD2" w:rsidRPr="00E37A49">
        <w:rPr>
          <w:szCs w:val="28"/>
        </w:rPr>
        <w:t>20</w:t>
      </w:r>
      <w:r w:rsidR="009E14C6" w:rsidRPr="00E37A49">
        <w:rPr>
          <w:szCs w:val="28"/>
        </w:rPr>
        <w:t>2</w:t>
      </w:r>
      <w:r w:rsidRPr="00E37A49">
        <w:rPr>
          <w:szCs w:val="28"/>
        </w:rPr>
        <w:t>3</w:t>
      </w:r>
      <w:r w:rsidR="00000FD2" w:rsidRPr="00E37A49">
        <w:rPr>
          <w:szCs w:val="28"/>
        </w:rPr>
        <w:t xml:space="preserve"> года</w:t>
      </w:r>
    </w:p>
    <w:p w:rsidR="00000FD2" w:rsidRPr="00E37A49" w:rsidRDefault="00D217E2" w:rsidP="006D339E">
      <w:pPr>
        <w:spacing w:line="240" w:lineRule="exact"/>
        <w:jc w:val="both"/>
        <w:rPr>
          <w:szCs w:val="28"/>
        </w:rPr>
      </w:pPr>
      <w:r w:rsidRPr="00E37A49">
        <w:rPr>
          <w:szCs w:val="28"/>
        </w:rPr>
        <w:t>№</w:t>
      </w:r>
      <w:r w:rsidR="00000FD2" w:rsidRPr="00E37A49">
        <w:rPr>
          <w:szCs w:val="28"/>
        </w:rPr>
        <w:t xml:space="preserve"> </w:t>
      </w:r>
      <w:r w:rsidR="00DA3A4F" w:rsidRPr="00E37A49">
        <w:rPr>
          <w:szCs w:val="28"/>
        </w:rPr>
        <w:t>5</w:t>
      </w:r>
      <w:r w:rsidR="00690E04">
        <w:rPr>
          <w:szCs w:val="28"/>
        </w:rPr>
        <w:t>9</w:t>
      </w:r>
      <w:r w:rsidR="00685765">
        <w:rPr>
          <w:szCs w:val="28"/>
        </w:rPr>
        <w:t>3</w:t>
      </w:r>
    </w:p>
    <w:p w:rsidR="0099242C" w:rsidRPr="00E37A49" w:rsidRDefault="005254B0" w:rsidP="000E5B71">
      <w:pPr>
        <w:spacing w:line="240" w:lineRule="exact"/>
        <w:rPr>
          <w:szCs w:val="28"/>
        </w:rPr>
      </w:pPr>
      <w:r w:rsidRPr="00E37A49">
        <w:rPr>
          <w:szCs w:val="28"/>
        </w:rPr>
        <w:t>Малая Вишера</w:t>
      </w:r>
      <w:r w:rsidR="003F4F2A" w:rsidRPr="00E37A49">
        <w:rPr>
          <w:szCs w:val="28"/>
        </w:rPr>
        <w:t xml:space="preserve">  </w:t>
      </w:r>
    </w:p>
    <w:sectPr w:rsidR="0099242C" w:rsidRPr="00E37A49" w:rsidSect="00690E04">
      <w:headerReference w:type="default" r:id="rId9"/>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2F4" w:rsidRDefault="005F12F4">
      <w:r>
        <w:separator/>
      </w:r>
    </w:p>
  </w:endnote>
  <w:endnote w:type="continuationSeparator" w:id="1">
    <w:p w:rsidR="005F12F4" w:rsidRDefault="005F1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2F4" w:rsidRDefault="005F12F4">
      <w:r>
        <w:separator/>
      </w:r>
    </w:p>
  </w:footnote>
  <w:footnote w:type="continuationSeparator" w:id="1">
    <w:p w:rsidR="005F12F4" w:rsidRDefault="005F1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Content>
      <w:p w:rsidR="00690E04" w:rsidRDefault="00800708">
        <w:pPr>
          <w:pStyle w:val="a5"/>
          <w:jc w:val="center"/>
        </w:pPr>
        <w:fldSimple w:instr=" PAGE   \* MERGEFORMAT ">
          <w:r w:rsidR="00685765">
            <w:rPr>
              <w:noProof/>
            </w:rPr>
            <w:t>7</w:t>
          </w:r>
        </w:fldSimple>
      </w:p>
    </w:sdtContent>
  </w:sdt>
  <w:p w:rsidR="00690E04" w:rsidRDefault="00690E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savePreviewPicture/>
  <w:hdrShapeDefaults>
    <o:shapedefaults v:ext="edit" spidmax="241666"/>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6F3E"/>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3BD0"/>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F60"/>
    <w:rsid w:val="00242021"/>
    <w:rsid w:val="002435A1"/>
    <w:rsid w:val="0024389B"/>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6B25"/>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2F4"/>
    <w:rsid w:val="005F136C"/>
    <w:rsid w:val="005F1D99"/>
    <w:rsid w:val="005F273F"/>
    <w:rsid w:val="005F39D0"/>
    <w:rsid w:val="005F42CC"/>
    <w:rsid w:val="005F4E55"/>
    <w:rsid w:val="005F54B9"/>
    <w:rsid w:val="005F5C43"/>
    <w:rsid w:val="005F60A8"/>
    <w:rsid w:val="005F6239"/>
    <w:rsid w:val="005F6347"/>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11E"/>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1CFF"/>
    <w:rsid w:val="006822DE"/>
    <w:rsid w:val="0068293F"/>
    <w:rsid w:val="00683FE5"/>
    <w:rsid w:val="00685765"/>
    <w:rsid w:val="006859A8"/>
    <w:rsid w:val="00685E06"/>
    <w:rsid w:val="006863A2"/>
    <w:rsid w:val="00687ABD"/>
    <w:rsid w:val="00690215"/>
    <w:rsid w:val="00690E04"/>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685"/>
    <w:rsid w:val="006F6C10"/>
    <w:rsid w:val="006F76D9"/>
    <w:rsid w:val="006F7843"/>
    <w:rsid w:val="006F78F4"/>
    <w:rsid w:val="0070080F"/>
    <w:rsid w:val="00700DE4"/>
    <w:rsid w:val="0070328B"/>
    <w:rsid w:val="00704566"/>
    <w:rsid w:val="007045F2"/>
    <w:rsid w:val="007055CB"/>
    <w:rsid w:val="00705E24"/>
    <w:rsid w:val="00706475"/>
    <w:rsid w:val="0070657C"/>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708"/>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B4"/>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2FA"/>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1B13"/>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38ED"/>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cp:lastPrinted>2023-03-06T11:53:00Z</cp:lastPrinted>
  <dcterms:created xsi:type="dcterms:W3CDTF">2023-02-28T06:41:00Z</dcterms:created>
  <dcterms:modified xsi:type="dcterms:W3CDTF">2023-03-06T11:53:00Z</dcterms:modified>
</cp:coreProperties>
</file>