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6D" w:rsidRDefault="007C4FA6" w:rsidP="007C4FA6">
      <w:pPr>
        <w:jc w:val="center"/>
        <w:rPr>
          <w:rFonts w:ascii="Times New Roman" w:hAnsi="Times New Roman" w:cs="Times New Roman"/>
          <w:b/>
          <w:sz w:val="28"/>
          <w:szCs w:val="28"/>
        </w:rPr>
      </w:pPr>
      <w:r>
        <w:rPr>
          <w:rFonts w:ascii="Times New Roman" w:hAnsi="Times New Roman" w:cs="Times New Roman"/>
          <w:b/>
          <w:sz w:val="28"/>
          <w:szCs w:val="28"/>
        </w:rPr>
        <w:t>КОМИТЕТ ФИНАНСОВ АДМИНИСТРАЦИИ МАЛОВИШЕРСКОГО</w:t>
      </w:r>
    </w:p>
    <w:p w:rsidR="007C4FA6" w:rsidRPr="007C4FA6" w:rsidRDefault="007C4FA6" w:rsidP="007C4FA6">
      <w:pPr>
        <w:jc w:val="center"/>
        <w:rPr>
          <w:rFonts w:ascii="Times New Roman" w:hAnsi="Times New Roman" w:cs="Times New Roman"/>
          <w:b/>
          <w:sz w:val="28"/>
          <w:szCs w:val="28"/>
        </w:rPr>
      </w:pPr>
      <w:r>
        <w:rPr>
          <w:rFonts w:ascii="Times New Roman" w:hAnsi="Times New Roman" w:cs="Times New Roman"/>
          <w:b/>
          <w:sz w:val="28"/>
          <w:szCs w:val="28"/>
        </w:rPr>
        <w:t>МУНИЦИПАЛЬНОГО РАЙОНА НОВГОРОДСКОЙ ОБЛАСТИ</w:t>
      </w:r>
    </w:p>
    <w:p w:rsidR="007C4FA6" w:rsidRDefault="007C4FA6">
      <w:pPr>
        <w:rPr>
          <w:sz w:val="28"/>
          <w:szCs w:val="28"/>
        </w:rPr>
      </w:pPr>
    </w:p>
    <w:p w:rsidR="003D46BC" w:rsidRDefault="003D46BC" w:rsidP="00FF5EC2">
      <w:pPr>
        <w:pStyle w:val="a5"/>
        <w:framePr w:h="805" w:hRule="exact" w:wrap="none" w:vAnchor="page" w:hAnchor="page" w:x="5413" w:y="1969"/>
        <w:shd w:val="clear" w:color="auto" w:fill="auto"/>
        <w:spacing w:line="210" w:lineRule="exact"/>
        <w:rPr>
          <w:b/>
          <w:sz w:val="32"/>
          <w:szCs w:val="32"/>
        </w:rPr>
      </w:pPr>
    </w:p>
    <w:p w:rsidR="00FF5EC2" w:rsidRPr="003D46BC" w:rsidRDefault="00FF5EC2" w:rsidP="00FF5EC2">
      <w:pPr>
        <w:pStyle w:val="a5"/>
        <w:framePr w:h="805" w:hRule="exact" w:wrap="none" w:vAnchor="page" w:hAnchor="page" w:x="5413" w:y="1969"/>
        <w:shd w:val="clear" w:color="auto" w:fill="auto"/>
        <w:spacing w:line="210" w:lineRule="exact"/>
        <w:rPr>
          <w:b/>
          <w:sz w:val="28"/>
          <w:szCs w:val="28"/>
        </w:rPr>
      </w:pPr>
      <w:r w:rsidRPr="003D46BC">
        <w:rPr>
          <w:b/>
          <w:sz w:val="28"/>
          <w:szCs w:val="28"/>
        </w:rPr>
        <w:t>ПРИКАЗ №8</w:t>
      </w:r>
    </w:p>
    <w:p w:rsidR="007C4FA6" w:rsidRDefault="007C4FA6">
      <w:pPr>
        <w:rPr>
          <w:sz w:val="28"/>
          <w:szCs w:val="28"/>
        </w:rPr>
      </w:pPr>
    </w:p>
    <w:p w:rsidR="007C4FA6" w:rsidRPr="00E964CA" w:rsidRDefault="007C4FA6" w:rsidP="007C4FA6">
      <w:pPr>
        <w:pStyle w:val="30"/>
        <w:framePr w:h="589" w:hRule="exact" w:wrap="none" w:vAnchor="page" w:hAnchor="page" w:x="1610" w:y="13789"/>
        <w:shd w:val="clear" w:color="auto" w:fill="auto"/>
        <w:spacing w:before="0" w:after="0" w:line="210" w:lineRule="exact"/>
        <w:ind w:left="20"/>
        <w:rPr>
          <w:sz w:val="28"/>
          <w:szCs w:val="28"/>
        </w:rPr>
      </w:pPr>
      <w:r w:rsidRPr="00E964CA">
        <w:rPr>
          <w:sz w:val="28"/>
          <w:szCs w:val="28"/>
        </w:rPr>
        <w:t>Председатель комитета</w:t>
      </w:r>
    </w:p>
    <w:p w:rsidR="007C4FA6" w:rsidRPr="00E964CA" w:rsidRDefault="007C4FA6" w:rsidP="007C4FA6">
      <w:pPr>
        <w:pStyle w:val="30"/>
        <w:framePr w:h="553" w:hRule="exact" w:wrap="none" w:vAnchor="page" w:hAnchor="page" w:x="8378" w:y="13729"/>
        <w:shd w:val="clear" w:color="auto" w:fill="auto"/>
        <w:spacing w:before="0" w:after="0" w:line="210" w:lineRule="exact"/>
        <w:rPr>
          <w:sz w:val="28"/>
          <w:szCs w:val="28"/>
        </w:rPr>
      </w:pPr>
      <w:r w:rsidRPr="00E964CA">
        <w:rPr>
          <w:sz w:val="28"/>
          <w:szCs w:val="28"/>
        </w:rPr>
        <w:t>И.Г. Кузанова</w:t>
      </w:r>
    </w:p>
    <w:p w:rsidR="007C4FA6" w:rsidRPr="00E964CA" w:rsidRDefault="007C4FA6" w:rsidP="007C4FA6">
      <w:pPr>
        <w:pStyle w:val="20"/>
        <w:framePr w:w="9370" w:h="6361" w:hRule="exact" w:wrap="none" w:vAnchor="page" w:hAnchor="page" w:x="1610" w:y="6877"/>
        <w:numPr>
          <w:ilvl w:val="0"/>
          <w:numId w:val="1"/>
        </w:numPr>
        <w:shd w:val="clear" w:color="auto" w:fill="auto"/>
        <w:tabs>
          <w:tab w:val="left" w:pos="951"/>
        </w:tabs>
        <w:spacing w:after="0" w:line="338" w:lineRule="exact"/>
        <w:ind w:firstLine="720"/>
        <w:jc w:val="both"/>
        <w:rPr>
          <w:sz w:val="28"/>
          <w:szCs w:val="28"/>
        </w:rPr>
      </w:pPr>
      <w:r w:rsidRPr="00E964CA">
        <w:rPr>
          <w:sz w:val="28"/>
          <w:szCs w:val="28"/>
        </w:rPr>
        <w:t>Утвердить прилагаемый Порядок осуществления мониторинга и оценки качества управления местными бюджетами.</w:t>
      </w:r>
    </w:p>
    <w:p w:rsidR="007C4FA6" w:rsidRPr="00E964CA" w:rsidRDefault="007C4FA6" w:rsidP="007C4FA6">
      <w:pPr>
        <w:pStyle w:val="20"/>
        <w:framePr w:w="9370" w:h="6361" w:hRule="exact" w:wrap="none" w:vAnchor="page" w:hAnchor="page" w:x="1610" w:y="6877"/>
        <w:numPr>
          <w:ilvl w:val="0"/>
          <w:numId w:val="1"/>
        </w:numPr>
        <w:shd w:val="clear" w:color="auto" w:fill="auto"/>
        <w:tabs>
          <w:tab w:val="left" w:pos="948"/>
        </w:tabs>
        <w:spacing w:after="0" w:line="338" w:lineRule="exact"/>
        <w:ind w:firstLine="720"/>
        <w:jc w:val="both"/>
        <w:rPr>
          <w:sz w:val="28"/>
          <w:szCs w:val="28"/>
        </w:rPr>
      </w:pPr>
      <w:r w:rsidRPr="00E964CA">
        <w:rPr>
          <w:sz w:val="28"/>
          <w:szCs w:val="28"/>
        </w:rPr>
        <w:t>Бюджетному отделу комитета финансов Администрации Маловишерского муниципального района Новгородской области обеспечить:</w:t>
      </w:r>
    </w:p>
    <w:p w:rsidR="007C4FA6" w:rsidRPr="00E964CA" w:rsidRDefault="007C4FA6" w:rsidP="007C4FA6">
      <w:pPr>
        <w:pStyle w:val="20"/>
        <w:framePr w:w="9370" w:h="6361" w:hRule="exact" w:wrap="none" w:vAnchor="page" w:hAnchor="page" w:x="1610" w:y="6877"/>
        <w:shd w:val="clear" w:color="auto" w:fill="auto"/>
        <w:tabs>
          <w:tab w:val="left" w:pos="948"/>
        </w:tabs>
        <w:spacing w:after="0" w:line="338" w:lineRule="exact"/>
        <w:ind w:left="720" w:firstLine="0"/>
        <w:jc w:val="both"/>
        <w:rPr>
          <w:sz w:val="28"/>
          <w:szCs w:val="28"/>
        </w:rPr>
      </w:pPr>
      <w:r w:rsidRPr="00E964CA">
        <w:rPr>
          <w:sz w:val="28"/>
          <w:szCs w:val="28"/>
        </w:rPr>
        <w:t>- ежегодное проведение мониторинга и оценки качества управления местными бюджетами в соответствии с Порядком;</w:t>
      </w:r>
    </w:p>
    <w:p w:rsidR="007C4FA6" w:rsidRPr="00E964CA" w:rsidRDefault="007C4FA6" w:rsidP="007C4FA6">
      <w:pPr>
        <w:pStyle w:val="20"/>
        <w:framePr w:w="9370" w:h="6361" w:hRule="exact" w:wrap="none" w:vAnchor="page" w:hAnchor="page" w:x="1610" w:y="6877"/>
        <w:shd w:val="clear" w:color="auto" w:fill="auto"/>
        <w:tabs>
          <w:tab w:val="left" w:pos="948"/>
        </w:tabs>
        <w:spacing w:after="0" w:line="338" w:lineRule="exact"/>
        <w:ind w:left="720" w:firstLine="0"/>
        <w:jc w:val="both"/>
        <w:rPr>
          <w:sz w:val="28"/>
          <w:szCs w:val="28"/>
        </w:rPr>
      </w:pPr>
      <w:r w:rsidRPr="00E964CA">
        <w:rPr>
          <w:sz w:val="28"/>
          <w:szCs w:val="28"/>
        </w:rPr>
        <w:t>- размещение на официальном сайте Администрации Маловишерского муниципального района Новгородской области в информационно-телекоммуникационной сети «Интернет» результатов мониторинга и оценки качества управления местными бюджетами.</w:t>
      </w:r>
    </w:p>
    <w:p w:rsidR="007C4FA6" w:rsidRPr="00E964CA" w:rsidRDefault="007C4FA6" w:rsidP="007C4FA6">
      <w:pPr>
        <w:pStyle w:val="20"/>
        <w:framePr w:w="9370" w:h="6361" w:hRule="exact" w:wrap="none" w:vAnchor="page" w:hAnchor="page" w:x="1610" w:y="6877"/>
        <w:numPr>
          <w:ilvl w:val="0"/>
          <w:numId w:val="1"/>
        </w:numPr>
        <w:shd w:val="clear" w:color="auto" w:fill="auto"/>
        <w:tabs>
          <w:tab w:val="left" w:pos="948"/>
        </w:tabs>
        <w:spacing w:after="0" w:line="338" w:lineRule="exact"/>
        <w:ind w:firstLine="720"/>
        <w:jc w:val="both"/>
        <w:rPr>
          <w:sz w:val="28"/>
          <w:szCs w:val="28"/>
        </w:rPr>
      </w:pPr>
      <w:proofErr w:type="gramStart"/>
      <w:r w:rsidRPr="00E964CA">
        <w:rPr>
          <w:sz w:val="28"/>
          <w:szCs w:val="28"/>
        </w:rPr>
        <w:t>Контроль за</w:t>
      </w:r>
      <w:proofErr w:type="gramEnd"/>
      <w:r w:rsidRPr="00E964CA">
        <w:rPr>
          <w:sz w:val="28"/>
          <w:szCs w:val="28"/>
        </w:rPr>
        <w:t xml:space="preserve"> исполнением настоящего Приказа возложить на заместителя председателя комитета, начальника бюджетного отдела комитета финансов Администрации Маловишерского муниципального района Новгородской области Петрову К.А.</w:t>
      </w:r>
    </w:p>
    <w:p w:rsidR="007C4FA6" w:rsidRPr="00E964CA" w:rsidRDefault="007C4FA6" w:rsidP="007C4FA6">
      <w:pPr>
        <w:pStyle w:val="20"/>
        <w:framePr w:w="9370" w:h="6361" w:hRule="exact" w:wrap="none" w:vAnchor="page" w:hAnchor="page" w:x="1610" w:y="6877"/>
        <w:numPr>
          <w:ilvl w:val="0"/>
          <w:numId w:val="1"/>
        </w:numPr>
        <w:shd w:val="clear" w:color="auto" w:fill="auto"/>
        <w:tabs>
          <w:tab w:val="left" w:pos="955"/>
          <w:tab w:val="left" w:pos="3042"/>
        </w:tabs>
        <w:spacing w:after="0" w:line="338" w:lineRule="exact"/>
        <w:ind w:firstLine="720"/>
        <w:jc w:val="both"/>
        <w:rPr>
          <w:sz w:val="28"/>
          <w:szCs w:val="28"/>
        </w:rPr>
      </w:pPr>
      <w:r w:rsidRPr="00E964CA">
        <w:rPr>
          <w:sz w:val="28"/>
          <w:szCs w:val="28"/>
        </w:rPr>
        <w:t>Признать утратившим силу Приказ комитета финансов Маловишерского муниципального района от 22 мая 2009 года № 10 «О мониторинге соблюдения поселениями требований Бюджетного кодекса Российской Федерации и качества управления местными бюджетами».</w:t>
      </w:r>
    </w:p>
    <w:p w:rsidR="007C4FA6" w:rsidRPr="001E4CCE" w:rsidRDefault="007C4FA6" w:rsidP="007C4FA6">
      <w:pPr>
        <w:pStyle w:val="30"/>
        <w:framePr w:w="9370" w:h="2737" w:hRule="exact" w:wrap="none" w:vAnchor="page" w:hAnchor="page" w:x="1610" w:y="4093"/>
        <w:shd w:val="clear" w:color="auto" w:fill="auto"/>
        <w:spacing w:before="0" w:after="156"/>
        <w:ind w:right="4420"/>
        <w:rPr>
          <w:sz w:val="28"/>
          <w:szCs w:val="28"/>
        </w:rPr>
      </w:pPr>
      <w:r w:rsidRPr="001E4CCE">
        <w:rPr>
          <w:sz w:val="28"/>
          <w:szCs w:val="28"/>
        </w:rPr>
        <w:t xml:space="preserve">О порядке осуществления мониторинга и оценки качества управления местными бюджетами </w:t>
      </w:r>
    </w:p>
    <w:p w:rsidR="007C4FA6" w:rsidRDefault="007C4FA6" w:rsidP="007C4FA6">
      <w:pPr>
        <w:pStyle w:val="30"/>
        <w:framePr w:w="9370" w:h="2737" w:hRule="exact" w:wrap="none" w:vAnchor="page" w:hAnchor="page" w:x="1610" w:y="4093"/>
        <w:shd w:val="clear" w:color="auto" w:fill="auto"/>
        <w:spacing w:before="0" w:after="156"/>
        <w:ind w:right="4420"/>
        <w:rPr>
          <w:sz w:val="28"/>
          <w:szCs w:val="28"/>
        </w:rPr>
      </w:pPr>
    </w:p>
    <w:p w:rsidR="007C4FA6" w:rsidRPr="00E964CA" w:rsidRDefault="007C4FA6" w:rsidP="007C4FA6">
      <w:pPr>
        <w:pStyle w:val="30"/>
        <w:framePr w:w="9370" w:h="2737" w:hRule="exact" w:wrap="none" w:vAnchor="page" w:hAnchor="page" w:x="1610" w:y="4093"/>
        <w:shd w:val="clear" w:color="auto" w:fill="auto"/>
        <w:spacing w:before="0" w:after="156"/>
        <w:ind w:right="4420" w:firstLine="709"/>
        <w:rPr>
          <w:sz w:val="28"/>
          <w:szCs w:val="28"/>
        </w:rPr>
      </w:pPr>
    </w:p>
    <w:p w:rsidR="007C4FA6" w:rsidRPr="00E964CA" w:rsidRDefault="007C4FA6" w:rsidP="007C4FA6">
      <w:pPr>
        <w:pStyle w:val="20"/>
        <w:framePr w:w="9370" w:h="2737" w:hRule="exact" w:wrap="none" w:vAnchor="page" w:hAnchor="page" w:x="1610" w:y="4093"/>
        <w:shd w:val="clear" w:color="auto" w:fill="auto"/>
        <w:spacing w:after="0" w:line="254" w:lineRule="exact"/>
        <w:ind w:firstLine="720"/>
        <w:jc w:val="both"/>
        <w:rPr>
          <w:sz w:val="28"/>
          <w:szCs w:val="28"/>
        </w:rPr>
      </w:pPr>
      <w:r w:rsidRPr="00E964CA">
        <w:rPr>
          <w:sz w:val="28"/>
          <w:szCs w:val="28"/>
        </w:rPr>
        <w:t xml:space="preserve">В целях формирования стимулов к повышению качества управления местными бюджетами в городских и сельских поселениях Маловишерского муниципального района Новгородской области </w:t>
      </w:r>
      <w:r w:rsidR="00863F3B">
        <w:rPr>
          <w:b/>
          <w:sz w:val="28"/>
          <w:szCs w:val="28"/>
        </w:rPr>
        <w:t>ПРИКАЗЫВАЮ</w:t>
      </w:r>
      <w:r w:rsidRPr="00E964CA">
        <w:rPr>
          <w:sz w:val="28"/>
          <w:szCs w:val="28"/>
        </w:rPr>
        <w:t>:</w:t>
      </w:r>
    </w:p>
    <w:p w:rsidR="007C4FA6" w:rsidRPr="00E964CA" w:rsidRDefault="007C4FA6" w:rsidP="007C4FA6">
      <w:pPr>
        <w:pStyle w:val="20"/>
        <w:framePr w:w="9370" w:h="625" w:hRule="exact" w:wrap="none" w:vAnchor="page" w:hAnchor="page" w:x="1610" w:y="3157"/>
        <w:shd w:val="clear" w:color="auto" w:fill="auto"/>
        <w:spacing w:after="0" w:line="210" w:lineRule="exact"/>
        <w:ind w:firstLine="0"/>
        <w:rPr>
          <w:sz w:val="28"/>
          <w:szCs w:val="28"/>
        </w:rPr>
      </w:pPr>
      <w:r w:rsidRPr="007C4FA6">
        <w:rPr>
          <w:b/>
          <w:sz w:val="28"/>
          <w:szCs w:val="28"/>
        </w:rPr>
        <w:t>от</w:t>
      </w:r>
      <w:r w:rsidRPr="00E964CA">
        <w:rPr>
          <w:sz w:val="28"/>
          <w:szCs w:val="28"/>
        </w:rPr>
        <w:t xml:space="preserve"> </w:t>
      </w:r>
      <w:r w:rsidRPr="007C4FA6">
        <w:rPr>
          <w:b/>
          <w:sz w:val="28"/>
          <w:szCs w:val="28"/>
        </w:rPr>
        <w:t>15</w:t>
      </w:r>
      <w:r w:rsidRPr="00E964CA">
        <w:rPr>
          <w:sz w:val="28"/>
          <w:szCs w:val="28"/>
        </w:rPr>
        <w:t xml:space="preserve"> </w:t>
      </w:r>
      <w:r w:rsidRPr="007C4FA6">
        <w:rPr>
          <w:b/>
          <w:sz w:val="28"/>
          <w:szCs w:val="28"/>
        </w:rPr>
        <w:t>марта</w:t>
      </w:r>
      <w:r w:rsidRPr="00E964CA">
        <w:rPr>
          <w:sz w:val="28"/>
          <w:szCs w:val="28"/>
        </w:rPr>
        <w:t xml:space="preserve"> </w:t>
      </w:r>
      <w:r w:rsidRPr="007C4FA6">
        <w:rPr>
          <w:b/>
          <w:sz w:val="28"/>
          <w:szCs w:val="28"/>
        </w:rPr>
        <w:t>2024 года</w:t>
      </w:r>
    </w:p>
    <w:p w:rsidR="007C4FA6" w:rsidRDefault="007C4FA6">
      <w:pPr>
        <w:rPr>
          <w:sz w:val="28"/>
          <w:szCs w:val="28"/>
        </w:rPr>
      </w:pPr>
    </w:p>
    <w:p w:rsidR="007C4FA6" w:rsidRPr="00E964CA" w:rsidRDefault="007C4FA6">
      <w:pPr>
        <w:rPr>
          <w:sz w:val="28"/>
          <w:szCs w:val="28"/>
        </w:rPr>
        <w:sectPr w:rsidR="007C4FA6" w:rsidRPr="00E964CA">
          <w:pgSz w:w="12240" w:h="15840"/>
          <w:pgMar w:top="360" w:right="360" w:bottom="360" w:left="360" w:header="0" w:footer="3" w:gutter="0"/>
          <w:cols w:space="720"/>
          <w:noEndnote/>
          <w:docGrid w:linePitch="360"/>
        </w:sectPr>
      </w:pPr>
    </w:p>
    <w:p w:rsidR="00A6736D" w:rsidRPr="00617514" w:rsidRDefault="009077AC" w:rsidP="00F63894">
      <w:pPr>
        <w:pStyle w:val="20"/>
        <w:framePr w:w="9654" w:h="1093" w:hRule="exact" w:wrap="none" w:vAnchor="page" w:hAnchor="page" w:x="1289" w:y="424"/>
        <w:shd w:val="clear" w:color="auto" w:fill="auto"/>
        <w:spacing w:after="0" w:line="257" w:lineRule="exact"/>
        <w:ind w:left="3920" w:firstLine="0"/>
        <w:rPr>
          <w:sz w:val="24"/>
          <w:szCs w:val="24"/>
        </w:rPr>
      </w:pPr>
      <w:r w:rsidRPr="00617514">
        <w:rPr>
          <w:sz w:val="24"/>
          <w:szCs w:val="24"/>
        </w:rPr>
        <w:lastRenderedPageBreak/>
        <w:t>Утвержден приказом комитета финансов</w:t>
      </w:r>
      <w:r w:rsidR="00F63894" w:rsidRPr="00617514">
        <w:rPr>
          <w:sz w:val="24"/>
          <w:szCs w:val="24"/>
        </w:rPr>
        <w:t xml:space="preserve"> Администрации</w:t>
      </w:r>
      <w:r w:rsidR="00617514">
        <w:rPr>
          <w:sz w:val="24"/>
          <w:szCs w:val="24"/>
        </w:rPr>
        <w:t xml:space="preserve"> </w:t>
      </w:r>
      <w:r w:rsidRPr="00617514">
        <w:rPr>
          <w:sz w:val="24"/>
          <w:szCs w:val="24"/>
        </w:rPr>
        <w:t xml:space="preserve">Маловишерского муниципального района </w:t>
      </w:r>
      <w:r w:rsidR="00F63894" w:rsidRPr="00617514">
        <w:rPr>
          <w:sz w:val="24"/>
          <w:szCs w:val="24"/>
        </w:rPr>
        <w:t xml:space="preserve">Новгородской области </w:t>
      </w:r>
      <w:r w:rsidRPr="00617514">
        <w:rPr>
          <w:sz w:val="24"/>
          <w:szCs w:val="24"/>
        </w:rPr>
        <w:t xml:space="preserve">от </w:t>
      </w:r>
      <w:r w:rsidR="00656027" w:rsidRPr="00617514">
        <w:rPr>
          <w:sz w:val="24"/>
          <w:szCs w:val="24"/>
        </w:rPr>
        <w:t>15</w:t>
      </w:r>
      <w:r w:rsidR="00F63894" w:rsidRPr="00617514">
        <w:rPr>
          <w:sz w:val="24"/>
          <w:szCs w:val="24"/>
        </w:rPr>
        <w:t xml:space="preserve"> марта </w:t>
      </w:r>
      <w:r w:rsidRPr="00617514">
        <w:rPr>
          <w:sz w:val="24"/>
          <w:szCs w:val="24"/>
        </w:rPr>
        <w:t>20</w:t>
      </w:r>
      <w:r w:rsidR="00F63894" w:rsidRPr="00617514">
        <w:rPr>
          <w:sz w:val="24"/>
          <w:szCs w:val="24"/>
        </w:rPr>
        <w:t>24</w:t>
      </w:r>
      <w:r w:rsidRPr="00617514">
        <w:rPr>
          <w:sz w:val="24"/>
          <w:szCs w:val="24"/>
        </w:rPr>
        <w:t xml:space="preserve"> г. №</w:t>
      </w:r>
      <w:r w:rsidR="007B4C97">
        <w:rPr>
          <w:sz w:val="24"/>
          <w:szCs w:val="24"/>
        </w:rPr>
        <w:t>8</w:t>
      </w:r>
    </w:p>
    <w:p w:rsidR="00A6736D" w:rsidRPr="00617514" w:rsidRDefault="009077AC" w:rsidP="000D54A0">
      <w:pPr>
        <w:pStyle w:val="30"/>
        <w:framePr w:w="9654" w:h="973" w:hRule="exact" w:wrap="none" w:vAnchor="page" w:hAnchor="page" w:x="1289" w:y="1705"/>
        <w:shd w:val="clear" w:color="auto" w:fill="auto"/>
        <w:spacing w:before="0" w:after="0" w:line="254" w:lineRule="exact"/>
        <w:jc w:val="center"/>
        <w:rPr>
          <w:sz w:val="24"/>
          <w:szCs w:val="24"/>
        </w:rPr>
      </w:pPr>
      <w:r w:rsidRPr="00617514">
        <w:rPr>
          <w:sz w:val="24"/>
          <w:szCs w:val="24"/>
        </w:rPr>
        <w:t>ПОРЯДОК</w:t>
      </w:r>
    </w:p>
    <w:p w:rsidR="00C241BB" w:rsidRDefault="009077AC" w:rsidP="000D54A0">
      <w:pPr>
        <w:pStyle w:val="30"/>
        <w:framePr w:w="9654" w:h="973" w:hRule="exact" w:wrap="none" w:vAnchor="page" w:hAnchor="page" w:x="1289" w:y="1705"/>
        <w:shd w:val="clear" w:color="auto" w:fill="auto"/>
        <w:spacing w:before="0" w:after="0" w:line="254" w:lineRule="exact"/>
        <w:jc w:val="center"/>
        <w:rPr>
          <w:sz w:val="24"/>
          <w:szCs w:val="24"/>
        </w:rPr>
      </w:pPr>
      <w:r w:rsidRPr="00617514">
        <w:rPr>
          <w:sz w:val="24"/>
          <w:szCs w:val="24"/>
        </w:rPr>
        <w:t xml:space="preserve">ОСУЩЕСТВЛЕНИЯ </w:t>
      </w:r>
      <w:r w:rsidR="00361E55" w:rsidRPr="00617514">
        <w:rPr>
          <w:sz w:val="24"/>
          <w:szCs w:val="24"/>
        </w:rPr>
        <w:t xml:space="preserve"> </w:t>
      </w:r>
      <w:r w:rsidR="00CC6DDB" w:rsidRPr="00617514">
        <w:rPr>
          <w:sz w:val="24"/>
          <w:szCs w:val="24"/>
        </w:rPr>
        <w:t>МОНИТОРИНГА</w:t>
      </w:r>
      <w:r w:rsidR="00361E55" w:rsidRPr="00617514">
        <w:rPr>
          <w:sz w:val="24"/>
          <w:szCs w:val="24"/>
        </w:rPr>
        <w:t xml:space="preserve"> </w:t>
      </w:r>
      <w:r w:rsidR="00CC6DDB" w:rsidRPr="00617514">
        <w:rPr>
          <w:sz w:val="24"/>
          <w:szCs w:val="24"/>
        </w:rPr>
        <w:t xml:space="preserve"> </w:t>
      </w:r>
      <w:r w:rsidRPr="00617514">
        <w:rPr>
          <w:sz w:val="24"/>
          <w:szCs w:val="24"/>
        </w:rPr>
        <w:t>И</w:t>
      </w:r>
      <w:r w:rsidR="00361E55" w:rsidRPr="00617514">
        <w:rPr>
          <w:sz w:val="24"/>
          <w:szCs w:val="24"/>
        </w:rPr>
        <w:t xml:space="preserve"> </w:t>
      </w:r>
      <w:r w:rsidRPr="00617514">
        <w:rPr>
          <w:sz w:val="24"/>
          <w:szCs w:val="24"/>
        </w:rPr>
        <w:t xml:space="preserve"> </w:t>
      </w:r>
      <w:r w:rsidR="00F63894" w:rsidRPr="00617514">
        <w:rPr>
          <w:sz w:val="24"/>
          <w:szCs w:val="24"/>
        </w:rPr>
        <w:t xml:space="preserve">ОЦЕНКИ </w:t>
      </w:r>
      <w:r w:rsidRPr="00617514">
        <w:rPr>
          <w:sz w:val="24"/>
          <w:szCs w:val="24"/>
        </w:rPr>
        <w:t>КАЧЕСТВА</w:t>
      </w:r>
      <w:r w:rsidR="00361E55" w:rsidRPr="00617514">
        <w:rPr>
          <w:sz w:val="24"/>
          <w:szCs w:val="24"/>
        </w:rPr>
        <w:t xml:space="preserve"> </w:t>
      </w:r>
      <w:r w:rsidRPr="00617514">
        <w:rPr>
          <w:sz w:val="24"/>
          <w:szCs w:val="24"/>
        </w:rPr>
        <w:t xml:space="preserve"> </w:t>
      </w:r>
    </w:p>
    <w:p w:rsidR="00A6736D" w:rsidRPr="00617514" w:rsidRDefault="009077AC" w:rsidP="000D54A0">
      <w:pPr>
        <w:pStyle w:val="30"/>
        <w:framePr w:w="9654" w:h="973" w:hRule="exact" w:wrap="none" w:vAnchor="page" w:hAnchor="page" w:x="1289" w:y="1705"/>
        <w:shd w:val="clear" w:color="auto" w:fill="auto"/>
        <w:spacing w:before="0" w:after="0" w:line="254" w:lineRule="exact"/>
        <w:jc w:val="center"/>
        <w:rPr>
          <w:sz w:val="24"/>
          <w:szCs w:val="24"/>
        </w:rPr>
      </w:pPr>
      <w:r w:rsidRPr="00617514">
        <w:rPr>
          <w:sz w:val="24"/>
          <w:szCs w:val="24"/>
        </w:rPr>
        <w:t>УПРАВЛЕНИЯ</w:t>
      </w:r>
      <w:r w:rsidR="00C241BB">
        <w:rPr>
          <w:sz w:val="24"/>
          <w:szCs w:val="24"/>
        </w:rPr>
        <w:t xml:space="preserve"> </w:t>
      </w:r>
      <w:r w:rsidRPr="00617514">
        <w:rPr>
          <w:sz w:val="24"/>
          <w:szCs w:val="24"/>
        </w:rPr>
        <w:t>МЕСТНЫМИ</w:t>
      </w:r>
      <w:r w:rsidR="00361E55" w:rsidRPr="00617514">
        <w:rPr>
          <w:sz w:val="24"/>
          <w:szCs w:val="24"/>
        </w:rPr>
        <w:t xml:space="preserve"> </w:t>
      </w:r>
      <w:r w:rsidRPr="00617514">
        <w:rPr>
          <w:sz w:val="24"/>
          <w:szCs w:val="24"/>
        </w:rPr>
        <w:t xml:space="preserve"> БЮДЖЕТАМИ</w:t>
      </w:r>
    </w:p>
    <w:p w:rsidR="00475FFE" w:rsidRPr="00617514" w:rsidRDefault="00475FFE" w:rsidP="00B3071E">
      <w:pPr>
        <w:pStyle w:val="20"/>
        <w:framePr w:w="9654" w:h="12697" w:hRule="exact" w:wrap="none" w:vAnchor="page" w:hAnchor="page" w:x="1289" w:y="2833"/>
        <w:shd w:val="clear" w:color="auto" w:fill="auto"/>
        <w:spacing w:after="0" w:line="254" w:lineRule="exact"/>
        <w:ind w:right="21" w:firstLine="851"/>
        <w:jc w:val="both"/>
        <w:rPr>
          <w:sz w:val="24"/>
          <w:szCs w:val="24"/>
        </w:rPr>
      </w:pPr>
      <w:r w:rsidRPr="00617514">
        <w:rPr>
          <w:sz w:val="24"/>
          <w:szCs w:val="24"/>
        </w:rPr>
        <w:t xml:space="preserve">1. </w:t>
      </w:r>
      <w:r w:rsidR="009077AC" w:rsidRPr="00617514">
        <w:rPr>
          <w:sz w:val="24"/>
          <w:szCs w:val="24"/>
        </w:rPr>
        <w:t xml:space="preserve">Настоящий Порядок определяет процедуру </w:t>
      </w:r>
      <w:r w:rsidRPr="00617514">
        <w:rPr>
          <w:sz w:val="24"/>
          <w:szCs w:val="24"/>
        </w:rPr>
        <w:t xml:space="preserve">проведения оценки </w:t>
      </w:r>
      <w:r w:rsidR="009077AC" w:rsidRPr="00617514">
        <w:rPr>
          <w:sz w:val="24"/>
          <w:szCs w:val="24"/>
        </w:rPr>
        <w:t>качества управления местными бюджетами.</w:t>
      </w:r>
    </w:p>
    <w:p w:rsidR="00771599" w:rsidRPr="00617514" w:rsidRDefault="00475FFE" w:rsidP="00B3071E">
      <w:pPr>
        <w:pStyle w:val="20"/>
        <w:framePr w:w="9654" w:h="12697" w:hRule="exact" w:wrap="none" w:vAnchor="page" w:hAnchor="page" w:x="1289" w:y="2833"/>
        <w:shd w:val="clear" w:color="auto" w:fill="auto"/>
        <w:spacing w:after="0" w:line="254" w:lineRule="exact"/>
        <w:ind w:right="21" w:firstLine="851"/>
        <w:jc w:val="both"/>
        <w:rPr>
          <w:sz w:val="24"/>
          <w:szCs w:val="24"/>
        </w:rPr>
      </w:pPr>
      <w:r w:rsidRPr="00617514">
        <w:rPr>
          <w:sz w:val="24"/>
          <w:szCs w:val="24"/>
        </w:rPr>
        <w:t xml:space="preserve">2. Оценка качества управления местными бюджетами (далее – Оценка качества) ежегодно проводится комитетом финансов Администрации Маловишерского муниципального района Новгородской области (далее – комитет финансов) по индикаторам в </w:t>
      </w:r>
      <w:r w:rsidR="00771599" w:rsidRPr="00617514">
        <w:rPr>
          <w:sz w:val="24"/>
          <w:szCs w:val="24"/>
        </w:rPr>
        <w:t xml:space="preserve">соответствии с Приложением 1 к настоящему Порядку. </w:t>
      </w:r>
    </w:p>
    <w:p w:rsidR="00A6736D" w:rsidRPr="00617514" w:rsidRDefault="00771599" w:rsidP="00B3071E">
      <w:pPr>
        <w:pStyle w:val="20"/>
        <w:framePr w:w="9654" w:h="12697" w:hRule="exact" w:wrap="none" w:vAnchor="page" w:hAnchor="page" w:x="1289" w:y="2833"/>
        <w:shd w:val="clear" w:color="auto" w:fill="auto"/>
        <w:spacing w:after="0" w:line="254" w:lineRule="exact"/>
        <w:ind w:right="21" w:firstLine="851"/>
        <w:jc w:val="both"/>
        <w:rPr>
          <w:sz w:val="24"/>
          <w:szCs w:val="24"/>
        </w:rPr>
      </w:pPr>
      <w:r w:rsidRPr="00617514">
        <w:rPr>
          <w:sz w:val="24"/>
          <w:szCs w:val="24"/>
        </w:rPr>
        <w:t>3. Оценка качества</w:t>
      </w:r>
      <w:r w:rsidR="009077AC" w:rsidRPr="00617514">
        <w:rPr>
          <w:sz w:val="24"/>
          <w:szCs w:val="24"/>
        </w:rPr>
        <w:t xml:space="preserve"> проводится</w:t>
      </w:r>
      <w:r w:rsidRPr="00617514">
        <w:rPr>
          <w:sz w:val="24"/>
          <w:szCs w:val="24"/>
        </w:rPr>
        <w:t xml:space="preserve"> на основании показателей, </w:t>
      </w:r>
      <w:r w:rsidR="009077AC" w:rsidRPr="00617514">
        <w:rPr>
          <w:sz w:val="24"/>
          <w:szCs w:val="24"/>
        </w:rPr>
        <w:t xml:space="preserve"> </w:t>
      </w:r>
      <w:r w:rsidRPr="00617514">
        <w:rPr>
          <w:sz w:val="24"/>
          <w:szCs w:val="24"/>
        </w:rPr>
        <w:t>утвержденных решени</w:t>
      </w:r>
      <w:r w:rsidR="00FB1D34">
        <w:rPr>
          <w:sz w:val="24"/>
          <w:szCs w:val="24"/>
        </w:rPr>
        <w:t>ями</w:t>
      </w:r>
      <w:r w:rsidRPr="00617514">
        <w:rPr>
          <w:sz w:val="24"/>
          <w:szCs w:val="24"/>
        </w:rPr>
        <w:t xml:space="preserve"> Совет</w:t>
      </w:r>
      <w:r w:rsidR="00FB1D34">
        <w:rPr>
          <w:sz w:val="24"/>
          <w:szCs w:val="24"/>
        </w:rPr>
        <w:t>ов</w:t>
      </w:r>
      <w:r w:rsidRPr="00617514">
        <w:rPr>
          <w:sz w:val="24"/>
          <w:szCs w:val="24"/>
        </w:rPr>
        <w:t xml:space="preserve"> депутатов поселений Маловишерского муниципального района о бюджет</w:t>
      </w:r>
      <w:r w:rsidR="00FB1D34">
        <w:rPr>
          <w:sz w:val="24"/>
          <w:szCs w:val="24"/>
        </w:rPr>
        <w:t>ах</w:t>
      </w:r>
      <w:r w:rsidRPr="00617514">
        <w:rPr>
          <w:sz w:val="24"/>
          <w:szCs w:val="24"/>
        </w:rPr>
        <w:t xml:space="preserve"> поселений Маловишерского муниципального района, данных отчетности об исполнении бюджетов поселений Маловишерского муниципального района и иной информации, находящейся в распоряжении комитета финансов, а также следующих материалов и сведений, полученных от поселений Маловишерского муниципального района</w:t>
      </w:r>
      <w:r w:rsidR="009077AC" w:rsidRPr="00617514">
        <w:rPr>
          <w:sz w:val="24"/>
          <w:szCs w:val="24"/>
        </w:rPr>
        <w:t>:</w:t>
      </w:r>
    </w:p>
    <w:p w:rsidR="003D21E7" w:rsidRPr="00617514" w:rsidRDefault="006E2F77" w:rsidP="00B3071E">
      <w:pPr>
        <w:pStyle w:val="20"/>
        <w:framePr w:w="9654" w:h="12697" w:hRule="exact" w:wrap="none" w:vAnchor="page" w:hAnchor="page" w:x="1289" w:y="2833"/>
        <w:shd w:val="clear" w:color="auto" w:fill="auto"/>
        <w:spacing w:after="0" w:line="254" w:lineRule="exact"/>
        <w:ind w:right="21" w:firstLine="851"/>
        <w:jc w:val="both"/>
        <w:rPr>
          <w:sz w:val="24"/>
          <w:szCs w:val="24"/>
        </w:rPr>
      </w:pPr>
      <w:r w:rsidRPr="00617514">
        <w:rPr>
          <w:sz w:val="24"/>
          <w:szCs w:val="24"/>
        </w:rPr>
        <w:t>- копий нормативных правовых актов и материалов, указанных в Приложении 1</w:t>
      </w:r>
      <w:r w:rsidR="003D21E7" w:rsidRPr="00617514">
        <w:rPr>
          <w:sz w:val="24"/>
          <w:szCs w:val="24"/>
        </w:rPr>
        <w:t xml:space="preserve">к настоящему Порядку, в электронном виде; </w:t>
      </w:r>
    </w:p>
    <w:p w:rsidR="003D21E7" w:rsidRPr="00617514" w:rsidRDefault="003D21E7" w:rsidP="00B3071E">
      <w:pPr>
        <w:pStyle w:val="20"/>
        <w:framePr w:w="9654" w:h="12697" w:hRule="exact" w:wrap="none" w:vAnchor="page" w:hAnchor="page" w:x="1289" w:y="2833"/>
        <w:shd w:val="clear" w:color="auto" w:fill="auto"/>
        <w:spacing w:after="0" w:line="254" w:lineRule="exact"/>
        <w:ind w:right="21" w:firstLine="851"/>
        <w:jc w:val="both"/>
        <w:rPr>
          <w:color w:val="auto"/>
          <w:sz w:val="24"/>
          <w:szCs w:val="24"/>
          <w:lang w:bidi="ar-SA"/>
        </w:rPr>
      </w:pPr>
      <w:r w:rsidRPr="00617514">
        <w:rPr>
          <w:sz w:val="24"/>
          <w:szCs w:val="24"/>
        </w:rPr>
        <w:t xml:space="preserve">- </w:t>
      </w:r>
      <w:r w:rsidRPr="00617514">
        <w:rPr>
          <w:color w:val="auto"/>
          <w:sz w:val="24"/>
          <w:szCs w:val="24"/>
          <w:lang w:bidi="ar-SA"/>
        </w:rPr>
        <w:t xml:space="preserve">информации о размещении на официальных сайтах поселений Маловишерского муниципального района в информационно-телекоммуникационной сети «Интернет» нормативных правовых актов поселений Маловишерского муниципального района и материалов, указанных в Приложении 1 к настоящему Порядку. </w:t>
      </w:r>
    </w:p>
    <w:p w:rsidR="003D21E7" w:rsidRPr="00617514" w:rsidRDefault="003D21E7" w:rsidP="00B3071E">
      <w:pPr>
        <w:pStyle w:val="20"/>
        <w:framePr w:w="9654" w:h="12697" w:hRule="exact" w:wrap="none" w:vAnchor="page" w:hAnchor="page" w:x="1289" w:y="2833"/>
        <w:shd w:val="clear" w:color="auto" w:fill="auto"/>
        <w:spacing w:after="0" w:line="254" w:lineRule="exact"/>
        <w:ind w:right="21" w:firstLine="851"/>
        <w:jc w:val="both"/>
        <w:rPr>
          <w:color w:val="auto"/>
          <w:sz w:val="24"/>
          <w:szCs w:val="24"/>
          <w:lang w:bidi="ar-SA"/>
        </w:rPr>
      </w:pPr>
      <w:r w:rsidRPr="00617514">
        <w:rPr>
          <w:color w:val="auto"/>
          <w:sz w:val="24"/>
          <w:szCs w:val="24"/>
          <w:lang w:bidi="ar-SA"/>
        </w:rPr>
        <w:t>4. Оценка качества характеризует следующие аспекты управления местными бюджетами (далее – направления) в поселениях Маловишерского муниципального района:</w:t>
      </w:r>
    </w:p>
    <w:p w:rsidR="00A6736D" w:rsidRPr="00617514" w:rsidRDefault="009077AC" w:rsidP="00B3071E">
      <w:pPr>
        <w:pStyle w:val="20"/>
        <w:framePr w:w="9654" w:h="12697" w:hRule="exact" w:wrap="none" w:vAnchor="page" w:hAnchor="page" w:x="1289" w:y="2833"/>
        <w:shd w:val="clear" w:color="auto" w:fill="auto"/>
        <w:spacing w:after="0" w:line="254" w:lineRule="exact"/>
        <w:ind w:right="21" w:firstLine="840"/>
        <w:jc w:val="both"/>
        <w:rPr>
          <w:sz w:val="24"/>
          <w:szCs w:val="24"/>
        </w:rPr>
      </w:pPr>
      <w:r w:rsidRPr="00617514">
        <w:rPr>
          <w:sz w:val="24"/>
          <w:szCs w:val="24"/>
        </w:rPr>
        <w:t>-</w:t>
      </w:r>
      <w:r w:rsidR="003D21E7" w:rsidRPr="00617514">
        <w:rPr>
          <w:sz w:val="24"/>
          <w:szCs w:val="24"/>
        </w:rPr>
        <w:t xml:space="preserve"> бюджетное планирование</w:t>
      </w:r>
      <w:r w:rsidRPr="00617514">
        <w:rPr>
          <w:sz w:val="24"/>
          <w:szCs w:val="24"/>
        </w:rPr>
        <w:t>;</w:t>
      </w:r>
    </w:p>
    <w:p w:rsidR="00A6736D" w:rsidRPr="00617514" w:rsidRDefault="009077AC" w:rsidP="00B3071E">
      <w:pPr>
        <w:pStyle w:val="20"/>
        <w:framePr w:w="9654" w:h="12697" w:hRule="exact" w:wrap="none" w:vAnchor="page" w:hAnchor="page" w:x="1289" w:y="2833"/>
        <w:shd w:val="clear" w:color="auto" w:fill="auto"/>
        <w:spacing w:after="0" w:line="254" w:lineRule="exact"/>
        <w:ind w:right="21" w:firstLine="840"/>
        <w:jc w:val="both"/>
        <w:rPr>
          <w:sz w:val="24"/>
          <w:szCs w:val="24"/>
        </w:rPr>
      </w:pPr>
      <w:r w:rsidRPr="00617514">
        <w:rPr>
          <w:sz w:val="24"/>
          <w:szCs w:val="24"/>
        </w:rPr>
        <w:t>-</w:t>
      </w:r>
      <w:r w:rsidR="003D21E7" w:rsidRPr="00617514">
        <w:rPr>
          <w:sz w:val="24"/>
          <w:szCs w:val="24"/>
        </w:rPr>
        <w:t xml:space="preserve"> исполнение бюджета</w:t>
      </w:r>
      <w:r w:rsidRPr="00617514">
        <w:rPr>
          <w:sz w:val="24"/>
          <w:szCs w:val="24"/>
        </w:rPr>
        <w:t>;</w:t>
      </w:r>
    </w:p>
    <w:p w:rsidR="00A6736D" w:rsidRPr="00617514" w:rsidRDefault="009077AC" w:rsidP="00B3071E">
      <w:pPr>
        <w:pStyle w:val="20"/>
        <w:framePr w:w="9654" w:h="12697" w:hRule="exact" w:wrap="none" w:vAnchor="page" w:hAnchor="page" w:x="1289" w:y="2833"/>
        <w:shd w:val="clear" w:color="auto" w:fill="auto"/>
        <w:spacing w:after="0" w:line="254" w:lineRule="exact"/>
        <w:ind w:left="840" w:right="21" w:firstLine="0"/>
        <w:jc w:val="left"/>
        <w:rPr>
          <w:sz w:val="24"/>
          <w:szCs w:val="24"/>
        </w:rPr>
      </w:pPr>
      <w:r w:rsidRPr="00617514">
        <w:rPr>
          <w:sz w:val="24"/>
          <w:szCs w:val="24"/>
        </w:rPr>
        <w:t>-</w:t>
      </w:r>
      <w:r w:rsidR="003D21E7" w:rsidRPr="00617514">
        <w:rPr>
          <w:sz w:val="24"/>
          <w:szCs w:val="24"/>
        </w:rPr>
        <w:t xml:space="preserve"> управление муниципальным долгом</w:t>
      </w:r>
      <w:r w:rsidRPr="00617514">
        <w:rPr>
          <w:sz w:val="24"/>
          <w:szCs w:val="24"/>
        </w:rPr>
        <w:t>;</w:t>
      </w:r>
      <w:r w:rsidRPr="00617514">
        <w:rPr>
          <w:sz w:val="24"/>
          <w:szCs w:val="24"/>
        </w:rPr>
        <w:br/>
        <w:t>-</w:t>
      </w:r>
      <w:r w:rsidR="003D21E7" w:rsidRPr="00617514">
        <w:rPr>
          <w:sz w:val="24"/>
          <w:szCs w:val="24"/>
        </w:rPr>
        <w:t xml:space="preserve"> прозрачность бюджетного процесса.</w:t>
      </w:r>
    </w:p>
    <w:p w:rsidR="00A6736D" w:rsidRPr="00617514" w:rsidRDefault="003D21E7" w:rsidP="00B3071E">
      <w:pPr>
        <w:pStyle w:val="20"/>
        <w:framePr w:w="9654" w:h="12697" w:hRule="exact" w:wrap="none" w:vAnchor="page" w:hAnchor="page" w:x="1289" w:y="2833"/>
        <w:shd w:val="clear" w:color="auto" w:fill="auto"/>
        <w:spacing w:after="0" w:line="254" w:lineRule="exact"/>
        <w:ind w:right="21" w:firstLine="840"/>
        <w:jc w:val="both"/>
        <w:rPr>
          <w:color w:val="auto"/>
          <w:sz w:val="24"/>
          <w:szCs w:val="24"/>
          <w:lang w:bidi="ar-SA"/>
        </w:rPr>
      </w:pPr>
      <w:r w:rsidRPr="00617514">
        <w:rPr>
          <w:sz w:val="24"/>
          <w:szCs w:val="24"/>
        </w:rPr>
        <w:t xml:space="preserve">5. </w:t>
      </w:r>
      <w:r w:rsidRPr="00617514">
        <w:rPr>
          <w:color w:val="auto"/>
          <w:sz w:val="24"/>
          <w:szCs w:val="24"/>
          <w:lang w:bidi="ar-SA"/>
        </w:rPr>
        <w:t>Комплексная Оценка качества определяется по следующей формуле:</w:t>
      </w:r>
    </w:p>
    <w:p w:rsidR="00E02600" w:rsidRPr="00713913" w:rsidRDefault="00E02600" w:rsidP="009748FC">
      <w:pPr>
        <w:framePr w:w="9654" w:h="12697" w:hRule="exact" w:wrap="none" w:vAnchor="page" w:hAnchor="page" w:x="1289" w:y="2833"/>
        <w:widowControl/>
        <w:autoSpaceDE w:val="0"/>
        <w:autoSpaceDN w:val="0"/>
        <w:adjustRightInd w:val="0"/>
        <w:jc w:val="center"/>
        <w:rPr>
          <w:rFonts w:ascii="Symbol" w:hAnsi="Symbol" w:cs="Symbol"/>
          <w:color w:val="auto"/>
          <w:lang w:bidi="ar-SA"/>
        </w:rPr>
      </w:pPr>
      <w:r>
        <w:rPr>
          <w:rFonts w:ascii="Symbol" w:hAnsi="Symbol" w:cs="Symbol"/>
          <w:color w:val="auto"/>
          <w:sz w:val="36"/>
          <w:szCs w:val="36"/>
          <w:lang w:bidi="ar-SA"/>
        </w:rPr>
        <w:t></w:t>
      </w:r>
      <w:r w:rsidRPr="00713913">
        <w:rPr>
          <w:rFonts w:ascii="Times New Roman" w:hAnsi="Times New Roman" w:cs="Times New Roman"/>
          <w:color w:val="auto"/>
          <w:sz w:val="16"/>
          <w:szCs w:val="16"/>
          <w:lang w:bidi="ar-SA"/>
        </w:rPr>
        <w:t>6</w:t>
      </w:r>
      <w:r w:rsidRPr="00713913">
        <w:rPr>
          <w:rFonts w:ascii="Symbol" w:hAnsi="Symbol" w:cs="Symbol"/>
          <w:color w:val="auto"/>
          <w:lang w:bidi="ar-SA"/>
        </w:rPr>
        <w:t></w:t>
      </w:r>
      <w:r w:rsidRPr="00713913">
        <w:rPr>
          <w:rFonts w:ascii="Symbol" w:hAnsi="Symbol" w:cs="Symbol"/>
          <w:color w:val="auto"/>
          <w:lang w:bidi="ar-SA"/>
        </w:rPr>
        <w:t></w:t>
      </w:r>
    </w:p>
    <w:p w:rsidR="00713913" w:rsidRPr="00713913" w:rsidRDefault="00E02600" w:rsidP="009748FC">
      <w:pPr>
        <w:pStyle w:val="20"/>
        <w:framePr w:w="9654" w:h="12697" w:hRule="exact" w:wrap="none" w:vAnchor="page" w:hAnchor="page" w:x="1289" w:y="2833"/>
        <w:shd w:val="clear" w:color="auto" w:fill="auto"/>
        <w:spacing w:after="0" w:line="254" w:lineRule="exact"/>
        <w:ind w:right="580" w:firstLine="840"/>
        <w:jc w:val="center"/>
        <w:rPr>
          <w:sz w:val="24"/>
          <w:szCs w:val="24"/>
        </w:rPr>
      </w:pPr>
      <w:proofErr w:type="spellStart"/>
      <w:r w:rsidRPr="00713913">
        <w:rPr>
          <w:rFonts w:ascii="Times New Roman,Italic" w:hAnsi="Times New Roman,Italic" w:cs="Times New Roman,Italic"/>
          <w:i/>
          <w:iCs/>
          <w:color w:val="auto"/>
          <w:sz w:val="24"/>
          <w:szCs w:val="24"/>
          <w:lang w:bidi="ar-SA"/>
        </w:rPr>
        <w:t>О</w:t>
      </w:r>
      <w:r w:rsidRPr="00713913">
        <w:rPr>
          <w:i/>
          <w:iCs/>
          <w:color w:val="auto"/>
          <w:sz w:val="24"/>
          <w:szCs w:val="24"/>
          <w:lang w:bidi="ar-SA"/>
        </w:rPr>
        <w:t>j</w:t>
      </w:r>
      <w:proofErr w:type="spellEnd"/>
      <w:r w:rsidRPr="00713913">
        <w:rPr>
          <w:rFonts w:ascii="Symbol" w:hAnsi="Symbol" w:cs="Symbol"/>
          <w:color w:val="auto"/>
          <w:sz w:val="24"/>
          <w:szCs w:val="24"/>
          <w:lang w:bidi="ar-SA"/>
        </w:rPr>
        <w:t></w:t>
      </w:r>
      <w:r w:rsidRPr="00713913">
        <w:rPr>
          <w:rFonts w:ascii="Symbol" w:hAnsi="Symbol" w:cs="Symbol"/>
          <w:color w:val="auto"/>
          <w:sz w:val="24"/>
          <w:szCs w:val="24"/>
          <w:lang w:bidi="ar-SA"/>
        </w:rPr>
        <w:t></w:t>
      </w:r>
      <w:r w:rsidRPr="00713913">
        <w:rPr>
          <w:rFonts w:ascii="Symbol" w:hAnsi="Symbol" w:cs="Symbol"/>
          <w:color w:val="auto"/>
          <w:sz w:val="24"/>
          <w:szCs w:val="24"/>
          <w:lang w:bidi="ar-SA"/>
        </w:rPr>
        <w:t></w:t>
      </w:r>
      <w:r w:rsidRPr="00713913">
        <w:rPr>
          <w:rFonts w:ascii="Symbol" w:hAnsi="Symbol" w:cs="Symbol"/>
          <w:color w:val="auto"/>
          <w:sz w:val="24"/>
          <w:szCs w:val="24"/>
          <w:lang w:bidi="ar-SA"/>
        </w:rPr>
        <w:t></w:t>
      </w:r>
      <w:r w:rsidRPr="00713913">
        <w:rPr>
          <w:i/>
          <w:iCs/>
          <w:color w:val="auto"/>
          <w:sz w:val="24"/>
          <w:szCs w:val="24"/>
          <w:lang w:bidi="ar-SA"/>
        </w:rPr>
        <w:t xml:space="preserve"> </w:t>
      </w:r>
      <w:proofErr w:type="spellStart"/>
      <w:r w:rsidRPr="00713913">
        <w:rPr>
          <w:i/>
          <w:iCs/>
          <w:color w:val="auto"/>
          <w:sz w:val="24"/>
          <w:szCs w:val="24"/>
          <w:lang w:bidi="ar-SA"/>
        </w:rPr>
        <w:t>dj</w:t>
      </w:r>
      <w:proofErr w:type="spellEnd"/>
      <w:r w:rsidRPr="00713913">
        <w:rPr>
          <w:i/>
          <w:iCs/>
          <w:color w:val="auto"/>
          <w:sz w:val="24"/>
          <w:szCs w:val="24"/>
          <w:lang w:bidi="ar-SA"/>
        </w:rPr>
        <w:t xml:space="preserve">  </w:t>
      </w:r>
      <w:r w:rsidRPr="00713913">
        <w:rPr>
          <w:rFonts w:ascii="Symbol" w:hAnsi="Symbol" w:cs="Symbol"/>
          <w:color w:val="auto"/>
          <w:sz w:val="24"/>
          <w:szCs w:val="24"/>
          <w:lang w:bidi="ar-SA"/>
        </w:rPr>
        <w:t></w:t>
      </w:r>
      <w:r w:rsidRPr="00713913">
        <w:rPr>
          <w:rFonts w:ascii="Symbol" w:hAnsi="Symbol" w:cs="Symbol"/>
          <w:color w:val="auto"/>
          <w:sz w:val="24"/>
          <w:szCs w:val="24"/>
          <w:lang w:bidi="ar-SA"/>
        </w:rPr>
        <w:t></w:t>
      </w:r>
      <w:proofErr w:type="spellStart"/>
      <w:proofErr w:type="gramStart"/>
      <w:r w:rsidRPr="00713913">
        <w:rPr>
          <w:rFonts w:ascii="Times New Roman,Italic" w:hAnsi="Times New Roman,Italic" w:cs="Times New Roman,Italic"/>
          <w:i/>
          <w:iCs/>
          <w:color w:val="auto"/>
          <w:sz w:val="24"/>
          <w:szCs w:val="24"/>
          <w:lang w:bidi="ar-SA"/>
        </w:rPr>
        <w:t>О</w:t>
      </w:r>
      <w:proofErr w:type="gramEnd"/>
      <w:r w:rsidR="00713913" w:rsidRPr="00713913">
        <w:rPr>
          <w:i/>
          <w:iCs/>
          <w:color w:val="auto"/>
          <w:sz w:val="24"/>
          <w:szCs w:val="24"/>
          <w:lang w:bidi="ar-SA"/>
        </w:rPr>
        <w:t>ii</w:t>
      </w:r>
      <w:proofErr w:type="spellEnd"/>
      <w:r w:rsidR="00713913" w:rsidRPr="00713913">
        <w:rPr>
          <w:i/>
          <w:iCs/>
          <w:color w:val="auto"/>
          <w:sz w:val="24"/>
          <w:szCs w:val="24"/>
          <w:lang w:bidi="ar-SA"/>
        </w:rPr>
        <w:t xml:space="preserve"> </w:t>
      </w:r>
    </w:p>
    <w:p w:rsidR="00622A99" w:rsidRDefault="00E02600" w:rsidP="009748FC">
      <w:pPr>
        <w:framePr w:w="9654" w:h="12697" w:hRule="exact" w:wrap="none" w:vAnchor="page" w:hAnchor="page" w:x="1289" w:y="2833"/>
        <w:widowControl/>
        <w:autoSpaceDE w:val="0"/>
        <w:autoSpaceDN w:val="0"/>
        <w:adjustRightInd w:val="0"/>
        <w:jc w:val="center"/>
        <w:rPr>
          <w:rFonts w:ascii="Times New Roman" w:hAnsi="Times New Roman" w:cs="Times New Roman"/>
          <w:color w:val="auto"/>
          <w:sz w:val="16"/>
          <w:szCs w:val="16"/>
          <w:lang w:bidi="ar-SA"/>
        </w:rPr>
      </w:pPr>
      <w:proofErr w:type="spellStart"/>
      <w:r w:rsidRPr="00713913">
        <w:rPr>
          <w:rFonts w:ascii="Times New Roman" w:hAnsi="Times New Roman" w:cs="Times New Roman"/>
          <w:i/>
          <w:iCs/>
          <w:color w:val="auto"/>
          <w:sz w:val="16"/>
          <w:szCs w:val="16"/>
          <w:lang w:bidi="ar-SA"/>
        </w:rPr>
        <w:t>j</w:t>
      </w:r>
      <w:proofErr w:type="spellEnd"/>
      <w:r w:rsidRPr="00713913">
        <w:rPr>
          <w:rFonts w:ascii="Times New Roman" w:hAnsi="Times New Roman" w:cs="Times New Roman"/>
          <w:i/>
          <w:iCs/>
          <w:color w:val="auto"/>
          <w:sz w:val="16"/>
          <w:szCs w:val="16"/>
          <w:lang w:bidi="ar-SA"/>
        </w:rPr>
        <w:t xml:space="preserve"> </w:t>
      </w:r>
      <w:r w:rsidRPr="00713913">
        <w:rPr>
          <w:rFonts w:ascii="Symbol" w:hAnsi="Symbol" w:cs="Symbol"/>
          <w:color w:val="auto"/>
          <w:sz w:val="16"/>
          <w:szCs w:val="16"/>
          <w:lang w:bidi="ar-SA"/>
        </w:rPr>
        <w:t></w:t>
      </w:r>
      <w:r w:rsidRPr="00713913">
        <w:rPr>
          <w:rFonts w:ascii="Times New Roman" w:hAnsi="Times New Roman" w:cs="Times New Roman"/>
          <w:color w:val="auto"/>
          <w:sz w:val="16"/>
          <w:szCs w:val="16"/>
          <w:lang w:bidi="ar-SA"/>
        </w:rPr>
        <w:t>1</w:t>
      </w:r>
    </w:p>
    <w:p w:rsidR="00622A99" w:rsidRPr="00617514" w:rsidRDefault="00622A99" w:rsidP="009748FC">
      <w:pPr>
        <w:framePr w:w="9654" w:h="12697" w:hRule="exact" w:wrap="none" w:vAnchor="page" w:hAnchor="page" w:x="1289" w:y="2833"/>
        <w:widowControl/>
        <w:autoSpaceDE w:val="0"/>
        <w:autoSpaceDN w:val="0"/>
        <w:adjustRightInd w:val="0"/>
        <w:ind w:firstLine="851"/>
        <w:jc w:val="both"/>
        <w:rPr>
          <w:rFonts w:ascii="Times New Roman" w:hAnsi="Times New Roman" w:cs="Times New Roman"/>
          <w:color w:val="auto"/>
          <w:lang w:bidi="ar-SA"/>
        </w:rPr>
      </w:pPr>
      <w:r w:rsidRPr="00617514">
        <w:rPr>
          <w:rFonts w:ascii="Times New Roman" w:hAnsi="Times New Roman" w:cs="Times New Roman"/>
          <w:color w:val="auto"/>
          <w:lang w:bidi="ar-SA"/>
        </w:rPr>
        <w:t xml:space="preserve">где </w:t>
      </w:r>
      <w:proofErr w:type="spellStart"/>
      <w:r w:rsidRPr="00617514">
        <w:rPr>
          <w:rFonts w:ascii="Times New Roman" w:hAnsi="Times New Roman" w:cs="Times New Roman"/>
          <w:color w:val="auto"/>
          <w:lang w:bidi="ar-SA"/>
        </w:rPr>
        <w:t>Oi</w:t>
      </w:r>
      <w:proofErr w:type="spellEnd"/>
      <w:r w:rsidRPr="00617514">
        <w:rPr>
          <w:rFonts w:ascii="Times New Roman" w:hAnsi="Times New Roman" w:cs="Times New Roman"/>
          <w:color w:val="auto"/>
          <w:lang w:bidi="ar-SA"/>
        </w:rPr>
        <w:t xml:space="preserve"> – комплексная оценка качества для i-го поселения Маловишерского муниципального района</w:t>
      </w:r>
      <w:proofErr w:type="gramStart"/>
      <w:r w:rsidRPr="00617514">
        <w:rPr>
          <w:rFonts w:ascii="Times New Roman" w:hAnsi="Times New Roman" w:cs="Times New Roman"/>
          <w:color w:val="auto"/>
          <w:lang w:bidi="ar-SA"/>
        </w:rPr>
        <w:t xml:space="preserve"> ;</w:t>
      </w:r>
      <w:proofErr w:type="gramEnd"/>
      <w:r w:rsidRPr="00617514">
        <w:rPr>
          <w:rFonts w:ascii="Times New Roman" w:hAnsi="Times New Roman" w:cs="Times New Roman"/>
          <w:color w:val="auto"/>
          <w:lang w:bidi="ar-SA"/>
        </w:rPr>
        <w:t xml:space="preserve"> </w:t>
      </w:r>
    </w:p>
    <w:p w:rsidR="00622A99" w:rsidRPr="00617514" w:rsidRDefault="00622A99" w:rsidP="009748FC">
      <w:pPr>
        <w:framePr w:w="9654" w:h="12697" w:hRule="exact" w:wrap="none" w:vAnchor="page" w:hAnchor="page" w:x="1289" w:y="2833"/>
        <w:widowControl/>
        <w:autoSpaceDE w:val="0"/>
        <w:autoSpaceDN w:val="0"/>
        <w:adjustRightInd w:val="0"/>
        <w:ind w:firstLine="851"/>
        <w:jc w:val="both"/>
        <w:rPr>
          <w:rFonts w:ascii="Times New Roman" w:hAnsi="Times New Roman" w:cs="Times New Roman"/>
          <w:color w:val="auto"/>
          <w:lang w:bidi="ar-SA"/>
        </w:rPr>
      </w:pPr>
      <w:proofErr w:type="spellStart"/>
      <w:r w:rsidRPr="00617514">
        <w:rPr>
          <w:rFonts w:ascii="Times New Roman" w:hAnsi="Times New Roman" w:cs="Times New Roman"/>
          <w:color w:val="auto"/>
          <w:lang w:bidi="ar-SA"/>
        </w:rPr>
        <w:t>dj</w:t>
      </w:r>
      <w:proofErr w:type="spellEnd"/>
      <w:r w:rsidRPr="00617514">
        <w:rPr>
          <w:rFonts w:ascii="Times New Roman" w:hAnsi="Times New Roman" w:cs="Times New Roman"/>
          <w:color w:val="auto"/>
          <w:lang w:bidi="ar-SA"/>
        </w:rPr>
        <w:t xml:space="preserve"> – удельный вес j-го направления в соответствии с Приложением 1 к настоящему Порядку; </w:t>
      </w:r>
    </w:p>
    <w:p w:rsidR="00622A99" w:rsidRPr="00617514" w:rsidRDefault="00622A99" w:rsidP="009748FC">
      <w:pPr>
        <w:framePr w:w="9654" w:h="12697" w:hRule="exact" w:wrap="none" w:vAnchor="page" w:hAnchor="page" w:x="1289" w:y="2833"/>
        <w:widowControl/>
        <w:autoSpaceDE w:val="0"/>
        <w:autoSpaceDN w:val="0"/>
        <w:adjustRightInd w:val="0"/>
        <w:ind w:firstLine="851"/>
        <w:jc w:val="both"/>
        <w:rPr>
          <w:rFonts w:ascii="Times New Roman" w:hAnsi="Times New Roman" w:cs="Times New Roman"/>
          <w:color w:val="auto"/>
          <w:lang w:bidi="ar-SA"/>
        </w:rPr>
      </w:pPr>
      <w:proofErr w:type="spellStart"/>
      <w:r w:rsidRPr="00617514">
        <w:rPr>
          <w:rFonts w:ascii="Times New Roman" w:hAnsi="Times New Roman" w:cs="Times New Roman"/>
          <w:color w:val="auto"/>
          <w:lang w:bidi="ar-SA"/>
        </w:rPr>
        <w:t>Oji</w:t>
      </w:r>
      <w:proofErr w:type="spellEnd"/>
      <w:r w:rsidRPr="00617514">
        <w:rPr>
          <w:rFonts w:ascii="Times New Roman" w:hAnsi="Times New Roman" w:cs="Times New Roman"/>
          <w:color w:val="auto"/>
          <w:lang w:bidi="ar-SA"/>
        </w:rPr>
        <w:t xml:space="preserve"> – оценка качества по </w:t>
      </w:r>
      <w:proofErr w:type="spellStart"/>
      <w:r w:rsidRPr="00617514">
        <w:rPr>
          <w:rFonts w:ascii="Times New Roman" w:hAnsi="Times New Roman" w:cs="Times New Roman"/>
          <w:color w:val="auto"/>
          <w:lang w:bidi="ar-SA"/>
        </w:rPr>
        <w:t>j-му</w:t>
      </w:r>
      <w:proofErr w:type="spellEnd"/>
      <w:r w:rsidRPr="00617514">
        <w:rPr>
          <w:rFonts w:ascii="Times New Roman" w:hAnsi="Times New Roman" w:cs="Times New Roman"/>
          <w:color w:val="auto"/>
          <w:lang w:bidi="ar-SA"/>
        </w:rPr>
        <w:t xml:space="preserve"> направлению для i-го поселения Маловишерского муниципального района, определяемая по формуле:</w:t>
      </w:r>
    </w:p>
    <w:p w:rsidR="00622A99" w:rsidRDefault="00622A99" w:rsidP="009748FC">
      <w:pPr>
        <w:framePr w:w="9654" w:h="12697" w:hRule="exact" w:wrap="none" w:vAnchor="page" w:hAnchor="page" w:x="1289" w:y="2833"/>
        <w:widowControl/>
        <w:autoSpaceDE w:val="0"/>
        <w:autoSpaceDN w:val="0"/>
        <w:adjustRightInd w:val="0"/>
        <w:ind w:firstLine="851"/>
        <w:jc w:val="both"/>
        <w:rPr>
          <w:rFonts w:ascii="Times New Roman" w:hAnsi="Times New Roman" w:cs="Times New Roman"/>
          <w:color w:val="auto"/>
          <w:sz w:val="21"/>
          <w:szCs w:val="21"/>
          <w:lang w:bidi="ar-SA"/>
        </w:rPr>
      </w:pPr>
    </w:p>
    <w:p w:rsidR="00622A99" w:rsidRDefault="00622A99" w:rsidP="009748FC">
      <w:pPr>
        <w:framePr w:w="9654" w:h="12697" w:hRule="exact" w:wrap="none" w:vAnchor="page" w:hAnchor="page" w:x="1289" w:y="2833"/>
        <w:widowControl/>
        <w:autoSpaceDE w:val="0"/>
        <w:autoSpaceDN w:val="0"/>
        <w:adjustRightInd w:val="0"/>
        <w:ind w:firstLine="851"/>
        <w:jc w:val="center"/>
        <w:rPr>
          <w:rFonts w:ascii="Times New Roman" w:hAnsi="Times New Roman" w:cs="Times New Roman"/>
          <w:i/>
          <w:iCs/>
          <w:color w:val="auto"/>
          <w:sz w:val="10"/>
          <w:szCs w:val="10"/>
          <w:lang w:bidi="ar-SA"/>
        </w:rPr>
      </w:pPr>
      <w:r>
        <w:rPr>
          <w:rFonts w:ascii="Times New Roman" w:hAnsi="Times New Roman" w:cs="Times New Roman"/>
          <w:i/>
          <w:iCs/>
          <w:color w:val="auto"/>
          <w:sz w:val="14"/>
          <w:szCs w:val="14"/>
          <w:lang w:bidi="ar-SA"/>
        </w:rPr>
        <w:t xml:space="preserve">N </w:t>
      </w:r>
      <w:proofErr w:type="spellStart"/>
      <w:r>
        <w:rPr>
          <w:rFonts w:ascii="Times New Roman" w:hAnsi="Times New Roman" w:cs="Times New Roman"/>
          <w:i/>
          <w:iCs/>
          <w:color w:val="auto"/>
          <w:sz w:val="10"/>
          <w:szCs w:val="10"/>
          <w:lang w:bidi="ar-SA"/>
        </w:rPr>
        <w:t>j</w:t>
      </w:r>
      <w:proofErr w:type="spellEnd"/>
    </w:p>
    <w:p w:rsidR="00622A99" w:rsidRDefault="00622A99" w:rsidP="009748FC">
      <w:pPr>
        <w:framePr w:w="9654" w:h="12697" w:hRule="exact" w:wrap="none" w:vAnchor="page" w:hAnchor="page" w:x="1289" w:y="2833"/>
        <w:widowControl/>
        <w:autoSpaceDE w:val="0"/>
        <w:autoSpaceDN w:val="0"/>
        <w:adjustRightInd w:val="0"/>
        <w:ind w:firstLine="851"/>
        <w:jc w:val="center"/>
        <w:rPr>
          <w:rFonts w:ascii="Times New Roman" w:hAnsi="Times New Roman" w:cs="Times New Roman"/>
          <w:i/>
          <w:iCs/>
          <w:color w:val="auto"/>
          <w:sz w:val="14"/>
          <w:szCs w:val="14"/>
          <w:lang w:bidi="ar-SA"/>
        </w:rPr>
      </w:pPr>
      <w:r>
        <w:rPr>
          <w:rFonts w:ascii="Times New Roman,Italic" w:hAnsi="Times New Roman,Italic" w:cs="Times New Roman,Italic"/>
          <w:i/>
          <w:iCs/>
          <w:color w:val="auto"/>
          <w:lang w:bidi="ar-SA"/>
        </w:rPr>
        <w:t>О</w:t>
      </w:r>
      <w:r w:rsidRPr="00622A99">
        <w:rPr>
          <w:rFonts w:ascii="Times New Roman" w:hAnsi="Times New Roman" w:cs="Times New Roman"/>
          <w:i/>
          <w:iCs/>
          <w:color w:val="auto"/>
          <w:sz w:val="14"/>
          <w:szCs w:val="14"/>
          <w:lang w:bidi="ar-SA"/>
        </w:rPr>
        <w:t xml:space="preserve"> </w:t>
      </w:r>
      <w:proofErr w:type="spellStart"/>
      <w:r>
        <w:rPr>
          <w:rFonts w:ascii="Times New Roman" w:hAnsi="Times New Roman" w:cs="Times New Roman"/>
          <w:i/>
          <w:iCs/>
          <w:color w:val="auto"/>
          <w:sz w:val="14"/>
          <w:szCs w:val="14"/>
          <w:lang w:bidi="ar-SA"/>
        </w:rPr>
        <w:t>ji</w:t>
      </w:r>
      <w:proofErr w:type="spellEnd"/>
      <w:r>
        <w:rPr>
          <w:rFonts w:ascii="Times New Roman" w:hAnsi="Times New Roman" w:cs="Times New Roman"/>
          <w:i/>
          <w:iCs/>
          <w:color w:val="auto"/>
          <w:sz w:val="14"/>
          <w:szCs w:val="14"/>
          <w:lang w:bidi="ar-SA"/>
        </w:rPr>
        <w:t xml:space="preserve"> </w:t>
      </w:r>
      <w:r>
        <w:rPr>
          <w:rFonts w:ascii="Symbol" w:hAnsi="Symbol" w:cs="Symbol"/>
          <w:color w:val="auto"/>
          <w:lang w:bidi="ar-SA"/>
        </w:rPr>
        <w:t></w:t>
      </w:r>
      <w:r>
        <w:rPr>
          <w:rFonts w:ascii="Symbol" w:hAnsi="Symbol" w:cs="Symbol"/>
          <w:color w:val="auto"/>
          <w:lang w:bidi="ar-SA"/>
        </w:rPr>
        <w:t></w:t>
      </w:r>
      <w:r>
        <w:rPr>
          <w:rFonts w:ascii="Symbol" w:hAnsi="Symbol" w:cs="Symbol"/>
          <w:color w:val="auto"/>
          <w:sz w:val="36"/>
          <w:szCs w:val="36"/>
          <w:lang w:bidi="ar-SA"/>
        </w:rPr>
        <w:t></w:t>
      </w:r>
      <w:proofErr w:type="spellStart"/>
      <w:r w:rsidR="00733E25">
        <w:rPr>
          <w:rFonts w:ascii="Times New Roman" w:hAnsi="Times New Roman" w:cs="Times New Roman"/>
          <w:i/>
          <w:iCs/>
          <w:color w:val="auto"/>
          <w:lang w:bidi="ar-SA"/>
        </w:rPr>
        <w:t>k</w:t>
      </w:r>
      <w:r w:rsidR="00733E25">
        <w:rPr>
          <w:rFonts w:ascii="Times New Roman" w:hAnsi="Times New Roman" w:cs="Times New Roman"/>
          <w:i/>
          <w:iCs/>
          <w:color w:val="auto"/>
          <w:sz w:val="14"/>
          <w:szCs w:val="14"/>
          <w:lang w:bidi="ar-SA"/>
        </w:rPr>
        <w:t>n</w:t>
      </w:r>
      <w:proofErr w:type="spellEnd"/>
      <w:r w:rsidR="00733E25">
        <w:rPr>
          <w:rFonts w:ascii="Times New Roman" w:hAnsi="Times New Roman" w:cs="Times New Roman"/>
          <w:i/>
          <w:iCs/>
          <w:color w:val="auto"/>
          <w:sz w:val="14"/>
          <w:szCs w:val="14"/>
          <w:lang w:bidi="ar-SA"/>
        </w:rPr>
        <w:t xml:space="preserve"> </w:t>
      </w:r>
      <w:r w:rsidR="00733E25">
        <w:rPr>
          <w:rFonts w:ascii="Symbol" w:hAnsi="Symbol" w:cs="Symbol"/>
          <w:color w:val="auto"/>
          <w:lang w:bidi="ar-SA"/>
        </w:rPr>
        <w:t></w:t>
      </w:r>
      <w:r w:rsidR="00733E25">
        <w:rPr>
          <w:rFonts w:ascii="Symbol" w:hAnsi="Symbol" w:cs="Symbol"/>
          <w:color w:val="auto"/>
          <w:lang w:bidi="ar-SA"/>
        </w:rPr>
        <w:t></w:t>
      </w:r>
      <w:proofErr w:type="spellStart"/>
      <w:r w:rsidR="00733E25">
        <w:rPr>
          <w:rFonts w:ascii="Times New Roman" w:hAnsi="Times New Roman" w:cs="Times New Roman"/>
          <w:i/>
          <w:iCs/>
          <w:color w:val="auto"/>
          <w:lang w:bidi="ar-SA"/>
        </w:rPr>
        <w:t>E</w:t>
      </w:r>
      <w:r w:rsidR="00733E25">
        <w:rPr>
          <w:rFonts w:ascii="Times New Roman" w:hAnsi="Times New Roman" w:cs="Times New Roman"/>
          <w:i/>
          <w:iCs/>
          <w:color w:val="auto"/>
          <w:sz w:val="14"/>
          <w:szCs w:val="14"/>
          <w:lang w:bidi="ar-SA"/>
        </w:rPr>
        <w:t>ni</w:t>
      </w:r>
      <w:proofErr w:type="spellEnd"/>
    </w:p>
    <w:p w:rsidR="00733E25" w:rsidRDefault="008F289D" w:rsidP="009748FC">
      <w:pPr>
        <w:framePr w:w="9654" w:h="12697" w:hRule="exact" w:wrap="none" w:vAnchor="page" w:hAnchor="page" w:x="1289" w:y="2833"/>
        <w:widowControl/>
        <w:autoSpaceDE w:val="0"/>
        <w:autoSpaceDN w:val="0"/>
        <w:adjustRightInd w:val="0"/>
        <w:jc w:val="center"/>
        <w:rPr>
          <w:rFonts w:ascii="Symbol" w:hAnsi="Symbol" w:cs="Symbol"/>
          <w:color w:val="auto"/>
          <w:sz w:val="14"/>
          <w:szCs w:val="14"/>
          <w:lang w:bidi="ar-SA"/>
        </w:rPr>
      </w:pPr>
      <w:r>
        <w:rPr>
          <w:rFonts w:ascii="Times New Roman" w:hAnsi="Times New Roman" w:cs="Times New Roman"/>
          <w:i/>
          <w:iCs/>
          <w:color w:val="auto"/>
          <w:sz w:val="14"/>
          <w:szCs w:val="14"/>
          <w:lang w:bidi="ar-SA"/>
        </w:rPr>
        <w:t xml:space="preserve">               </w:t>
      </w:r>
      <w:proofErr w:type="spellStart"/>
      <w:r w:rsidR="00733E25">
        <w:rPr>
          <w:rFonts w:ascii="Times New Roman" w:hAnsi="Times New Roman" w:cs="Times New Roman"/>
          <w:i/>
          <w:iCs/>
          <w:color w:val="auto"/>
          <w:sz w:val="14"/>
          <w:szCs w:val="14"/>
          <w:lang w:bidi="ar-SA"/>
        </w:rPr>
        <w:t>n</w:t>
      </w:r>
      <w:proofErr w:type="spellEnd"/>
      <w:r w:rsidR="00733E25">
        <w:rPr>
          <w:rFonts w:ascii="Symbol" w:hAnsi="Symbol" w:cs="Symbol"/>
          <w:color w:val="auto"/>
          <w:sz w:val="14"/>
          <w:szCs w:val="14"/>
          <w:lang w:bidi="ar-SA"/>
        </w:rPr>
        <w:t></w:t>
      </w:r>
      <w:r w:rsidR="00733E25">
        <w:rPr>
          <w:rFonts w:ascii="Symbol" w:hAnsi="Symbol" w:cs="Symbol"/>
          <w:color w:val="auto"/>
          <w:sz w:val="14"/>
          <w:szCs w:val="14"/>
          <w:lang w:bidi="ar-SA"/>
        </w:rPr>
        <w:t></w:t>
      </w:r>
    </w:p>
    <w:p w:rsidR="00733E25" w:rsidRPr="00617514" w:rsidRDefault="00733E25" w:rsidP="009748FC">
      <w:pPr>
        <w:framePr w:w="9654" w:h="12697" w:hRule="exact" w:wrap="none" w:vAnchor="page" w:hAnchor="page" w:x="1289" w:y="2833"/>
        <w:widowControl/>
        <w:autoSpaceDE w:val="0"/>
        <w:autoSpaceDN w:val="0"/>
        <w:adjustRightInd w:val="0"/>
        <w:ind w:firstLine="851"/>
        <w:jc w:val="both"/>
        <w:rPr>
          <w:rFonts w:ascii="Times New Roman" w:hAnsi="Times New Roman" w:cs="Times New Roman"/>
          <w:color w:val="auto"/>
          <w:lang w:bidi="ar-SA"/>
        </w:rPr>
      </w:pPr>
      <w:r w:rsidRPr="00617514">
        <w:rPr>
          <w:rFonts w:ascii="Times New Roman" w:hAnsi="Times New Roman" w:cs="Times New Roman"/>
          <w:color w:val="auto"/>
          <w:lang w:bidi="ar-SA"/>
        </w:rPr>
        <w:t xml:space="preserve">где </w:t>
      </w:r>
      <w:proofErr w:type="spellStart"/>
      <w:r w:rsidRPr="00617514">
        <w:rPr>
          <w:rFonts w:ascii="Times New Roman" w:hAnsi="Times New Roman" w:cs="Times New Roman"/>
          <w:color w:val="auto"/>
          <w:lang w:bidi="ar-SA"/>
        </w:rPr>
        <w:t>kn</w:t>
      </w:r>
      <w:proofErr w:type="spellEnd"/>
      <w:r w:rsidRPr="00617514">
        <w:rPr>
          <w:rFonts w:ascii="Times New Roman" w:hAnsi="Times New Roman" w:cs="Times New Roman"/>
          <w:color w:val="auto"/>
          <w:lang w:bidi="ar-SA"/>
        </w:rPr>
        <w:t xml:space="preserve"> – удельный вес n-го индикатора в соответствии с Приложением 1к настоящему Порядку; </w:t>
      </w:r>
    </w:p>
    <w:p w:rsidR="00733E25" w:rsidRPr="00617514" w:rsidRDefault="00733E25" w:rsidP="009748FC">
      <w:pPr>
        <w:framePr w:w="9654" w:h="12697" w:hRule="exact" w:wrap="none" w:vAnchor="page" w:hAnchor="page" w:x="1289" w:y="2833"/>
        <w:widowControl/>
        <w:autoSpaceDE w:val="0"/>
        <w:autoSpaceDN w:val="0"/>
        <w:adjustRightInd w:val="0"/>
        <w:ind w:firstLine="851"/>
        <w:jc w:val="both"/>
        <w:rPr>
          <w:rFonts w:ascii="Times New Roman" w:hAnsi="Times New Roman" w:cs="Times New Roman"/>
          <w:color w:val="auto"/>
          <w:lang w:bidi="ar-SA"/>
        </w:rPr>
      </w:pPr>
      <w:proofErr w:type="spellStart"/>
      <w:r w:rsidRPr="00617514">
        <w:rPr>
          <w:rFonts w:ascii="Times New Roman" w:hAnsi="Times New Roman" w:cs="Times New Roman"/>
          <w:color w:val="auto"/>
          <w:lang w:bidi="ar-SA"/>
        </w:rPr>
        <w:t>Eni</w:t>
      </w:r>
      <w:proofErr w:type="spellEnd"/>
      <w:r w:rsidRPr="00617514">
        <w:rPr>
          <w:rFonts w:ascii="Times New Roman" w:hAnsi="Times New Roman" w:cs="Times New Roman"/>
          <w:color w:val="auto"/>
          <w:lang w:bidi="ar-SA"/>
        </w:rPr>
        <w:t xml:space="preserve"> – оценка по </w:t>
      </w:r>
      <w:proofErr w:type="spellStart"/>
      <w:r w:rsidRPr="00617514">
        <w:rPr>
          <w:rFonts w:ascii="Times New Roman" w:hAnsi="Times New Roman" w:cs="Times New Roman"/>
          <w:color w:val="auto"/>
          <w:lang w:bidi="ar-SA"/>
        </w:rPr>
        <w:t>n-му</w:t>
      </w:r>
      <w:proofErr w:type="spellEnd"/>
      <w:r w:rsidRPr="00617514">
        <w:rPr>
          <w:rFonts w:ascii="Times New Roman" w:hAnsi="Times New Roman" w:cs="Times New Roman"/>
          <w:color w:val="auto"/>
          <w:lang w:bidi="ar-SA"/>
        </w:rPr>
        <w:t xml:space="preserve"> индикатору для i-го поселения Маловишерского муниципального района; </w:t>
      </w:r>
    </w:p>
    <w:p w:rsidR="008F289D" w:rsidRPr="00617514" w:rsidRDefault="00733E25" w:rsidP="009748FC">
      <w:pPr>
        <w:framePr w:w="9654" w:h="12697" w:hRule="exact" w:wrap="none" w:vAnchor="page" w:hAnchor="page" w:x="1289" w:y="2833"/>
        <w:widowControl/>
        <w:autoSpaceDE w:val="0"/>
        <w:autoSpaceDN w:val="0"/>
        <w:adjustRightInd w:val="0"/>
        <w:ind w:firstLine="851"/>
        <w:jc w:val="both"/>
        <w:rPr>
          <w:rFonts w:ascii="Times New Roman" w:hAnsi="Times New Roman" w:cs="Times New Roman"/>
          <w:color w:val="auto"/>
          <w:lang w:bidi="ar-SA"/>
        </w:rPr>
      </w:pPr>
      <w:proofErr w:type="spellStart"/>
      <w:r w:rsidRPr="00617514">
        <w:rPr>
          <w:rFonts w:ascii="Times New Roman" w:hAnsi="Times New Roman" w:cs="Times New Roman"/>
          <w:color w:val="auto"/>
          <w:lang w:bidi="ar-SA"/>
        </w:rPr>
        <w:t>Nj</w:t>
      </w:r>
      <w:proofErr w:type="spellEnd"/>
      <w:r w:rsidRPr="00617514">
        <w:rPr>
          <w:rFonts w:ascii="Times New Roman" w:hAnsi="Times New Roman" w:cs="Times New Roman"/>
          <w:color w:val="auto"/>
          <w:lang w:bidi="ar-SA"/>
        </w:rPr>
        <w:t xml:space="preserve"> – количество индикаторов j-го направления.</w:t>
      </w:r>
      <w:r w:rsidR="008F289D" w:rsidRPr="00617514">
        <w:rPr>
          <w:rFonts w:ascii="Times New Roman" w:hAnsi="Times New Roman" w:cs="Times New Roman"/>
          <w:color w:val="auto"/>
          <w:lang w:bidi="ar-SA"/>
        </w:rPr>
        <w:t xml:space="preserve"> </w:t>
      </w:r>
    </w:p>
    <w:p w:rsidR="00A6736D" w:rsidRPr="00617514" w:rsidRDefault="008F289D" w:rsidP="007B4C97">
      <w:pPr>
        <w:framePr w:w="9654" w:h="12697" w:hRule="exact" w:wrap="none" w:vAnchor="page" w:hAnchor="page" w:x="1289" w:y="2833"/>
        <w:widowControl/>
        <w:autoSpaceDE w:val="0"/>
        <w:autoSpaceDN w:val="0"/>
        <w:adjustRightInd w:val="0"/>
        <w:ind w:firstLine="851"/>
        <w:jc w:val="both"/>
        <w:sectPr w:rsidR="00A6736D" w:rsidRPr="00617514">
          <w:pgSz w:w="12240" w:h="15840"/>
          <w:pgMar w:top="360" w:right="360" w:bottom="360" w:left="360" w:header="0" w:footer="3" w:gutter="0"/>
          <w:cols w:space="720"/>
          <w:noEndnote/>
          <w:docGrid w:linePitch="360"/>
        </w:sectPr>
      </w:pPr>
      <w:r w:rsidRPr="00617514">
        <w:rPr>
          <w:rFonts w:ascii="Times New Roman" w:hAnsi="Times New Roman" w:cs="Times New Roman"/>
          <w:color w:val="auto"/>
          <w:lang w:bidi="ar-SA"/>
        </w:rPr>
        <w:t xml:space="preserve">В случае </w:t>
      </w:r>
      <w:proofErr w:type="gramStart"/>
      <w:r w:rsidRPr="00617514">
        <w:rPr>
          <w:rFonts w:ascii="Times New Roman" w:hAnsi="Times New Roman" w:cs="Times New Roman"/>
          <w:color w:val="auto"/>
          <w:lang w:bidi="ar-SA"/>
        </w:rPr>
        <w:t>выявления несоответствия значений индикаторов соблюдения требований бюджетного законодательства</w:t>
      </w:r>
      <w:proofErr w:type="gramEnd"/>
      <w:r w:rsidRPr="00617514">
        <w:rPr>
          <w:rFonts w:ascii="Times New Roman" w:hAnsi="Times New Roman" w:cs="Times New Roman"/>
          <w:color w:val="auto"/>
          <w:lang w:bidi="ar-SA"/>
        </w:rPr>
        <w:t xml:space="preserve"> в поселении Маловишерского муниципального района нормативным значениям (Приложение 2 к настоящему Порядку), комплексная оценка качества сокращается на 5% за каждый случай такого несоответствия.</w:t>
      </w:r>
      <w:r w:rsidR="009077AC" w:rsidRPr="00617514">
        <w:t xml:space="preserve"> </w:t>
      </w:r>
    </w:p>
    <w:p w:rsidR="00231FD1" w:rsidRPr="00221E39" w:rsidRDefault="00231FD1"/>
    <w:p w:rsidR="009748FC" w:rsidRPr="00221E39" w:rsidRDefault="00811177" w:rsidP="00B3071E">
      <w:pPr>
        <w:framePr w:w="9654" w:h="15109" w:hRule="exact" w:wrap="none" w:vAnchor="page" w:hAnchor="page" w:x="1289" w:y="436"/>
        <w:widowControl/>
        <w:autoSpaceDE w:val="0"/>
        <w:autoSpaceDN w:val="0"/>
        <w:adjustRightInd w:val="0"/>
        <w:ind w:firstLine="851"/>
        <w:jc w:val="both"/>
        <w:rPr>
          <w:rFonts w:ascii="Times New Roman" w:hAnsi="Times New Roman" w:cs="Times New Roman"/>
          <w:color w:val="auto"/>
          <w:lang w:bidi="ar-SA"/>
        </w:rPr>
      </w:pPr>
      <w:r w:rsidRPr="00221E39">
        <w:rPr>
          <w:rFonts w:ascii="Times New Roman" w:hAnsi="Times New Roman" w:cs="Times New Roman"/>
        </w:rPr>
        <w:t xml:space="preserve">6. </w:t>
      </w:r>
      <w:r w:rsidR="00E6365F" w:rsidRPr="00221E39">
        <w:rPr>
          <w:rFonts w:ascii="Times New Roman" w:hAnsi="Times New Roman" w:cs="Times New Roman"/>
          <w:color w:val="auto"/>
          <w:lang w:bidi="ar-SA"/>
        </w:rPr>
        <w:t>Оценка качества управления местными бюджетами осуществляется в баллах и проводится по единым для всех поселений Маловишерского муниципального района методологическим принципам на основе значений индикаторов следующим образом:</w:t>
      </w:r>
      <w:r w:rsidR="009748FC" w:rsidRPr="00221E39">
        <w:rPr>
          <w:rFonts w:ascii="Times New Roman" w:hAnsi="Times New Roman" w:cs="Times New Roman"/>
          <w:color w:val="auto"/>
          <w:lang w:bidi="ar-SA"/>
        </w:rPr>
        <w:t xml:space="preserve"> </w:t>
      </w:r>
    </w:p>
    <w:p w:rsidR="009748FC" w:rsidRPr="00221E39" w:rsidRDefault="009748FC" w:rsidP="00B3071E">
      <w:pPr>
        <w:framePr w:w="9654" w:h="15109" w:hRule="exact" w:wrap="none" w:vAnchor="page" w:hAnchor="page" w:x="1289" w:y="436"/>
        <w:widowControl/>
        <w:autoSpaceDE w:val="0"/>
        <w:autoSpaceDN w:val="0"/>
        <w:adjustRightInd w:val="0"/>
        <w:ind w:firstLine="851"/>
        <w:jc w:val="both"/>
        <w:rPr>
          <w:rFonts w:ascii="Times New Roman" w:hAnsi="Times New Roman" w:cs="Times New Roman"/>
          <w:color w:val="auto"/>
          <w:lang w:bidi="ar-SA"/>
        </w:rPr>
      </w:pPr>
      <w:r w:rsidRPr="00221E39">
        <w:rPr>
          <w:rFonts w:ascii="Times New Roman" w:hAnsi="Times New Roman" w:cs="Times New Roman"/>
          <w:color w:val="auto"/>
          <w:lang w:bidi="ar-SA"/>
        </w:rPr>
        <w:t>а) в части индикаторов, увеличение значения которых свидетельствует о повышении качества управления (указанных в пунктах 1.1, 4,4 Приложения 1 к настоящему Порядку), по формуле:</w:t>
      </w:r>
    </w:p>
    <w:p w:rsidR="009748FC" w:rsidRPr="00221E39" w:rsidRDefault="009748FC" w:rsidP="009748FC">
      <w:pPr>
        <w:framePr w:w="9654" w:h="15109" w:hRule="exact" w:wrap="none" w:vAnchor="page" w:hAnchor="page" w:x="1289" w:y="436"/>
        <w:widowControl/>
        <w:autoSpaceDE w:val="0"/>
        <w:autoSpaceDN w:val="0"/>
        <w:adjustRightInd w:val="0"/>
        <w:ind w:firstLine="851"/>
        <w:rPr>
          <w:rFonts w:ascii="Times New Roman" w:hAnsi="Times New Roman" w:cs="Times New Roman"/>
          <w:color w:val="auto"/>
          <w:lang w:bidi="ar-SA"/>
        </w:rPr>
      </w:pPr>
    </w:p>
    <w:p w:rsidR="009748FC" w:rsidRPr="00221E39" w:rsidRDefault="009748FC" w:rsidP="009748FC">
      <w:pPr>
        <w:framePr w:w="9654" w:h="15109" w:hRule="exact" w:wrap="none" w:vAnchor="page" w:hAnchor="page" w:x="1289" w:y="436"/>
        <w:widowControl/>
        <w:autoSpaceDE w:val="0"/>
        <w:autoSpaceDN w:val="0"/>
        <w:adjustRightInd w:val="0"/>
        <w:jc w:val="center"/>
        <w:rPr>
          <w:rFonts w:ascii="Times New Roman" w:hAnsi="Times New Roman" w:cs="Times New Roman"/>
          <w:color w:val="auto"/>
          <w:lang w:val="en-US" w:bidi="ar-SA"/>
        </w:rPr>
      </w:pPr>
      <w:r w:rsidRPr="00221E39">
        <w:rPr>
          <w:rFonts w:ascii="Times New Roman" w:hAnsi="Times New Roman" w:cs="Times New Roman"/>
          <w:color w:val="auto"/>
          <w:lang w:bidi="ar-SA"/>
        </w:rPr>
        <w:t>Е</w:t>
      </w:r>
      <w:proofErr w:type="spellStart"/>
      <w:proofErr w:type="gramStart"/>
      <w:r w:rsidRPr="00221E39">
        <w:rPr>
          <w:rFonts w:ascii="Times New Roman" w:hAnsi="Times New Roman" w:cs="Times New Roman"/>
          <w:color w:val="auto"/>
          <w:lang w:val="en-US" w:bidi="ar-SA"/>
        </w:rPr>
        <w:t>i</w:t>
      </w:r>
      <w:proofErr w:type="spellEnd"/>
      <w:proofErr w:type="gramEnd"/>
      <w:r w:rsidRPr="00221E39">
        <w:rPr>
          <w:rFonts w:ascii="Times New Roman" w:hAnsi="Times New Roman" w:cs="Times New Roman"/>
          <w:color w:val="auto"/>
          <w:lang w:val="en-US" w:bidi="ar-SA"/>
        </w:rPr>
        <w:t xml:space="preserve"> = (</w:t>
      </w:r>
      <w:proofErr w:type="spellStart"/>
      <w:r w:rsidRPr="00221E39">
        <w:rPr>
          <w:rFonts w:ascii="Times New Roman" w:hAnsi="Times New Roman" w:cs="Times New Roman"/>
          <w:color w:val="auto"/>
          <w:lang w:val="en-US" w:bidi="ar-SA"/>
        </w:rPr>
        <w:t>Ui</w:t>
      </w:r>
      <w:proofErr w:type="spellEnd"/>
      <w:r w:rsidRPr="00221E39">
        <w:rPr>
          <w:rFonts w:ascii="Times New Roman" w:hAnsi="Times New Roman" w:cs="Times New Roman"/>
          <w:color w:val="auto"/>
          <w:lang w:val="en-US" w:bidi="ar-SA"/>
        </w:rPr>
        <w:t xml:space="preserve"> – </w:t>
      </w:r>
      <w:proofErr w:type="spellStart"/>
      <w:r w:rsidRPr="00221E39">
        <w:rPr>
          <w:rFonts w:ascii="Times New Roman" w:hAnsi="Times New Roman" w:cs="Times New Roman"/>
          <w:color w:val="auto"/>
          <w:lang w:val="en-US" w:bidi="ar-SA"/>
        </w:rPr>
        <w:t>Umin</w:t>
      </w:r>
      <w:proofErr w:type="spellEnd"/>
      <w:r w:rsidRPr="00221E39">
        <w:rPr>
          <w:rFonts w:ascii="Times New Roman" w:hAnsi="Times New Roman" w:cs="Times New Roman"/>
          <w:color w:val="auto"/>
          <w:lang w:val="en-US" w:bidi="ar-SA"/>
        </w:rPr>
        <w:t>) / (</w:t>
      </w:r>
      <w:proofErr w:type="spellStart"/>
      <w:r w:rsidRPr="00221E39">
        <w:rPr>
          <w:rFonts w:ascii="Times New Roman" w:hAnsi="Times New Roman" w:cs="Times New Roman"/>
          <w:color w:val="auto"/>
          <w:lang w:val="en-US" w:bidi="ar-SA"/>
        </w:rPr>
        <w:t>Umax</w:t>
      </w:r>
      <w:proofErr w:type="spellEnd"/>
      <w:r w:rsidRPr="00221E39">
        <w:rPr>
          <w:rFonts w:ascii="Times New Roman" w:hAnsi="Times New Roman" w:cs="Times New Roman"/>
          <w:color w:val="auto"/>
          <w:lang w:val="en-US" w:bidi="ar-SA"/>
        </w:rPr>
        <w:t xml:space="preserve"> – </w:t>
      </w:r>
      <w:proofErr w:type="spellStart"/>
      <w:r w:rsidRPr="00221E39">
        <w:rPr>
          <w:rFonts w:ascii="Times New Roman" w:hAnsi="Times New Roman" w:cs="Times New Roman"/>
          <w:color w:val="auto"/>
          <w:lang w:val="en-US" w:bidi="ar-SA"/>
        </w:rPr>
        <w:t>Umin</w:t>
      </w:r>
      <w:proofErr w:type="spellEnd"/>
      <w:r w:rsidRPr="00221E39">
        <w:rPr>
          <w:rFonts w:ascii="Times New Roman" w:hAnsi="Times New Roman" w:cs="Times New Roman"/>
          <w:color w:val="auto"/>
          <w:lang w:val="en-US" w:bidi="ar-SA"/>
        </w:rPr>
        <w:t>),</w:t>
      </w:r>
    </w:p>
    <w:p w:rsidR="009748FC" w:rsidRPr="00221E39" w:rsidRDefault="009748FC" w:rsidP="009748FC">
      <w:pPr>
        <w:pStyle w:val="20"/>
        <w:framePr w:w="9654" w:h="15109" w:hRule="exact" w:wrap="none" w:vAnchor="page" w:hAnchor="page" w:x="1289" w:y="436"/>
        <w:shd w:val="clear" w:color="auto" w:fill="auto"/>
        <w:spacing w:after="0" w:line="254" w:lineRule="exact"/>
        <w:ind w:right="560" w:firstLine="851"/>
        <w:jc w:val="both"/>
        <w:rPr>
          <w:color w:val="auto"/>
          <w:sz w:val="24"/>
          <w:szCs w:val="24"/>
          <w:lang w:bidi="ar-SA"/>
        </w:rPr>
      </w:pPr>
      <w:r w:rsidRPr="00221E39">
        <w:rPr>
          <w:color w:val="auto"/>
          <w:sz w:val="24"/>
          <w:szCs w:val="24"/>
          <w:lang w:bidi="ar-SA"/>
        </w:rPr>
        <w:t xml:space="preserve">где:  </w:t>
      </w:r>
    </w:p>
    <w:p w:rsidR="009748FC" w:rsidRPr="00221E39" w:rsidRDefault="009748FC" w:rsidP="00B3071E">
      <w:pPr>
        <w:pStyle w:val="20"/>
        <w:framePr w:w="9654" w:h="15109" w:hRule="exact" w:wrap="none" w:vAnchor="page" w:hAnchor="page" w:x="1289" w:y="436"/>
        <w:shd w:val="clear" w:color="auto" w:fill="auto"/>
        <w:spacing w:after="0" w:line="254" w:lineRule="exact"/>
        <w:ind w:right="-121" w:firstLine="851"/>
        <w:jc w:val="both"/>
        <w:rPr>
          <w:color w:val="auto"/>
          <w:sz w:val="24"/>
          <w:szCs w:val="24"/>
          <w:lang w:bidi="ar-SA"/>
        </w:rPr>
      </w:pPr>
      <w:proofErr w:type="spellStart"/>
      <w:r w:rsidRPr="00221E39">
        <w:rPr>
          <w:color w:val="auto"/>
          <w:sz w:val="24"/>
          <w:szCs w:val="24"/>
          <w:lang w:bidi="ar-SA"/>
        </w:rPr>
        <w:t>Е</w:t>
      </w:r>
      <w:proofErr w:type="gramStart"/>
      <w:r w:rsidRPr="00221E39">
        <w:rPr>
          <w:color w:val="auto"/>
          <w:sz w:val="24"/>
          <w:szCs w:val="24"/>
          <w:lang w:bidi="ar-SA"/>
        </w:rPr>
        <w:t>i</w:t>
      </w:r>
      <w:proofErr w:type="spellEnd"/>
      <w:proofErr w:type="gramEnd"/>
      <w:r w:rsidRPr="00221E39">
        <w:rPr>
          <w:color w:val="auto"/>
          <w:sz w:val="24"/>
          <w:szCs w:val="24"/>
          <w:lang w:bidi="ar-SA"/>
        </w:rPr>
        <w:t xml:space="preserve"> – оценка значения соответствующего индикатора, увеличение значения которого свидетельствует о повышении качества управления муниципальными финансами в </w:t>
      </w:r>
      <w:proofErr w:type="spellStart"/>
      <w:r w:rsidRPr="00221E39">
        <w:rPr>
          <w:color w:val="auto"/>
          <w:sz w:val="24"/>
          <w:szCs w:val="24"/>
          <w:lang w:bidi="ar-SA"/>
        </w:rPr>
        <w:t>i-ом</w:t>
      </w:r>
      <w:proofErr w:type="spellEnd"/>
      <w:r w:rsidRPr="00221E39">
        <w:rPr>
          <w:color w:val="auto"/>
          <w:sz w:val="24"/>
          <w:szCs w:val="24"/>
          <w:lang w:bidi="ar-SA"/>
        </w:rPr>
        <w:t xml:space="preserve"> поселении </w:t>
      </w:r>
      <w:proofErr w:type="spellStart"/>
      <w:r w:rsidRPr="00221E39">
        <w:rPr>
          <w:color w:val="auto"/>
          <w:sz w:val="24"/>
          <w:szCs w:val="24"/>
          <w:lang w:bidi="ar-SA"/>
        </w:rPr>
        <w:t>Мвловишерского</w:t>
      </w:r>
      <w:proofErr w:type="spellEnd"/>
      <w:r w:rsidRPr="00221E39">
        <w:rPr>
          <w:color w:val="auto"/>
          <w:sz w:val="24"/>
          <w:szCs w:val="24"/>
          <w:lang w:bidi="ar-SA"/>
        </w:rPr>
        <w:t xml:space="preserve"> муниципального района; </w:t>
      </w:r>
    </w:p>
    <w:p w:rsidR="00E44724" w:rsidRPr="00221E39" w:rsidRDefault="009748FC" w:rsidP="00B3071E">
      <w:pPr>
        <w:pStyle w:val="20"/>
        <w:framePr w:w="9654" w:h="15109" w:hRule="exact" w:wrap="none" w:vAnchor="page" w:hAnchor="page" w:x="1289" w:y="436"/>
        <w:shd w:val="clear" w:color="auto" w:fill="auto"/>
        <w:spacing w:after="0" w:line="254" w:lineRule="exact"/>
        <w:ind w:right="-121" w:firstLine="851"/>
        <w:jc w:val="both"/>
        <w:rPr>
          <w:color w:val="auto"/>
          <w:sz w:val="24"/>
          <w:szCs w:val="24"/>
          <w:lang w:bidi="ar-SA"/>
        </w:rPr>
      </w:pPr>
      <w:proofErr w:type="spellStart"/>
      <w:r w:rsidRPr="00221E39">
        <w:rPr>
          <w:color w:val="auto"/>
          <w:sz w:val="24"/>
          <w:szCs w:val="24"/>
          <w:lang w:bidi="ar-SA"/>
        </w:rPr>
        <w:t>Ui</w:t>
      </w:r>
      <w:proofErr w:type="spellEnd"/>
      <w:r w:rsidRPr="00221E39">
        <w:rPr>
          <w:color w:val="auto"/>
          <w:sz w:val="24"/>
          <w:szCs w:val="24"/>
          <w:lang w:bidi="ar-SA"/>
        </w:rPr>
        <w:t xml:space="preserve"> – значение соответствующего индикатора в </w:t>
      </w:r>
      <w:proofErr w:type="spellStart"/>
      <w:r w:rsidRPr="00221E39">
        <w:rPr>
          <w:color w:val="auto"/>
          <w:sz w:val="24"/>
          <w:szCs w:val="24"/>
          <w:lang w:bidi="ar-SA"/>
        </w:rPr>
        <w:t>i-ом</w:t>
      </w:r>
      <w:proofErr w:type="spellEnd"/>
      <w:r w:rsidRPr="00221E39">
        <w:rPr>
          <w:color w:val="auto"/>
          <w:sz w:val="24"/>
          <w:szCs w:val="24"/>
          <w:lang w:bidi="ar-SA"/>
        </w:rPr>
        <w:t xml:space="preserve"> поселении Маловишерского муниципального района;</w:t>
      </w:r>
      <w:r w:rsidR="00E44724" w:rsidRPr="00221E39">
        <w:rPr>
          <w:color w:val="auto"/>
          <w:sz w:val="24"/>
          <w:szCs w:val="24"/>
          <w:lang w:bidi="ar-SA"/>
        </w:rPr>
        <w:t xml:space="preserve"> </w:t>
      </w:r>
    </w:p>
    <w:p w:rsidR="00E44724" w:rsidRPr="00221E39" w:rsidRDefault="009748FC" w:rsidP="00B3071E">
      <w:pPr>
        <w:pStyle w:val="20"/>
        <w:framePr w:w="9654" w:h="15109" w:hRule="exact" w:wrap="none" w:vAnchor="page" w:hAnchor="page" w:x="1289" w:y="436"/>
        <w:shd w:val="clear" w:color="auto" w:fill="auto"/>
        <w:spacing w:after="0" w:line="254" w:lineRule="exact"/>
        <w:ind w:right="-121" w:firstLine="851"/>
        <w:jc w:val="both"/>
        <w:rPr>
          <w:color w:val="auto"/>
          <w:sz w:val="24"/>
          <w:szCs w:val="24"/>
          <w:lang w:bidi="ar-SA"/>
        </w:rPr>
      </w:pPr>
      <w:proofErr w:type="spellStart"/>
      <w:r w:rsidRPr="00221E39">
        <w:rPr>
          <w:color w:val="auto"/>
          <w:sz w:val="24"/>
          <w:szCs w:val="24"/>
          <w:lang w:bidi="ar-SA"/>
        </w:rPr>
        <w:t>Umin</w:t>
      </w:r>
      <w:proofErr w:type="spellEnd"/>
      <w:r w:rsidRPr="00221E39">
        <w:rPr>
          <w:color w:val="auto"/>
          <w:sz w:val="24"/>
          <w:szCs w:val="24"/>
          <w:lang w:bidi="ar-SA"/>
        </w:rPr>
        <w:t xml:space="preserve"> – минимальное значение соответствующего индикатора в поселениях</w:t>
      </w:r>
      <w:r w:rsidR="00E44724" w:rsidRPr="00221E39">
        <w:rPr>
          <w:color w:val="auto"/>
          <w:sz w:val="24"/>
          <w:szCs w:val="24"/>
          <w:lang w:bidi="ar-SA"/>
        </w:rPr>
        <w:t xml:space="preserve"> Маловишерского </w:t>
      </w:r>
      <w:r w:rsidRPr="00221E39">
        <w:rPr>
          <w:color w:val="auto"/>
          <w:sz w:val="24"/>
          <w:szCs w:val="24"/>
          <w:lang w:bidi="ar-SA"/>
        </w:rPr>
        <w:t>муниципального района;</w:t>
      </w:r>
      <w:r w:rsidR="00E44724" w:rsidRPr="00221E39">
        <w:rPr>
          <w:color w:val="auto"/>
          <w:sz w:val="24"/>
          <w:szCs w:val="24"/>
          <w:lang w:bidi="ar-SA"/>
        </w:rPr>
        <w:t xml:space="preserve"> </w:t>
      </w:r>
    </w:p>
    <w:p w:rsidR="00E44724" w:rsidRPr="00221E39" w:rsidRDefault="009748FC" w:rsidP="00B3071E">
      <w:pPr>
        <w:pStyle w:val="20"/>
        <w:framePr w:w="9654" w:h="15109" w:hRule="exact" w:wrap="none" w:vAnchor="page" w:hAnchor="page" w:x="1289" w:y="436"/>
        <w:shd w:val="clear" w:color="auto" w:fill="auto"/>
        <w:spacing w:after="0" w:line="254" w:lineRule="exact"/>
        <w:ind w:right="-121" w:firstLine="851"/>
        <w:jc w:val="both"/>
        <w:rPr>
          <w:color w:val="auto"/>
          <w:sz w:val="24"/>
          <w:szCs w:val="24"/>
          <w:lang w:bidi="ar-SA"/>
        </w:rPr>
      </w:pPr>
      <w:proofErr w:type="spellStart"/>
      <w:r w:rsidRPr="00221E39">
        <w:rPr>
          <w:color w:val="auto"/>
          <w:sz w:val="24"/>
          <w:szCs w:val="24"/>
          <w:lang w:bidi="ar-SA"/>
        </w:rPr>
        <w:t>Umax</w:t>
      </w:r>
      <w:proofErr w:type="spellEnd"/>
      <w:r w:rsidRPr="00221E39">
        <w:rPr>
          <w:color w:val="auto"/>
          <w:sz w:val="24"/>
          <w:szCs w:val="24"/>
          <w:lang w:bidi="ar-SA"/>
        </w:rPr>
        <w:t xml:space="preserve"> – максимальное значение соответствующего индикатора в</w:t>
      </w:r>
      <w:r w:rsidR="00E44724" w:rsidRPr="00221E39">
        <w:rPr>
          <w:color w:val="auto"/>
          <w:sz w:val="24"/>
          <w:szCs w:val="24"/>
          <w:lang w:bidi="ar-SA"/>
        </w:rPr>
        <w:t xml:space="preserve"> </w:t>
      </w:r>
      <w:r w:rsidRPr="00221E39">
        <w:rPr>
          <w:color w:val="auto"/>
          <w:sz w:val="24"/>
          <w:szCs w:val="24"/>
          <w:lang w:bidi="ar-SA"/>
        </w:rPr>
        <w:t xml:space="preserve">поселениях </w:t>
      </w:r>
      <w:r w:rsidR="00E44724" w:rsidRPr="00221E39">
        <w:rPr>
          <w:color w:val="auto"/>
          <w:sz w:val="24"/>
          <w:szCs w:val="24"/>
          <w:lang w:bidi="ar-SA"/>
        </w:rPr>
        <w:t xml:space="preserve">Маловишерского </w:t>
      </w:r>
      <w:r w:rsidRPr="00221E39">
        <w:rPr>
          <w:color w:val="auto"/>
          <w:sz w:val="24"/>
          <w:szCs w:val="24"/>
          <w:lang w:bidi="ar-SA"/>
        </w:rPr>
        <w:t>муниципального района;</w:t>
      </w:r>
      <w:r w:rsidR="00E44724" w:rsidRPr="00221E39">
        <w:rPr>
          <w:color w:val="auto"/>
          <w:sz w:val="24"/>
          <w:szCs w:val="24"/>
          <w:lang w:bidi="ar-SA"/>
        </w:rPr>
        <w:t xml:space="preserve"> </w:t>
      </w:r>
    </w:p>
    <w:p w:rsidR="009748FC" w:rsidRPr="00221E39" w:rsidRDefault="009748FC" w:rsidP="00B3071E">
      <w:pPr>
        <w:pStyle w:val="20"/>
        <w:framePr w:w="9654" w:h="15109" w:hRule="exact" w:wrap="none" w:vAnchor="page" w:hAnchor="page" w:x="1289" w:y="436"/>
        <w:shd w:val="clear" w:color="auto" w:fill="auto"/>
        <w:spacing w:after="0" w:line="254" w:lineRule="exact"/>
        <w:ind w:right="-121" w:firstLine="851"/>
        <w:jc w:val="both"/>
        <w:rPr>
          <w:color w:val="auto"/>
          <w:sz w:val="24"/>
          <w:szCs w:val="24"/>
          <w:lang w:bidi="ar-SA"/>
        </w:rPr>
      </w:pPr>
      <w:r w:rsidRPr="00221E39">
        <w:rPr>
          <w:color w:val="auto"/>
          <w:sz w:val="24"/>
          <w:szCs w:val="24"/>
          <w:lang w:bidi="ar-SA"/>
        </w:rPr>
        <w:t>б) в части индикаторов, снижение значения которых свидетельствует о</w:t>
      </w:r>
      <w:r w:rsidR="00E44724" w:rsidRPr="00221E39">
        <w:rPr>
          <w:color w:val="auto"/>
          <w:sz w:val="24"/>
          <w:szCs w:val="24"/>
          <w:lang w:bidi="ar-SA"/>
        </w:rPr>
        <w:t xml:space="preserve"> </w:t>
      </w:r>
      <w:r w:rsidRPr="00221E39">
        <w:rPr>
          <w:color w:val="auto"/>
          <w:sz w:val="24"/>
          <w:szCs w:val="24"/>
          <w:lang w:bidi="ar-SA"/>
        </w:rPr>
        <w:t>повышении качества управления (указанных в пунктах 1.3,2.3,3.1</w:t>
      </w:r>
      <w:r w:rsidR="00E44724" w:rsidRPr="00221E39">
        <w:rPr>
          <w:color w:val="auto"/>
          <w:sz w:val="24"/>
          <w:szCs w:val="24"/>
          <w:lang w:bidi="ar-SA"/>
        </w:rPr>
        <w:t xml:space="preserve"> </w:t>
      </w:r>
      <w:r w:rsidRPr="00221E39">
        <w:rPr>
          <w:color w:val="auto"/>
          <w:sz w:val="24"/>
          <w:szCs w:val="24"/>
          <w:lang w:bidi="ar-SA"/>
        </w:rPr>
        <w:t>Приложения 1 к настоящему Порядку), по формуле:</w:t>
      </w:r>
    </w:p>
    <w:p w:rsidR="00E44724" w:rsidRPr="00221E39" w:rsidRDefault="00E44724" w:rsidP="009748FC">
      <w:pPr>
        <w:pStyle w:val="20"/>
        <w:framePr w:w="9654" w:h="15109" w:hRule="exact" w:wrap="none" w:vAnchor="page" w:hAnchor="page" w:x="1289" w:y="436"/>
        <w:shd w:val="clear" w:color="auto" w:fill="auto"/>
        <w:spacing w:after="0" w:line="254" w:lineRule="exact"/>
        <w:ind w:right="560" w:firstLine="851"/>
        <w:jc w:val="both"/>
        <w:rPr>
          <w:color w:val="auto"/>
          <w:sz w:val="24"/>
          <w:szCs w:val="24"/>
          <w:lang w:bidi="ar-SA"/>
        </w:rPr>
      </w:pPr>
    </w:p>
    <w:p w:rsidR="00E05CA6" w:rsidRPr="00221E39" w:rsidRDefault="00E05CA6" w:rsidP="00E05CA6">
      <w:pPr>
        <w:pStyle w:val="20"/>
        <w:framePr w:w="9654" w:h="15109" w:hRule="exact" w:wrap="none" w:vAnchor="page" w:hAnchor="page" w:x="1289" w:y="436"/>
        <w:shd w:val="clear" w:color="auto" w:fill="auto"/>
        <w:spacing w:after="0" w:line="254" w:lineRule="exact"/>
        <w:ind w:right="560" w:firstLine="851"/>
        <w:jc w:val="center"/>
        <w:rPr>
          <w:color w:val="auto"/>
          <w:sz w:val="24"/>
          <w:szCs w:val="24"/>
          <w:lang w:val="en-US" w:bidi="ar-SA"/>
        </w:rPr>
      </w:pPr>
      <w:r w:rsidRPr="00221E39">
        <w:rPr>
          <w:color w:val="auto"/>
          <w:sz w:val="24"/>
          <w:szCs w:val="24"/>
          <w:lang w:bidi="ar-SA"/>
        </w:rPr>
        <w:t>Е</w:t>
      </w:r>
      <w:proofErr w:type="spellStart"/>
      <w:proofErr w:type="gramStart"/>
      <w:r w:rsidRPr="00221E39">
        <w:rPr>
          <w:color w:val="auto"/>
          <w:sz w:val="24"/>
          <w:szCs w:val="24"/>
          <w:lang w:val="en-US" w:bidi="ar-SA"/>
        </w:rPr>
        <w:t>i</w:t>
      </w:r>
      <w:proofErr w:type="spellEnd"/>
      <w:proofErr w:type="gramEnd"/>
      <w:r w:rsidRPr="00221E39">
        <w:rPr>
          <w:color w:val="auto"/>
          <w:sz w:val="24"/>
          <w:szCs w:val="24"/>
          <w:lang w:val="en-US" w:bidi="ar-SA"/>
        </w:rPr>
        <w:t xml:space="preserve"> = (</w:t>
      </w:r>
      <w:proofErr w:type="spellStart"/>
      <w:r w:rsidRPr="00221E39">
        <w:rPr>
          <w:color w:val="auto"/>
          <w:sz w:val="24"/>
          <w:szCs w:val="24"/>
          <w:lang w:val="en-US" w:bidi="ar-SA"/>
        </w:rPr>
        <w:t>Umax</w:t>
      </w:r>
      <w:proofErr w:type="spellEnd"/>
      <w:r w:rsidRPr="00221E39">
        <w:rPr>
          <w:color w:val="auto"/>
          <w:sz w:val="24"/>
          <w:szCs w:val="24"/>
          <w:lang w:val="en-US" w:bidi="ar-SA"/>
        </w:rPr>
        <w:t xml:space="preserve"> – </w:t>
      </w:r>
      <w:proofErr w:type="spellStart"/>
      <w:r w:rsidRPr="00221E39">
        <w:rPr>
          <w:color w:val="auto"/>
          <w:sz w:val="24"/>
          <w:szCs w:val="24"/>
          <w:lang w:val="en-US" w:bidi="ar-SA"/>
        </w:rPr>
        <w:t>Ui</w:t>
      </w:r>
      <w:proofErr w:type="spellEnd"/>
      <w:r w:rsidRPr="00221E39">
        <w:rPr>
          <w:color w:val="auto"/>
          <w:sz w:val="24"/>
          <w:szCs w:val="24"/>
          <w:lang w:val="en-US" w:bidi="ar-SA"/>
        </w:rPr>
        <w:t>) / (</w:t>
      </w:r>
      <w:proofErr w:type="spellStart"/>
      <w:r w:rsidRPr="00221E39">
        <w:rPr>
          <w:color w:val="auto"/>
          <w:sz w:val="24"/>
          <w:szCs w:val="24"/>
          <w:lang w:val="en-US" w:bidi="ar-SA"/>
        </w:rPr>
        <w:t>Umax</w:t>
      </w:r>
      <w:proofErr w:type="spellEnd"/>
      <w:r w:rsidRPr="00221E39">
        <w:rPr>
          <w:color w:val="auto"/>
          <w:sz w:val="24"/>
          <w:szCs w:val="24"/>
          <w:lang w:val="en-US" w:bidi="ar-SA"/>
        </w:rPr>
        <w:t xml:space="preserve"> – </w:t>
      </w:r>
      <w:proofErr w:type="spellStart"/>
      <w:r w:rsidRPr="00221E39">
        <w:rPr>
          <w:color w:val="auto"/>
          <w:sz w:val="24"/>
          <w:szCs w:val="24"/>
          <w:lang w:val="en-US" w:bidi="ar-SA"/>
        </w:rPr>
        <w:t>Umin</w:t>
      </w:r>
      <w:proofErr w:type="spellEnd"/>
      <w:r w:rsidRPr="00221E39">
        <w:rPr>
          <w:color w:val="auto"/>
          <w:sz w:val="24"/>
          <w:szCs w:val="24"/>
          <w:lang w:val="en-US" w:bidi="ar-SA"/>
        </w:rPr>
        <w:t xml:space="preserve">), </w:t>
      </w:r>
    </w:p>
    <w:p w:rsidR="00E05CA6" w:rsidRPr="00221E39" w:rsidRDefault="00E05CA6" w:rsidP="00E05CA6">
      <w:pPr>
        <w:pStyle w:val="20"/>
        <w:framePr w:w="9654" w:h="15109" w:hRule="exact" w:wrap="none" w:vAnchor="page" w:hAnchor="page" w:x="1289" w:y="436"/>
        <w:shd w:val="clear" w:color="auto" w:fill="auto"/>
        <w:spacing w:after="0" w:line="254" w:lineRule="exact"/>
        <w:ind w:right="560" w:firstLine="851"/>
        <w:jc w:val="both"/>
        <w:rPr>
          <w:color w:val="auto"/>
          <w:sz w:val="24"/>
          <w:szCs w:val="24"/>
          <w:lang w:bidi="ar-SA"/>
        </w:rPr>
      </w:pPr>
      <w:r w:rsidRPr="00221E39">
        <w:rPr>
          <w:color w:val="auto"/>
          <w:sz w:val="24"/>
          <w:szCs w:val="24"/>
          <w:lang w:bidi="ar-SA"/>
        </w:rPr>
        <w:t xml:space="preserve">где: </w:t>
      </w:r>
    </w:p>
    <w:p w:rsidR="00E05CA6" w:rsidRPr="00221E39" w:rsidRDefault="00E05CA6" w:rsidP="00B079E6">
      <w:pPr>
        <w:pStyle w:val="20"/>
        <w:framePr w:w="9654" w:h="15109" w:hRule="exact" w:wrap="none" w:vAnchor="page" w:hAnchor="page" w:x="1289" w:y="436"/>
        <w:shd w:val="clear" w:color="auto" w:fill="auto"/>
        <w:spacing w:after="0" w:line="254" w:lineRule="exact"/>
        <w:ind w:right="560" w:firstLine="851"/>
        <w:jc w:val="both"/>
        <w:rPr>
          <w:color w:val="auto"/>
          <w:sz w:val="24"/>
          <w:szCs w:val="24"/>
          <w:lang w:bidi="ar-SA"/>
        </w:rPr>
      </w:pPr>
      <w:proofErr w:type="spellStart"/>
      <w:r w:rsidRPr="00221E39">
        <w:rPr>
          <w:color w:val="auto"/>
          <w:sz w:val="24"/>
          <w:szCs w:val="24"/>
          <w:lang w:bidi="ar-SA"/>
        </w:rPr>
        <w:t>Е</w:t>
      </w:r>
      <w:proofErr w:type="gramStart"/>
      <w:r w:rsidRPr="00221E39">
        <w:rPr>
          <w:color w:val="auto"/>
          <w:sz w:val="24"/>
          <w:szCs w:val="24"/>
          <w:lang w:bidi="ar-SA"/>
        </w:rPr>
        <w:t>i</w:t>
      </w:r>
      <w:proofErr w:type="spellEnd"/>
      <w:proofErr w:type="gramEnd"/>
      <w:r w:rsidRPr="00221E39">
        <w:rPr>
          <w:color w:val="auto"/>
          <w:sz w:val="24"/>
          <w:szCs w:val="24"/>
          <w:lang w:bidi="ar-SA"/>
        </w:rPr>
        <w:t xml:space="preserve"> - оценка значения соответствующего индикатора, снижение значения которого свидетельствует о повышении качества управления местными бюджетами; </w:t>
      </w:r>
    </w:p>
    <w:p w:rsidR="00E05CA6" w:rsidRPr="00221E39" w:rsidRDefault="00E05CA6" w:rsidP="00B079E6">
      <w:pPr>
        <w:pStyle w:val="20"/>
        <w:framePr w:w="9654" w:h="15109" w:hRule="exact" w:wrap="none" w:vAnchor="page" w:hAnchor="page" w:x="1289" w:y="436"/>
        <w:shd w:val="clear" w:color="auto" w:fill="auto"/>
        <w:spacing w:after="0" w:line="254" w:lineRule="exact"/>
        <w:ind w:right="560" w:firstLine="851"/>
        <w:jc w:val="both"/>
        <w:rPr>
          <w:color w:val="auto"/>
          <w:sz w:val="24"/>
          <w:szCs w:val="24"/>
          <w:lang w:bidi="ar-SA"/>
        </w:rPr>
      </w:pPr>
      <w:proofErr w:type="spellStart"/>
      <w:r w:rsidRPr="00221E39">
        <w:rPr>
          <w:color w:val="auto"/>
          <w:sz w:val="24"/>
          <w:szCs w:val="24"/>
          <w:lang w:bidi="ar-SA"/>
        </w:rPr>
        <w:t>Ui</w:t>
      </w:r>
      <w:proofErr w:type="spellEnd"/>
      <w:r w:rsidRPr="00221E39">
        <w:rPr>
          <w:color w:val="auto"/>
          <w:sz w:val="24"/>
          <w:szCs w:val="24"/>
          <w:lang w:bidi="ar-SA"/>
        </w:rPr>
        <w:t xml:space="preserve"> – значение соответствующего индикатора в </w:t>
      </w:r>
      <w:proofErr w:type="spellStart"/>
      <w:r w:rsidRPr="00221E39">
        <w:rPr>
          <w:color w:val="auto"/>
          <w:sz w:val="24"/>
          <w:szCs w:val="24"/>
          <w:lang w:bidi="ar-SA"/>
        </w:rPr>
        <w:t>i-ом</w:t>
      </w:r>
      <w:proofErr w:type="spellEnd"/>
      <w:r w:rsidRPr="00221E39">
        <w:rPr>
          <w:color w:val="auto"/>
          <w:sz w:val="24"/>
          <w:szCs w:val="24"/>
          <w:lang w:bidi="ar-SA"/>
        </w:rPr>
        <w:t xml:space="preserve"> поселении Маловишерского муниципального района. </w:t>
      </w:r>
    </w:p>
    <w:p w:rsidR="00E05CA6" w:rsidRPr="00221E39" w:rsidRDefault="00E05CA6" w:rsidP="00B079E6">
      <w:pPr>
        <w:pStyle w:val="20"/>
        <w:framePr w:w="9654" w:h="15109" w:hRule="exact" w:wrap="none" w:vAnchor="page" w:hAnchor="page" w:x="1289" w:y="436"/>
        <w:shd w:val="clear" w:color="auto" w:fill="auto"/>
        <w:spacing w:after="0" w:line="254" w:lineRule="exact"/>
        <w:ind w:right="560" w:firstLine="851"/>
        <w:jc w:val="both"/>
        <w:rPr>
          <w:color w:val="auto"/>
          <w:sz w:val="24"/>
          <w:szCs w:val="24"/>
          <w:lang w:bidi="ar-SA"/>
        </w:rPr>
      </w:pPr>
      <w:r w:rsidRPr="00221E39">
        <w:rPr>
          <w:color w:val="auto"/>
          <w:sz w:val="24"/>
          <w:szCs w:val="24"/>
          <w:lang w:bidi="ar-SA"/>
        </w:rPr>
        <w:t xml:space="preserve">в) в части индикаторов, по которым установлены целевые значения, по формуле: </w:t>
      </w:r>
    </w:p>
    <w:p w:rsidR="00E05CA6" w:rsidRPr="00221E39" w:rsidRDefault="00E05CA6" w:rsidP="00E05CA6">
      <w:pPr>
        <w:pStyle w:val="20"/>
        <w:framePr w:w="9654" w:h="15109" w:hRule="exact" w:wrap="none" w:vAnchor="page" w:hAnchor="page" w:x="1289" w:y="436"/>
        <w:shd w:val="clear" w:color="auto" w:fill="auto"/>
        <w:spacing w:after="0" w:line="254" w:lineRule="exact"/>
        <w:ind w:right="560" w:firstLine="851"/>
        <w:jc w:val="both"/>
        <w:rPr>
          <w:color w:val="auto"/>
          <w:sz w:val="24"/>
          <w:szCs w:val="24"/>
          <w:lang w:bidi="ar-SA"/>
        </w:rPr>
      </w:pPr>
    </w:p>
    <w:p w:rsidR="00E05CA6" w:rsidRPr="00221E39" w:rsidRDefault="00E05CA6" w:rsidP="00E05CA6">
      <w:pPr>
        <w:framePr w:w="9654" w:h="15109" w:hRule="exact" w:wrap="none" w:vAnchor="page" w:hAnchor="page" w:x="1289" w:y="436"/>
        <w:widowControl/>
        <w:autoSpaceDE w:val="0"/>
        <w:autoSpaceDN w:val="0"/>
        <w:adjustRightInd w:val="0"/>
        <w:jc w:val="center"/>
        <w:rPr>
          <w:rFonts w:ascii="Times New Roman" w:hAnsi="Times New Roman" w:cs="Times New Roman"/>
          <w:color w:val="auto"/>
          <w:lang w:bidi="ar-SA"/>
        </w:rPr>
      </w:pPr>
      <w:proofErr w:type="spellStart"/>
      <w:r w:rsidRPr="00221E39">
        <w:rPr>
          <w:rFonts w:ascii="Times New Roman" w:hAnsi="Times New Roman" w:cs="Times New Roman"/>
          <w:color w:val="auto"/>
          <w:lang w:bidi="ar-SA"/>
        </w:rPr>
        <w:t>Е</w:t>
      </w:r>
      <w:proofErr w:type="gramStart"/>
      <w:r w:rsidRPr="00221E39">
        <w:rPr>
          <w:rFonts w:ascii="Times New Roman" w:hAnsi="Times New Roman" w:cs="Times New Roman"/>
          <w:color w:val="auto"/>
          <w:lang w:bidi="ar-SA"/>
        </w:rPr>
        <w:t>i</w:t>
      </w:r>
      <w:proofErr w:type="spellEnd"/>
      <w:proofErr w:type="gramEnd"/>
      <w:r w:rsidRPr="00221E39">
        <w:rPr>
          <w:rFonts w:ascii="Times New Roman" w:hAnsi="Times New Roman" w:cs="Times New Roman"/>
          <w:color w:val="auto"/>
          <w:lang w:bidi="ar-SA"/>
        </w:rPr>
        <w:t xml:space="preserve"> = </w:t>
      </w:r>
      <w:proofErr w:type="spellStart"/>
      <w:r w:rsidRPr="00221E39">
        <w:rPr>
          <w:rFonts w:ascii="Times New Roman" w:hAnsi="Times New Roman" w:cs="Times New Roman"/>
          <w:color w:val="auto"/>
          <w:lang w:bidi="ar-SA"/>
        </w:rPr>
        <w:t>Ai</w:t>
      </w:r>
      <w:proofErr w:type="spellEnd"/>
      <w:r w:rsidRPr="00221E39">
        <w:rPr>
          <w:rFonts w:ascii="Times New Roman" w:hAnsi="Times New Roman" w:cs="Times New Roman"/>
          <w:color w:val="auto"/>
          <w:lang w:bidi="ar-SA"/>
        </w:rPr>
        <w:t xml:space="preserve">, </w:t>
      </w:r>
    </w:p>
    <w:p w:rsidR="00E05CA6" w:rsidRPr="00221E39" w:rsidRDefault="00E05CA6" w:rsidP="00E05CA6">
      <w:pPr>
        <w:framePr w:w="9654" w:h="15109" w:hRule="exact" w:wrap="none" w:vAnchor="page" w:hAnchor="page" w:x="1289" w:y="436"/>
        <w:widowControl/>
        <w:autoSpaceDE w:val="0"/>
        <w:autoSpaceDN w:val="0"/>
        <w:adjustRightInd w:val="0"/>
        <w:ind w:firstLine="851"/>
        <w:rPr>
          <w:color w:val="auto"/>
          <w:lang w:bidi="ar-SA"/>
        </w:rPr>
      </w:pPr>
      <w:r w:rsidRPr="00221E39">
        <w:rPr>
          <w:rFonts w:ascii="Times New Roman" w:hAnsi="Times New Roman" w:cs="Times New Roman"/>
          <w:color w:val="auto"/>
          <w:lang w:bidi="ar-SA"/>
        </w:rPr>
        <w:t>где:</w:t>
      </w:r>
      <w:r w:rsidRPr="00221E39">
        <w:rPr>
          <w:color w:val="auto"/>
          <w:lang w:bidi="ar-SA"/>
        </w:rPr>
        <w:t xml:space="preserve"> </w:t>
      </w:r>
    </w:p>
    <w:p w:rsidR="00E05CA6" w:rsidRPr="00221E39" w:rsidRDefault="00E05CA6" w:rsidP="00E05CA6">
      <w:pPr>
        <w:framePr w:w="9654" w:h="15109" w:hRule="exact" w:wrap="none" w:vAnchor="page" w:hAnchor="page" w:x="1289" w:y="436"/>
        <w:widowControl/>
        <w:autoSpaceDE w:val="0"/>
        <w:autoSpaceDN w:val="0"/>
        <w:adjustRightInd w:val="0"/>
        <w:ind w:firstLine="851"/>
        <w:jc w:val="both"/>
        <w:rPr>
          <w:rFonts w:ascii="Times New Roman" w:hAnsi="Times New Roman" w:cs="Times New Roman"/>
          <w:color w:val="auto"/>
          <w:lang w:bidi="ar-SA"/>
        </w:rPr>
      </w:pPr>
      <w:proofErr w:type="spellStart"/>
      <w:r w:rsidRPr="00221E39">
        <w:rPr>
          <w:rFonts w:ascii="Times New Roman" w:hAnsi="Times New Roman" w:cs="Times New Roman"/>
          <w:color w:val="auto"/>
          <w:lang w:bidi="ar-SA"/>
        </w:rPr>
        <w:t>А</w:t>
      </w:r>
      <w:proofErr w:type="gramStart"/>
      <w:r w:rsidRPr="00221E39">
        <w:rPr>
          <w:rFonts w:ascii="Times New Roman" w:hAnsi="Times New Roman" w:cs="Times New Roman"/>
          <w:color w:val="auto"/>
          <w:lang w:bidi="ar-SA"/>
        </w:rPr>
        <w:t>i</w:t>
      </w:r>
      <w:proofErr w:type="spellEnd"/>
      <w:proofErr w:type="gramEnd"/>
      <w:r w:rsidRPr="00221E39">
        <w:rPr>
          <w:rFonts w:ascii="Times New Roman" w:hAnsi="Times New Roman" w:cs="Times New Roman"/>
          <w:color w:val="auto"/>
          <w:lang w:bidi="ar-SA"/>
        </w:rPr>
        <w:t xml:space="preserve"> = 1 в случае, если значение индикатора соответствует его целевому значению; </w:t>
      </w:r>
    </w:p>
    <w:p w:rsidR="00E05CA6" w:rsidRPr="00221E39" w:rsidRDefault="00E05CA6" w:rsidP="00E05CA6">
      <w:pPr>
        <w:framePr w:w="9654" w:h="15109" w:hRule="exact" w:wrap="none" w:vAnchor="page" w:hAnchor="page" w:x="1289" w:y="436"/>
        <w:widowControl/>
        <w:autoSpaceDE w:val="0"/>
        <w:autoSpaceDN w:val="0"/>
        <w:adjustRightInd w:val="0"/>
        <w:ind w:firstLine="851"/>
        <w:jc w:val="both"/>
        <w:rPr>
          <w:rFonts w:ascii="Times New Roman" w:hAnsi="Times New Roman" w:cs="Times New Roman"/>
          <w:color w:val="auto"/>
          <w:lang w:bidi="ar-SA"/>
        </w:rPr>
      </w:pPr>
      <w:proofErr w:type="spellStart"/>
      <w:r w:rsidRPr="00221E39">
        <w:rPr>
          <w:rFonts w:ascii="Times New Roman" w:hAnsi="Times New Roman" w:cs="Times New Roman"/>
          <w:color w:val="auto"/>
          <w:lang w:bidi="ar-SA"/>
        </w:rPr>
        <w:t>А</w:t>
      </w:r>
      <w:proofErr w:type="gramStart"/>
      <w:r w:rsidRPr="00221E39">
        <w:rPr>
          <w:rFonts w:ascii="Times New Roman" w:hAnsi="Times New Roman" w:cs="Times New Roman"/>
          <w:color w:val="auto"/>
          <w:lang w:bidi="ar-SA"/>
        </w:rPr>
        <w:t>i</w:t>
      </w:r>
      <w:proofErr w:type="spellEnd"/>
      <w:proofErr w:type="gramEnd"/>
      <w:r w:rsidRPr="00221E39">
        <w:rPr>
          <w:rFonts w:ascii="Times New Roman" w:hAnsi="Times New Roman" w:cs="Times New Roman"/>
          <w:color w:val="auto"/>
          <w:lang w:bidi="ar-SA"/>
        </w:rPr>
        <w:t xml:space="preserve"> = 0 в случае, если значение индикатора не соответствует его целевому значению. </w:t>
      </w:r>
    </w:p>
    <w:p w:rsidR="000504D8" w:rsidRPr="00221E39" w:rsidRDefault="00E05CA6" w:rsidP="000504D8">
      <w:pPr>
        <w:framePr w:w="9654" w:h="15109" w:hRule="exact" w:wrap="none" w:vAnchor="page" w:hAnchor="page" w:x="1289" w:y="436"/>
        <w:widowControl/>
        <w:autoSpaceDE w:val="0"/>
        <w:autoSpaceDN w:val="0"/>
        <w:adjustRightInd w:val="0"/>
        <w:ind w:firstLine="851"/>
        <w:jc w:val="both"/>
        <w:rPr>
          <w:rFonts w:ascii="Times New Roman" w:hAnsi="Times New Roman" w:cs="Times New Roman"/>
          <w:color w:val="auto"/>
          <w:lang w:bidi="ar-SA"/>
        </w:rPr>
      </w:pPr>
      <w:r w:rsidRPr="00221E39">
        <w:rPr>
          <w:rFonts w:ascii="Times New Roman" w:hAnsi="Times New Roman" w:cs="Times New Roman"/>
          <w:color w:val="auto"/>
          <w:lang w:bidi="ar-SA"/>
        </w:rPr>
        <w:t xml:space="preserve">Значения индикаторов, используемые для целей настоящего Порядка, определяются в </w:t>
      </w:r>
      <w:proofErr w:type="spellStart"/>
      <w:r w:rsidRPr="00221E39">
        <w:rPr>
          <w:rFonts w:ascii="Times New Roman" w:hAnsi="Times New Roman" w:cs="Times New Roman"/>
          <w:color w:val="auto"/>
          <w:lang w:bidi="ar-SA"/>
        </w:rPr>
        <w:t>оответствии</w:t>
      </w:r>
      <w:proofErr w:type="spellEnd"/>
      <w:r w:rsidRPr="00221E39">
        <w:rPr>
          <w:rFonts w:ascii="Times New Roman" w:hAnsi="Times New Roman" w:cs="Times New Roman"/>
          <w:color w:val="auto"/>
          <w:lang w:bidi="ar-SA"/>
        </w:rPr>
        <w:t xml:space="preserve"> с Приложением 1 к настоящему Порядку. Для поселений Маловишерского муниципального района, у которых значение индикатора более чем в 5 раз отклоняется от среднего по всем поселениям Маловишерского муниципального района значения, принимается среднее по всем поселениям Маловишерского муниципального района значение индикатора, умноженное (разделенное) на 5.</w:t>
      </w:r>
      <w:r w:rsidR="000504D8" w:rsidRPr="00221E39">
        <w:rPr>
          <w:rFonts w:ascii="Times New Roman" w:hAnsi="Times New Roman" w:cs="Times New Roman"/>
          <w:color w:val="auto"/>
          <w:lang w:bidi="ar-SA"/>
        </w:rPr>
        <w:t xml:space="preserve"> </w:t>
      </w:r>
    </w:p>
    <w:p w:rsidR="000504D8" w:rsidRPr="00221E39" w:rsidRDefault="000504D8" w:rsidP="000504D8">
      <w:pPr>
        <w:framePr w:w="9654" w:h="15109" w:hRule="exact" w:wrap="none" w:vAnchor="page" w:hAnchor="page" w:x="1289" w:y="436"/>
        <w:widowControl/>
        <w:autoSpaceDE w:val="0"/>
        <w:autoSpaceDN w:val="0"/>
        <w:adjustRightInd w:val="0"/>
        <w:ind w:firstLine="851"/>
        <w:jc w:val="both"/>
        <w:rPr>
          <w:rFonts w:ascii="Times New Roman" w:hAnsi="Times New Roman" w:cs="Times New Roman"/>
          <w:color w:val="auto"/>
          <w:lang w:bidi="ar-SA"/>
        </w:rPr>
      </w:pPr>
      <w:r w:rsidRPr="00221E39">
        <w:rPr>
          <w:rFonts w:ascii="Times New Roman" w:hAnsi="Times New Roman" w:cs="Times New Roman"/>
          <w:color w:val="auto"/>
          <w:lang w:bidi="ar-SA"/>
        </w:rPr>
        <w:t>7. На основании комплексной Оценки качества поселению Маловишерского муниципального района присваивается степень качества управления местными бюджетами (далее – Степень качества):</w:t>
      </w:r>
    </w:p>
    <w:p w:rsidR="00CE02B9" w:rsidRPr="00221E39" w:rsidRDefault="00CE02B9" w:rsidP="000504D8">
      <w:pPr>
        <w:framePr w:w="9654" w:h="15109" w:hRule="exact" w:wrap="none" w:vAnchor="page" w:hAnchor="page" w:x="1289" w:y="436"/>
        <w:widowControl/>
        <w:autoSpaceDE w:val="0"/>
        <w:autoSpaceDN w:val="0"/>
        <w:adjustRightInd w:val="0"/>
        <w:ind w:firstLine="851"/>
        <w:jc w:val="both"/>
        <w:rPr>
          <w:rFonts w:ascii="Times New Roman" w:hAnsi="Times New Roman" w:cs="Times New Roman"/>
          <w:color w:val="auto"/>
          <w:lang w:bidi="ar-SA"/>
        </w:rPr>
      </w:pPr>
    </w:p>
    <w:tbl>
      <w:tblPr>
        <w:tblStyle w:val="a6"/>
        <w:tblW w:w="7371" w:type="dxa"/>
        <w:tblInd w:w="1384" w:type="dxa"/>
        <w:tblLook w:val="04A0"/>
      </w:tblPr>
      <w:tblGrid>
        <w:gridCol w:w="3686"/>
        <w:gridCol w:w="3685"/>
      </w:tblGrid>
      <w:tr w:rsidR="00CE02B9" w:rsidRPr="00221E39" w:rsidTr="00CE02B9">
        <w:tc>
          <w:tcPr>
            <w:tcW w:w="3686" w:type="dxa"/>
          </w:tcPr>
          <w:p w:rsidR="00CE02B9" w:rsidRPr="00221E39" w:rsidRDefault="00CE02B9" w:rsidP="00CE02B9">
            <w:pPr>
              <w:framePr w:w="9654" w:h="15109" w:hRule="exact" w:wrap="none" w:vAnchor="page" w:hAnchor="page" w:x="1289" w:y="436"/>
              <w:widowControl/>
              <w:autoSpaceDE w:val="0"/>
              <w:autoSpaceDN w:val="0"/>
              <w:adjustRightInd w:val="0"/>
              <w:jc w:val="center"/>
              <w:rPr>
                <w:rFonts w:ascii="Times New Roman" w:hAnsi="Times New Roman" w:cs="Times New Roman"/>
              </w:rPr>
            </w:pPr>
            <w:r w:rsidRPr="00221E39">
              <w:rPr>
                <w:rFonts w:ascii="Times New Roman" w:hAnsi="Times New Roman" w:cs="Times New Roman"/>
                <w:color w:val="auto"/>
                <w:lang w:bidi="ar-SA"/>
              </w:rPr>
              <w:t>Интервалы оценок</w:t>
            </w:r>
          </w:p>
        </w:tc>
        <w:tc>
          <w:tcPr>
            <w:tcW w:w="3685" w:type="dxa"/>
          </w:tcPr>
          <w:p w:rsidR="00CE02B9" w:rsidRPr="00221E39" w:rsidRDefault="00CE02B9" w:rsidP="00CE02B9">
            <w:pPr>
              <w:framePr w:w="9654" w:h="15109" w:hRule="exact" w:wrap="none" w:vAnchor="page" w:hAnchor="page" w:x="1289" w:y="436"/>
              <w:widowControl/>
              <w:autoSpaceDE w:val="0"/>
              <w:autoSpaceDN w:val="0"/>
              <w:adjustRightInd w:val="0"/>
              <w:jc w:val="center"/>
              <w:rPr>
                <w:rFonts w:ascii="Times New Roman" w:hAnsi="Times New Roman" w:cs="Times New Roman"/>
                <w:color w:val="auto"/>
                <w:lang w:bidi="ar-SA"/>
              </w:rPr>
            </w:pPr>
            <w:r w:rsidRPr="00221E39">
              <w:rPr>
                <w:rFonts w:ascii="Times New Roman" w:hAnsi="Times New Roman" w:cs="Times New Roman"/>
                <w:color w:val="auto"/>
                <w:lang w:bidi="ar-SA"/>
              </w:rPr>
              <w:t>Степень качества управления</w:t>
            </w:r>
          </w:p>
          <w:p w:rsidR="00CE02B9" w:rsidRPr="00221E39" w:rsidRDefault="00CE02B9" w:rsidP="00CE02B9">
            <w:pPr>
              <w:framePr w:w="9654" w:h="15109" w:hRule="exact" w:wrap="none" w:vAnchor="page" w:hAnchor="page" w:x="1289" w:y="436"/>
              <w:widowControl/>
              <w:autoSpaceDE w:val="0"/>
              <w:autoSpaceDN w:val="0"/>
              <w:adjustRightInd w:val="0"/>
              <w:jc w:val="center"/>
              <w:rPr>
                <w:rFonts w:ascii="Times New Roman" w:hAnsi="Times New Roman" w:cs="Times New Roman"/>
              </w:rPr>
            </w:pPr>
            <w:r w:rsidRPr="00221E39">
              <w:rPr>
                <w:rFonts w:ascii="Times New Roman" w:hAnsi="Times New Roman" w:cs="Times New Roman"/>
                <w:color w:val="auto"/>
                <w:lang w:bidi="ar-SA"/>
              </w:rPr>
              <w:t>муниципальными финансами</w:t>
            </w:r>
          </w:p>
        </w:tc>
      </w:tr>
      <w:tr w:rsidR="00CE02B9" w:rsidRPr="00221E39" w:rsidTr="00515622">
        <w:tc>
          <w:tcPr>
            <w:tcW w:w="3686" w:type="dxa"/>
          </w:tcPr>
          <w:p w:rsidR="00CE02B9" w:rsidRPr="00221E39" w:rsidRDefault="00515622" w:rsidP="009224FE">
            <w:pPr>
              <w:framePr w:w="9654" w:h="15109" w:hRule="exact" w:wrap="none" w:vAnchor="page" w:hAnchor="page" w:x="1289" w:y="436"/>
              <w:widowControl/>
              <w:autoSpaceDE w:val="0"/>
              <w:autoSpaceDN w:val="0"/>
              <w:adjustRightInd w:val="0"/>
              <w:jc w:val="center"/>
              <w:rPr>
                <w:rFonts w:ascii="Times New Roman" w:hAnsi="Times New Roman" w:cs="Times New Roman"/>
              </w:rPr>
            </w:pPr>
            <w:r w:rsidRPr="00221E39">
              <w:rPr>
                <w:rFonts w:ascii="Times New Roman" w:hAnsi="Times New Roman" w:cs="Times New Roman"/>
                <w:noProof/>
                <w:lang w:bidi="ar-SA"/>
              </w:rPr>
              <w:drawing>
                <wp:inline distT="0" distB="0" distL="0" distR="0">
                  <wp:extent cx="1009650" cy="343046"/>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contrast="40000"/>
                          </a:blip>
                          <a:srcRect/>
                          <a:stretch>
                            <a:fillRect/>
                          </a:stretch>
                        </pic:blipFill>
                        <pic:spPr bwMode="auto">
                          <a:xfrm>
                            <a:off x="0" y="0"/>
                            <a:ext cx="1015176" cy="344924"/>
                          </a:xfrm>
                          <a:prstGeom prst="rect">
                            <a:avLst/>
                          </a:prstGeom>
                          <a:noFill/>
                          <a:ln w="9525">
                            <a:noFill/>
                            <a:miter lim="800000"/>
                            <a:headEnd/>
                            <a:tailEnd/>
                          </a:ln>
                        </pic:spPr>
                      </pic:pic>
                    </a:graphicData>
                  </a:graphic>
                </wp:inline>
              </w:drawing>
            </w:r>
          </w:p>
        </w:tc>
        <w:tc>
          <w:tcPr>
            <w:tcW w:w="3685" w:type="dxa"/>
            <w:vAlign w:val="center"/>
          </w:tcPr>
          <w:p w:rsidR="00CE02B9" w:rsidRPr="00221E39" w:rsidRDefault="00CE02B9" w:rsidP="00515622">
            <w:pPr>
              <w:framePr w:w="9654" w:h="15109" w:hRule="exact" w:wrap="none" w:vAnchor="page" w:hAnchor="page" w:x="1289" w:y="436"/>
              <w:widowControl/>
              <w:autoSpaceDE w:val="0"/>
              <w:autoSpaceDN w:val="0"/>
              <w:adjustRightInd w:val="0"/>
              <w:jc w:val="center"/>
              <w:rPr>
                <w:rFonts w:ascii="Times New Roman" w:hAnsi="Times New Roman" w:cs="Times New Roman"/>
              </w:rPr>
            </w:pPr>
            <w:r w:rsidRPr="00221E39">
              <w:rPr>
                <w:rFonts w:ascii="Times New Roman" w:hAnsi="Times New Roman" w:cs="Times New Roman"/>
                <w:color w:val="auto"/>
                <w:lang w:bidi="ar-SA"/>
              </w:rPr>
              <w:t>I</w:t>
            </w:r>
          </w:p>
        </w:tc>
      </w:tr>
      <w:tr w:rsidR="00CE02B9" w:rsidRPr="00221E39" w:rsidTr="00515622">
        <w:tc>
          <w:tcPr>
            <w:tcW w:w="3686" w:type="dxa"/>
          </w:tcPr>
          <w:p w:rsidR="00CE02B9" w:rsidRPr="00221E39" w:rsidRDefault="00515622" w:rsidP="009224FE">
            <w:pPr>
              <w:framePr w:w="9654" w:h="15109" w:hRule="exact" w:wrap="none" w:vAnchor="page" w:hAnchor="page" w:x="1289" w:y="436"/>
              <w:widowControl/>
              <w:autoSpaceDE w:val="0"/>
              <w:autoSpaceDN w:val="0"/>
              <w:adjustRightInd w:val="0"/>
              <w:jc w:val="center"/>
              <w:rPr>
                <w:rFonts w:ascii="Times New Roman" w:hAnsi="Times New Roman" w:cs="Times New Roman"/>
              </w:rPr>
            </w:pPr>
            <w:r w:rsidRPr="00221E39">
              <w:rPr>
                <w:rFonts w:ascii="Times New Roman" w:hAnsi="Times New Roman" w:cs="Times New Roman"/>
                <w:b/>
                <w:noProof/>
                <w:lang w:bidi="ar-SA"/>
              </w:rPr>
              <w:drawing>
                <wp:inline distT="0" distB="0" distL="0" distR="0">
                  <wp:extent cx="1192530" cy="331866"/>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40000"/>
                          </a:blip>
                          <a:srcRect/>
                          <a:stretch>
                            <a:fillRect/>
                          </a:stretch>
                        </pic:blipFill>
                        <pic:spPr bwMode="auto">
                          <a:xfrm>
                            <a:off x="0" y="0"/>
                            <a:ext cx="1189123" cy="330918"/>
                          </a:xfrm>
                          <a:prstGeom prst="rect">
                            <a:avLst/>
                          </a:prstGeom>
                          <a:noFill/>
                          <a:ln w="9525">
                            <a:noFill/>
                            <a:miter lim="800000"/>
                            <a:headEnd/>
                            <a:tailEnd/>
                          </a:ln>
                        </pic:spPr>
                      </pic:pic>
                    </a:graphicData>
                  </a:graphic>
                </wp:inline>
              </w:drawing>
            </w:r>
          </w:p>
        </w:tc>
        <w:tc>
          <w:tcPr>
            <w:tcW w:w="3685" w:type="dxa"/>
            <w:vAlign w:val="center"/>
          </w:tcPr>
          <w:p w:rsidR="00CE02B9" w:rsidRPr="00221E39" w:rsidRDefault="00CE02B9" w:rsidP="00515622">
            <w:pPr>
              <w:framePr w:w="9654" w:h="15109" w:hRule="exact" w:wrap="none" w:vAnchor="page" w:hAnchor="page" w:x="1289" w:y="436"/>
              <w:widowControl/>
              <w:autoSpaceDE w:val="0"/>
              <w:autoSpaceDN w:val="0"/>
              <w:adjustRightInd w:val="0"/>
              <w:jc w:val="center"/>
              <w:rPr>
                <w:rFonts w:ascii="Times New Roman" w:hAnsi="Times New Roman" w:cs="Times New Roman"/>
              </w:rPr>
            </w:pPr>
            <w:r w:rsidRPr="00221E39">
              <w:rPr>
                <w:rFonts w:ascii="Times New Roman" w:hAnsi="Times New Roman" w:cs="Times New Roman"/>
                <w:color w:val="auto"/>
                <w:lang w:bidi="ar-SA"/>
              </w:rPr>
              <w:t>II</w:t>
            </w:r>
          </w:p>
        </w:tc>
      </w:tr>
      <w:tr w:rsidR="00CE02B9" w:rsidRPr="00221E39" w:rsidTr="00515622">
        <w:tc>
          <w:tcPr>
            <w:tcW w:w="3686" w:type="dxa"/>
          </w:tcPr>
          <w:p w:rsidR="00CE02B9" w:rsidRPr="00221E39" w:rsidRDefault="00515622" w:rsidP="009224FE">
            <w:pPr>
              <w:framePr w:w="9654" w:h="15109" w:hRule="exact" w:wrap="none" w:vAnchor="page" w:hAnchor="page" w:x="1289" w:y="436"/>
              <w:widowControl/>
              <w:autoSpaceDE w:val="0"/>
              <w:autoSpaceDN w:val="0"/>
              <w:adjustRightInd w:val="0"/>
              <w:jc w:val="center"/>
              <w:rPr>
                <w:rFonts w:ascii="Times New Roman" w:hAnsi="Times New Roman" w:cs="Times New Roman"/>
              </w:rPr>
            </w:pPr>
            <w:r w:rsidRPr="00221E39">
              <w:rPr>
                <w:rFonts w:ascii="Times New Roman" w:hAnsi="Times New Roman" w:cs="Times New Roman"/>
                <w:noProof/>
                <w:lang w:bidi="ar-SA"/>
              </w:rPr>
              <w:drawing>
                <wp:inline distT="0" distB="0" distL="0" distR="0">
                  <wp:extent cx="1047750" cy="417286"/>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contrast="40000"/>
                          </a:blip>
                          <a:srcRect/>
                          <a:stretch>
                            <a:fillRect/>
                          </a:stretch>
                        </pic:blipFill>
                        <pic:spPr bwMode="auto">
                          <a:xfrm>
                            <a:off x="0" y="0"/>
                            <a:ext cx="1050023" cy="418191"/>
                          </a:xfrm>
                          <a:prstGeom prst="rect">
                            <a:avLst/>
                          </a:prstGeom>
                          <a:noFill/>
                          <a:ln w="9525">
                            <a:noFill/>
                            <a:miter lim="800000"/>
                            <a:headEnd/>
                            <a:tailEnd/>
                          </a:ln>
                        </pic:spPr>
                      </pic:pic>
                    </a:graphicData>
                  </a:graphic>
                </wp:inline>
              </w:drawing>
            </w:r>
          </w:p>
        </w:tc>
        <w:tc>
          <w:tcPr>
            <w:tcW w:w="3685" w:type="dxa"/>
            <w:vAlign w:val="center"/>
          </w:tcPr>
          <w:p w:rsidR="00CE02B9" w:rsidRPr="00221E39" w:rsidRDefault="00CE02B9" w:rsidP="00515622">
            <w:pPr>
              <w:framePr w:w="9654" w:h="15109" w:hRule="exact" w:wrap="none" w:vAnchor="page" w:hAnchor="page" w:x="1289" w:y="436"/>
              <w:widowControl/>
              <w:autoSpaceDE w:val="0"/>
              <w:autoSpaceDN w:val="0"/>
              <w:adjustRightInd w:val="0"/>
              <w:jc w:val="center"/>
              <w:rPr>
                <w:rFonts w:ascii="Times New Roman" w:hAnsi="Times New Roman" w:cs="Times New Roman"/>
              </w:rPr>
            </w:pPr>
            <w:r w:rsidRPr="00221E39">
              <w:rPr>
                <w:rFonts w:ascii="Times New Roman" w:hAnsi="Times New Roman" w:cs="Times New Roman"/>
                <w:color w:val="auto"/>
                <w:lang w:bidi="ar-SA"/>
              </w:rPr>
              <w:t>III</w:t>
            </w:r>
          </w:p>
        </w:tc>
      </w:tr>
    </w:tbl>
    <w:p w:rsidR="008503DB" w:rsidRPr="00221E39" w:rsidRDefault="008503DB" w:rsidP="008503DB">
      <w:pPr>
        <w:framePr w:w="9654" w:h="15109" w:hRule="exact" w:wrap="none" w:vAnchor="page" w:hAnchor="page" w:x="1289" w:y="436"/>
        <w:widowControl/>
        <w:autoSpaceDE w:val="0"/>
        <w:autoSpaceDN w:val="0"/>
        <w:adjustRightInd w:val="0"/>
        <w:rPr>
          <w:rFonts w:ascii="Times New Roman" w:hAnsi="Times New Roman" w:cs="Times New Roman"/>
          <w:color w:val="auto"/>
          <w:lang w:bidi="ar-SA"/>
        </w:rPr>
      </w:pPr>
    </w:p>
    <w:p w:rsidR="008503DB" w:rsidRPr="00221E39" w:rsidRDefault="008503DB" w:rsidP="008503DB">
      <w:pPr>
        <w:framePr w:w="9654" w:h="15109" w:hRule="exact" w:wrap="none" w:vAnchor="page" w:hAnchor="page" w:x="1289" w:y="436"/>
        <w:widowControl/>
        <w:autoSpaceDE w:val="0"/>
        <w:autoSpaceDN w:val="0"/>
        <w:adjustRightInd w:val="0"/>
        <w:ind w:firstLine="851"/>
        <w:jc w:val="both"/>
        <w:rPr>
          <w:rFonts w:ascii="Times New Roman" w:hAnsi="Times New Roman" w:cs="Times New Roman"/>
          <w:color w:val="auto"/>
          <w:lang w:bidi="ar-SA"/>
        </w:rPr>
      </w:pPr>
      <w:r w:rsidRPr="00221E39">
        <w:rPr>
          <w:rFonts w:ascii="Times New Roman" w:hAnsi="Times New Roman" w:cs="Times New Roman"/>
          <w:color w:val="auto"/>
          <w:lang w:bidi="ar-SA"/>
        </w:rPr>
        <w:t xml:space="preserve">где </w:t>
      </w:r>
      <w:r w:rsidRPr="00221E39">
        <w:rPr>
          <w:rFonts w:ascii="Times New Roman" w:hAnsi="Times New Roman" w:cs="Times New Roman"/>
          <w:i/>
          <w:iCs/>
          <w:color w:val="auto"/>
          <w:lang w:bidi="ar-SA"/>
        </w:rPr>
        <w:t xml:space="preserve">O </w:t>
      </w:r>
      <w:r w:rsidRPr="00221E39">
        <w:rPr>
          <w:rFonts w:ascii="Times New Roman" w:hAnsi="Times New Roman" w:cs="Times New Roman"/>
          <w:color w:val="auto"/>
          <w:lang w:bidi="ar-SA"/>
        </w:rPr>
        <w:t xml:space="preserve">– среднее арифметическое значение комплексной Оценки качества по всем поселениям Маловишерского муниципального района; </w:t>
      </w:r>
    </w:p>
    <w:p w:rsidR="00B3071E" w:rsidRPr="00221E39" w:rsidRDefault="00B3071E" w:rsidP="00B3071E">
      <w:pPr>
        <w:framePr w:w="9654" w:h="15109" w:hRule="exact" w:wrap="none" w:vAnchor="page" w:hAnchor="page" w:x="1289" w:y="436"/>
        <w:widowControl/>
        <w:autoSpaceDE w:val="0"/>
        <w:autoSpaceDN w:val="0"/>
        <w:adjustRightInd w:val="0"/>
        <w:ind w:firstLine="851"/>
        <w:jc w:val="both"/>
        <w:rPr>
          <w:rFonts w:ascii="Times New Roman" w:hAnsi="Times New Roman" w:cs="Times New Roman"/>
          <w:color w:val="auto"/>
          <w:lang w:bidi="ar-SA"/>
        </w:rPr>
      </w:pPr>
    </w:p>
    <w:p w:rsidR="00B3071E" w:rsidRPr="00221E39" w:rsidRDefault="00B3071E" w:rsidP="00B3071E">
      <w:pPr>
        <w:framePr w:w="9654" w:h="15109" w:hRule="exact" w:wrap="none" w:vAnchor="page" w:hAnchor="page" w:x="1289" w:y="436"/>
        <w:widowControl/>
        <w:autoSpaceDE w:val="0"/>
        <w:autoSpaceDN w:val="0"/>
        <w:adjustRightInd w:val="0"/>
        <w:ind w:firstLine="851"/>
        <w:jc w:val="both"/>
        <w:rPr>
          <w:rFonts w:ascii="Times New Roman" w:hAnsi="Times New Roman" w:cs="Times New Roman"/>
          <w:color w:val="auto"/>
          <w:lang w:bidi="ar-SA"/>
        </w:rPr>
      </w:pPr>
    </w:p>
    <w:p w:rsidR="00B3071E" w:rsidRDefault="00B3071E" w:rsidP="00B3071E">
      <w:pPr>
        <w:framePr w:w="9654" w:h="15109" w:hRule="exact" w:wrap="none" w:vAnchor="page" w:hAnchor="page" w:x="1289" w:y="436"/>
        <w:widowControl/>
        <w:autoSpaceDE w:val="0"/>
        <w:autoSpaceDN w:val="0"/>
        <w:adjustRightInd w:val="0"/>
        <w:ind w:firstLine="851"/>
        <w:jc w:val="both"/>
        <w:rPr>
          <w:rFonts w:ascii="Times New Roman" w:hAnsi="Times New Roman" w:cs="Times New Roman"/>
          <w:color w:val="auto"/>
          <w:sz w:val="21"/>
          <w:szCs w:val="21"/>
          <w:lang w:bidi="ar-SA"/>
        </w:rPr>
      </w:pPr>
    </w:p>
    <w:p w:rsidR="00B3071E" w:rsidRPr="00E05CA6" w:rsidRDefault="00B3071E" w:rsidP="00B3071E">
      <w:pPr>
        <w:framePr w:w="9654" w:h="15109" w:hRule="exact" w:wrap="none" w:vAnchor="page" w:hAnchor="page" w:x="1289" w:y="436"/>
        <w:widowControl/>
        <w:autoSpaceDE w:val="0"/>
        <w:autoSpaceDN w:val="0"/>
        <w:adjustRightInd w:val="0"/>
        <w:ind w:firstLine="851"/>
        <w:jc w:val="both"/>
      </w:pPr>
    </w:p>
    <w:p w:rsidR="00A6736D" w:rsidRDefault="00A6736D" w:rsidP="00CE02B9">
      <w:pPr>
        <w:framePr w:w="9206" w:wrap="auto" w:hAnchor="text"/>
        <w:rPr>
          <w:sz w:val="2"/>
          <w:szCs w:val="2"/>
        </w:rPr>
        <w:sectPr w:rsidR="00A6736D">
          <w:pgSz w:w="12240" w:h="15840"/>
          <w:pgMar w:top="360" w:right="360" w:bottom="360" w:left="360" w:header="0" w:footer="3" w:gutter="0"/>
          <w:cols w:space="720"/>
          <w:noEndnote/>
          <w:docGrid w:linePitch="360"/>
        </w:sectPr>
      </w:pPr>
    </w:p>
    <w:p w:rsidR="00221E39" w:rsidRPr="00284B64" w:rsidRDefault="00AF627C" w:rsidP="00284B64">
      <w:pPr>
        <w:widowControl/>
        <w:autoSpaceDE w:val="0"/>
        <w:autoSpaceDN w:val="0"/>
        <w:adjustRightInd w:val="0"/>
        <w:ind w:left="851" w:firstLine="851"/>
        <w:jc w:val="both"/>
        <w:rPr>
          <w:rFonts w:ascii="Times New Roman" w:hAnsi="Times New Roman" w:cs="Times New Roman"/>
          <w:color w:val="auto"/>
          <w:lang w:bidi="ar-SA"/>
        </w:rPr>
      </w:pPr>
      <w:r>
        <w:rPr>
          <w:rFonts w:ascii="Times New Roman" w:hAnsi="Times New Roman" w:cs="Times New Roman"/>
          <w:noProof/>
          <w:color w:val="auto"/>
          <w:lang w:bidi="ar-SA"/>
        </w:rPr>
        <w:lastRenderedPageBreak/>
        <w:drawing>
          <wp:inline distT="0" distB="0" distL="0" distR="0">
            <wp:extent cx="125730" cy="136663"/>
            <wp:effectExtent l="19050" t="0" r="762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25730" cy="136663"/>
                    </a:xfrm>
                    <a:prstGeom prst="rect">
                      <a:avLst/>
                    </a:prstGeom>
                    <a:noFill/>
                    <a:ln w="9525">
                      <a:noFill/>
                      <a:miter lim="800000"/>
                      <a:headEnd/>
                      <a:tailEnd/>
                    </a:ln>
                  </pic:spPr>
                </pic:pic>
              </a:graphicData>
            </a:graphic>
          </wp:inline>
        </w:drawing>
      </w:r>
      <w:r>
        <w:rPr>
          <w:rFonts w:ascii="Times New Roman" w:hAnsi="Times New Roman" w:cs="Times New Roman"/>
          <w:noProof/>
          <w:color w:val="auto"/>
          <w:lang w:bidi="ar-SA"/>
        </w:rPr>
        <w:t xml:space="preserve"> </w:t>
      </w:r>
      <w:r w:rsidR="00221E39" w:rsidRPr="00284B64">
        <w:rPr>
          <w:rFonts w:ascii="Times New Roman" w:hAnsi="Times New Roman" w:cs="Times New Roman"/>
          <w:color w:val="auto"/>
          <w:lang w:bidi="ar-SA"/>
        </w:rPr>
        <w:t xml:space="preserve">– среднеквадратическое отклонение значений комплексной Оценки качества от среднего значения. </w:t>
      </w:r>
    </w:p>
    <w:p w:rsidR="00221E39" w:rsidRPr="00284B64" w:rsidRDefault="00221E39" w:rsidP="00284B64">
      <w:pPr>
        <w:widowControl/>
        <w:autoSpaceDE w:val="0"/>
        <w:autoSpaceDN w:val="0"/>
        <w:adjustRightInd w:val="0"/>
        <w:ind w:left="851" w:firstLine="851"/>
        <w:jc w:val="both"/>
        <w:rPr>
          <w:rFonts w:ascii="Times New Roman" w:hAnsi="Times New Roman" w:cs="Times New Roman"/>
          <w:color w:val="auto"/>
          <w:lang w:bidi="ar-SA"/>
        </w:rPr>
      </w:pPr>
      <w:r w:rsidRPr="00284B64">
        <w:rPr>
          <w:rFonts w:ascii="Times New Roman" w:hAnsi="Times New Roman" w:cs="Times New Roman"/>
          <w:color w:val="auto"/>
          <w:lang w:bidi="ar-SA"/>
        </w:rPr>
        <w:t xml:space="preserve">В случае </w:t>
      </w:r>
      <w:proofErr w:type="gramStart"/>
      <w:r w:rsidRPr="00284B64">
        <w:rPr>
          <w:rFonts w:ascii="Times New Roman" w:hAnsi="Times New Roman" w:cs="Times New Roman"/>
          <w:color w:val="auto"/>
          <w:lang w:bidi="ar-SA"/>
        </w:rPr>
        <w:t>выявления несоответствия значений индикаторов соблюдения требований бюджетного законодательства</w:t>
      </w:r>
      <w:proofErr w:type="gramEnd"/>
      <w:r w:rsidRPr="00284B64">
        <w:rPr>
          <w:rFonts w:ascii="Times New Roman" w:hAnsi="Times New Roman" w:cs="Times New Roman"/>
          <w:color w:val="auto"/>
          <w:lang w:bidi="ar-SA"/>
        </w:rPr>
        <w:t xml:space="preserve"> в поселении Маловишерского муниципального района целевым значениям, указанному поселению Маловишерского муниципального района не может быть присвоена I Степень качества, независимо от комплексной Оценки качества. </w:t>
      </w:r>
    </w:p>
    <w:p w:rsidR="002E248F" w:rsidRPr="00284B64" w:rsidRDefault="00221E39" w:rsidP="002E2492">
      <w:pPr>
        <w:widowControl/>
        <w:autoSpaceDE w:val="0"/>
        <w:autoSpaceDN w:val="0"/>
        <w:adjustRightInd w:val="0"/>
        <w:ind w:left="851" w:firstLine="851"/>
        <w:jc w:val="both"/>
        <w:rPr>
          <w:rFonts w:ascii="Times New Roman" w:hAnsi="Times New Roman" w:cs="Times New Roman"/>
          <w:color w:val="auto"/>
          <w:lang w:bidi="ar-SA"/>
        </w:rPr>
      </w:pPr>
      <w:r w:rsidRPr="00284B64">
        <w:rPr>
          <w:rFonts w:ascii="Times New Roman" w:hAnsi="Times New Roman" w:cs="Times New Roman"/>
          <w:color w:val="auto"/>
          <w:lang w:bidi="ar-SA"/>
        </w:rPr>
        <w:t xml:space="preserve">8. По результатам Оценки качества составляется рейтинг поселений Маловишерского муниципального района по качеству управления муниципальными финансами, в котором поселения </w:t>
      </w:r>
      <w:r w:rsidR="005606C5" w:rsidRPr="00284B64">
        <w:rPr>
          <w:rFonts w:ascii="Times New Roman" w:hAnsi="Times New Roman" w:cs="Times New Roman"/>
          <w:color w:val="auto"/>
          <w:lang w:bidi="ar-SA"/>
        </w:rPr>
        <w:t xml:space="preserve">Маловишерского муниципального района ранжируются в соответствии с полученными значениями комплексной Оценки качества. Поселение Маловишерского муниципального района, комплексная Оценка качества которого соответствует I Степени качества, характеризуется высоким качеством управления </w:t>
      </w:r>
      <w:r w:rsidR="002E248F" w:rsidRPr="00284B64">
        <w:rPr>
          <w:rFonts w:ascii="Times New Roman" w:hAnsi="Times New Roman" w:cs="Times New Roman"/>
          <w:color w:val="auto"/>
          <w:lang w:bidi="ar-SA"/>
        </w:rPr>
        <w:t>местными бюджетами</w:t>
      </w:r>
      <w:r w:rsidR="005606C5" w:rsidRPr="00284B64">
        <w:rPr>
          <w:rFonts w:ascii="Times New Roman" w:hAnsi="Times New Roman" w:cs="Times New Roman"/>
          <w:color w:val="auto"/>
          <w:lang w:bidi="ar-SA"/>
        </w:rPr>
        <w:t>. Поселение Маловишерского муниципального района, комплексная оценка которого соответствует II степени качества, характеризуется надлежащим качеством управления местными бюджетами. Поселение Маловишерского муниципального района, комплексная оценка которого соответствует III степени качества, характеризуется ненадлежащим качеством управления местными бюджетами.</w:t>
      </w:r>
      <w:r w:rsidR="002E248F" w:rsidRPr="00284B64">
        <w:rPr>
          <w:rFonts w:ascii="Times New Roman" w:hAnsi="Times New Roman" w:cs="Times New Roman"/>
          <w:color w:val="auto"/>
          <w:lang w:bidi="ar-SA"/>
        </w:rPr>
        <w:t xml:space="preserve"> </w:t>
      </w:r>
    </w:p>
    <w:p w:rsidR="005606C5" w:rsidRPr="00284B64" w:rsidRDefault="005606C5" w:rsidP="005606C5">
      <w:pPr>
        <w:widowControl/>
        <w:autoSpaceDE w:val="0"/>
        <w:autoSpaceDN w:val="0"/>
        <w:adjustRightInd w:val="0"/>
        <w:ind w:left="851" w:firstLine="851"/>
        <w:jc w:val="both"/>
        <w:rPr>
          <w:rFonts w:ascii="Times New Roman" w:hAnsi="Times New Roman" w:cs="Times New Roman"/>
          <w:color w:val="auto"/>
          <w:lang w:bidi="ar-SA"/>
        </w:rPr>
      </w:pPr>
      <w:r w:rsidRPr="00284B64">
        <w:rPr>
          <w:rFonts w:ascii="Times New Roman" w:hAnsi="Times New Roman" w:cs="Times New Roman"/>
          <w:color w:val="auto"/>
          <w:lang w:bidi="ar-SA"/>
        </w:rPr>
        <w:t xml:space="preserve">9. Комитет финансов Администрации </w:t>
      </w:r>
      <w:r w:rsidR="002E248F" w:rsidRPr="00284B64">
        <w:rPr>
          <w:rFonts w:ascii="Times New Roman" w:hAnsi="Times New Roman" w:cs="Times New Roman"/>
          <w:color w:val="auto"/>
          <w:lang w:bidi="ar-SA"/>
        </w:rPr>
        <w:t>Маловишерского</w:t>
      </w:r>
      <w:r w:rsidRPr="00284B64">
        <w:rPr>
          <w:rFonts w:ascii="Times New Roman" w:hAnsi="Times New Roman" w:cs="Times New Roman"/>
          <w:color w:val="auto"/>
          <w:lang w:bidi="ar-SA"/>
        </w:rPr>
        <w:t xml:space="preserve"> муниципального</w:t>
      </w:r>
      <w:r w:rsidR="002E248F" w:rsidRPr="00284B64">
        <w:rPr>
          <w:rFonts w:ascii="Times New Roman" w:hAnsi="Times New Roman" w:cs="Times New Roman"/>
          <w:color w:val="auto"/>
          <w:lang w:bidi="ar-SA"/>
        </w:rPr>
        <w:t xml:space="preserve"> </w:t>
      </w:r>
      <w:r w:rsidRPr="00284B64">
        <w:rPr>
          <w:rFonts w:ascii="Times New Roman" w:hAnsi="Times New Roman" w:cs="Times New Roman"/>
          <w:color w:val="auto"/>
          <w:lang w:bidi="ar-SA"/>
        </w:rPr>
        <w:t xml:space="preserve">района направляет поселениям </w:t>
      </w:r>
      <w:r w:rsidR="002E248F" w:rsidRPr="00284B64">
        <w:rPr>
          <w:rFonts w:ascii="Times New Roman" w:hAnsi="Times New Roman" w:cs="Times New Roman"/>
          <w:color w:val="auto"/>
          <w:lang w:bidi="ar-SA"/>
        </w:rPr>
        <w:t xml:space="preserve">Маловишерского </w:t>
      </w:r>
      <w:r w:rsidRPr="00284B64">
        <w:rPr>
          <w:rFonts w:ascii="Times New Roman" w:hAnsi="Times New Roman" w:cs="Times New Roman"/>
          <w:color w:val="auto"/>
          <w:lang w:bidi="ar-SA"/>
        </w:rPr>
        <w:t>муниципального района информацию о</w:t>
      </w:r>
      <w:r w:rsidR="002E248F" w:rsidRPr="00284B64">
        <w:rPr>
          <w:rFonts w:ascii="Times New Roman" w:hAnsi="Times New Roman" w:cs="Times New Roman"/>
          <w:color w:val="auto"/>
          <w:lang w:bidi="ar-SA"/>
        </w:rPr>
        <w:t xml:space="preserve"> </w:t>
      </w:r>
      <w:r w:rsidRPr="00284B64">
        <w:rPr>
          <w:rFonts w:ascii="Times New Roman" w:hAnsi="Times New Roman" w:cs="Times New Roman"/>
          <w:color w:val="auto"/>
          <w:lang w:bidi="ar-SA"/>
        </w:rPr>
        <w:t>результатах оценки качества и рекомендации по повышению качества</w:t>
      </w:r>
      <w:r w:rsidR="002E248F" w:rsidRPr="00284B64">
        <w:rPr>
          <w:rFonts w:ascii="Times New Roman" w:hAnsi="Times New Roman" w:cs="Times New Roman"/>
          <w:color w:val="auto"/>
          <w:lang w:bidi="ar-SA"/>
        </w:rPr>
        <w:t xml:space="preserve"> </w:t>
      </w:r>
      <w:r w:rsidRPr="00284B64">
        <w:rPr>
          <w:rFonts w:ascii="Times New Roman" w:hAnsi="Times New Roman" w:cs="Times New Roman"/>
          <w:color w:val="auto"/>
          <w:lang w:bidi="ar-SA"/>
        </w:rPr>
        <w:t xml:space="preserve">управления </w:t>
      </w:r>
      <w:r w:rsidR="002E248F" w:rsidRPr="00284B64">
        <w:rPr>
          <w:rFonts w:ascii="Times New Roman" w:hAnsi="Times New Roman" w:cs="Times New Roman"/>
          <w:color w:val="auto"/>
          <w:lang w:bidi="ar-SA"/>
        </w:rPr>
        <w:t>местными бюджетами</w:t>
      </w:r>
      <w:r w:rsidRPr="00284B64">
        <w:rPr>
          <w:rFonts w:ascii="Times New Roman" w:hAnsi="Times New Roman" w:cs="Times New Roman"/>
          <w:color w:val="auto"/>
          <w:lang w:bidi="ar-SA"/>
        </w:rPr>
        <w:t>.</w:t>
      </w:r>
      <w:r w:rsidR="002E248F" w:rsidRPr="00284B64">
        <w:rPr>
          <w:rFonts w:ascii="Times New Roman" w:hAnsi="Times New Roman" w:cs="Times New Roman"/>
          <w:color w:val="auto"/>
          <w:lang w:bidi="ar-SA"/>
        </w:rPr>
        <w:t xml:space="preserve"> </w:t>
      </w:r>
      <w:r w:rsidRPr="00284B64">
        <w:rPr>
          <w:rFonts w:ascii="Times New Roman" w:hAnsi="Times New Roman" w:cs="Times New Roman"/>
          <w:color w:val="auto"/>
          <w:lang w:bidi="ar-SA"/>
        </w:rPr>
        <w:t xml:space="preserve">Указанная информация направляется в поселения </w:t>
      </w:r>
      <w:r w:rsidR="002E248F" w:rsidRPr="00284B64">
        <w:rPr>
          <w:rFonts w:ascii="Times New Roman" w:hAnsi="Times New Roman" w:cs="Times New Roman"/>
          <w:color w:val="auto"/>
          <w:lang w:bidi="ar-SA"/>
        </w:rPr>
        <w:t xml:space="preserve">Маловишерского </w:t>
      </w:r>
      <w:r w:rsidRPr="00284B64">
        <w:rPr>
          <w:rFonts w:ascii="Times New Roman" w:hAnsi="Times New Roman" w:cs="Times New Roman"/>
          <w:color w:val="auto"/>
          <w:lang w:bidi="ar-SA"/>
        </w:rPr>
        <w:t>муниципального</w:t>
      </w:r>
      <w:r w:rsidR="002E248F" w:rsidRPr="00284B64">
        <w:rPr>
          <w:rFonts w:ascii="Times New Roman" w:hAnsi="Times New Roman" w:cs="Times New Roman"/>
          <w:color w:val="auto"/>
          <w:lang w:bidi="ar-SA"/>
        </w:rPr>
        <w:t xml:space="preserve"> </w:t>
      </w:r>
      <w:r w:rsidRPr="00284B64">
        <w:rPr>
          <w:rFonts w:ascii="Times New Roman" w:hAnsi="Times New Roman" w:cs="Times New Roman"/>
          <w:color w:val="auto"/>
          <w:lang w:bidi="ar-SA"/>
        </w:rPr>
        <w:t>района не позднее 20 рабочих дней со дня размещения рейтинга качества</w:t>
      </w:r>
      <w:r w:rsidR="002E248F" w:rsidRPr="00284B64">
        <w:rPr>
          <w:rFonts w:ascii="Times New Roman" w:hAnsi="Times New Roman" w:cs="Times New Roman"/>
          <w:color w:val="auto"/>
          <w:lang w:bidi="ar-SA"/>
        </w:rPr>
        <w:t xml:space="preserve"> </w:t>
      </w:r>
      <w:r w:rsidRPr="00284B64">
        <w:rPr>
          <w:rFonts w:ascii="Times New Roman" w:hAnsi="Times New Roman" w:cs="Times New Roman"/>
          <w:color w:val="auto"/>
          <w:lang w:bidi="ar-SA"/>
        </w:rPr>
        <w:t xml:space="preserve">управления </w:t>
      </w:r>
      <w:r w:rsidR="002E248F" w:rsidRPr="00284B64">
        <w:rPr>
          <w:rFonts w:ascii="Times New Roman" w:hAnsi="Times New Roman" w:cs="Times New Roman"/>
          <w:color w:val="auto"/>
          <w:lang w:bidi="ar-SA"/>
        </w:rPr>
        <w:t>местными бюджетами</w:t>
      </w:r>
      <w:r w:rsidRPr="00284B64">
        <w:rPr>
          <w:rFonts w:ascii="Times New Roman" w:hAnsi="Times New Roman" w:cs="Times New Roman"/>
          <w:color w:val="auto"/>
          <w:lang w:bidi="ar-SA"/>
        </w:rPr>
        <w:t xml:space="preserve"> поселений </w:t>
      </w:r>
      <w:r w:rsidR="002E248F" w:rsidRPr="00284B64">
        <w:rPr>
          <w:rFonts w:ascii="Times New Roman" w:hAnsi="Times New Roman" w:cs="Times New Roman"/>
          <w:color w:val="auto"/>
          <w:lang w:bidi="ar-SA"/>
        </w:rPr>
        <w:t xml:space="preserve">Маловишерского </w:t>
      </w:r>
      <w:r w:rsidRPr="00284B64">
        <w:rPr>
          <w:rFonts w:ascii="Times New Roman" w:hAnsi="Times New Roman" w:cs="Times New Roman"/>
          <w:color w:val="auto"/>
          <w:lang w:bidi="ar-SA"/>
        </w:rPr>
        <w:t>муниципального района на официальном</w:t>
      </w:r>
      <w:r w:rsidR="002E248F" w:rsidRPr="00284B64">
        <w:rPr>
          <w:rFonts w:ascii="Times New Roman" w:hAnsi="Times New Roman" w:cs="Times New Roman"/>
          <w:color w:val="auto"/>
          <w:lang w:bidi="ar-SA"/>
        </w:rPr>
        <w:t xml:space="preserve"> </w:t>
      </w:r>
      <w:r w:rsidRPr="00284B64">
        <w:rPr>
          <w:rFonts w:ascii="Times New Roman" w:hAnsi="Times New Roman" w:cs="Times New Roman"/>
          <w:color w:val="auto"/>
          <w:lang w:bidi="ar-SA"/>
        </w:rPr>
        <w:t xml:space="preserve">сайте Администрации </w:t>
      </w:r>
      <w:r w:rsidR="002E248F" w:rsidRPr="00284B64">
        <w:rPr>
          <w:rFonts w:ascii="Times New Roman" w:hAnsi="Times New Roman" w:cs="Times New Roman"/>
          <w:color w:val="auto"/>
          <w:lang w:bidi="ar-SA"/>
        </w:rPr>
        <w:t>Маловишерского</w:t>
      </w:r>
      <w:r w:rsidRPr="00284B64">
        <w:rPr>
          <w:rFonts w:ascii="Times New Roman" w:hAnsi="Times New Roman" w:cs="Times New Roman"/>
          <w:color w:val="auto"/>
          <w:lang w:bidi="ar-SA"/>
        </w:rPr>
        <w:t xml:space="preserve"> муниципального района</w:t>
      </w:r>
      <w:r w:rsidR="002E248F" w:rsidRPr="00284B64">
        <w:rPr>
          <w:rFonts w:ascii="Times New Roman" w:hAnsi="Times New Roman" w:cs="Times New Roman"/>
          <w:color w:val="auto"/>
          <w:lang w:bidi="ar-SA"/>
        </w:rPr>
        <w:t xml:space="preserve"> </w:t>
      </w:r>
      <w:r w:rsidR="002E2492">
        <w:rPr>
          <w:rFonts w:ascii="Times New Roman" w:hAnsi="Times New Roman" w:cs="Times New Roman"/>
          <w:color w:val="auto"/>
          <w:lang w:bidi="ar-SA"/>
        </w:rPr>
        <w:t>Н</w:t>
      </w:r>
      <w:r w:rsidR="002E248F" w:rsidRPr="00284B64">
        <w:rPr>
          <w:rFonts w:ascii="Times New Roman" w:hAnsi="Times New Roman" w:cs="Times New Roman"/>
          <w:color w:val="auto"/>
          <w:lang w:bidi="ar-SA"/>
        </w:rPr>
        <w:t>овгородской области</w:t>
      </w:r>
      <w:r w:rsidRPr="00284B64">
        <w:rPr>
          <w:rFonts w:ascii="Times New Roman" w:hAnsi="Times New Roman" w:cs="Times New Roman"/>
          <w:color w:val="auto"/>
          <w:lang w:bidi="ar-SA"/>
        </w:rPr>
        <w:t xml:space="preserve"> в</w:t>
      </w:r>
      <w:r w:rsidR="002E248F" w:rsidRPr="00284B64">
        <w:rPr>
          <w:rFonts w:ascii="Times New Roman" w:hAnsi="Times New Roman" w:cs="Times New Roman"/>
          <w:color w:val="auto"/>
          <w:lang w:bidi="ar-SA"/>
        </w:rPr>
        <w:t xml:space="preserve"> </w:t>
      </w:r>
      <w:r w:rsidRPr="00284B64">
        <w:rPr>
          <w:rFonts w:ascii="Times New Roman" w:hAnsi="Times New Roman" w:cs="Times New Roman"/>
          <w:color w:val="auto"/>
          <w:lang w:bidi="ar-SA"/>
        </w:rPr>
        <w:t>информационно-</w:t>
      </w:r>
      <w:r w:rsidR="002E248F" w:rsidRPr="00284B64">
        <w:rPr>
          <w:rFonts w:ascii="Times New Roman" w:hAnsi="Times New Roman" w:cs="Times New Roman"/>
          <w:color w:val="auto"/>
          <w:lang w:bidi="ar-SA"/>
        </w:rPr>
        <w:t>теле</w:t>
      </w:r>
      <w:r w:rsidRPr="00284B64">
        <w:rPr>
          <w:rFonts w:ascii="Times New Roman" w:hAnsi="Times New Roman" w:cs="Times New Roman"/>
          <w:color w:val="auto"/>
          <w:lang w:bidi="ar-SA"/>
        </w:rPr>
        <w:t>коммуникационной сети «Интернет».</w:t>
      </w:r>
    </w:p>
    <w:p w:rsidR="005606C5" w:rsidRPr="00284B64" w:rsidRDefault="00231FD1" w:rsidP="005606C5">
      <w:pPr>
        <w:ind w:left="851"/>
        <w:sectPr w:rsidR="005606C5" w:rsidRPr="00284B64" w:rsidSect="005606C5">
          <w:pgSz w:w="12240" w:h="15840"/>
          <w:pgMar w:top="357" w:right="1183" w:bottom="357" w:left="357" w:header="0" w:footer="6" w:gutter="0"/>
          <w:cols w:space="720"/>
          <w:noEndnote/>
          <w:docGrid w:linePitch="360"/>
        </w:sectPr>
      </w:pPr>
      <w:r w:rsidRPr="00284B64">
        <w:br w:type="page"/>
      </w:r>
    </w:p>
    <w:p w:rsidR="00B63E21" w:rsidRDefault="00B63E21" w:rsidP="00B63E21">
      <w:pPr>
        <w:pStyle w:val="20"/>
        <w:shd w:val="clear" w:color="auto" w:fill="auto"/>
        <w:tabs>
          <w:tab w:val="left" w:pos="9924"/>
          <w:tab w:val="right" w:pos="15900"/>
        </w:tabs>
        <w:ind w:left="9639" w:right="220" w:firstLine="41"/>
        <w:jc w:val="left"/>
        <w:rPr>
          <w:sz w:val="24"/>
          <w:szCs w:val="24"/>
        </w:rPr>
      </w:pPr>
    </w:p>
    <w:p w:rsidR="00B63E21" w:rsidRPr="00AD614D" w:rsidRDefault="00B63E21" w:rsidP="00B63E21">
      <w:pPr>
        <w:pStyle w:val="20"/>
        <w:shd w:val="clear" w:color="auto" w:fill="auto"/>
        <w:tabs>
          <w:tab w:val="left" w:pos="9924"/>
          <w:tab w:val="right" w:pos="15900"/>
        </w:tabs>
        <w:ind w:left="9639" w:right="220" w:firstLine="41"/>
        <w:jc w:val="left"/>
        <w:rPr>
          <w:sz w:val="24"/>
          <w:szCs w:val="24"/>
        </w:rPr>
      </w:pPr>
      <w:r w:rsidRPr="00AD614D">
        <w:rPr>
          <w:sz w:val="24"/>
          <w:szCs w:val="24"/>
        </w:rPr>
        <w:t>Приложение 1</w:t>
      </w:r>
      <w:r w:rsidRPr="00AD614D">
        <w:rPr>
          <w:sz w:val="24"/>
          <w:szCs w:val="24"/>
        </w:rPr>
        <w:br/>
        <w:t>к Порядку осуществления мониторинга и</w:t>
      </w:r>
      <w:r>
        <w:rPr>
          <w:sz w:val="24"/>
          <w:szCs w:val="24"/>
        </w:rPr>
        <w:t xml:space="preserve"> </w:t>
      </w:r>
      <w:r w:rsidRPr="00AD614D">
        <w:rPr>
          <w:sz w:val="24"/>
          <w:szCs w:val="24"/>
        </w:rPr>
        <w:t xml:space="preserve">оценки качества управления </w:t>
      </w:r>
      <w:r>
        <w:rPr>
          <w:sz w:val="24"/>
          <w:szCs w:val="24"/>
        </w:rPr>
        <w:t>местными бюджетами</w:t>
      </w:r>
      <w:r w:rsidRPr="00AD614D">
        <w:rPr>
          <w:sz w:val="24"/>
          <w:szCs w:val="24"/>
        </w:rPr>
        <w:t>, утвержденному</w:t>
      </w:r>
      <w:r>
        <w:rPr>
          <w:sz w:val="24"/>
          <w:szCs w:val="24"/>
        </w:rPr>
        <w:t xml:space="preserve"> Приказом </w:t>
      </w:r>
      <w:r w:rsidRPr="00AD614D">
        <w:rPr>
          <w:sz w:val="24"/>
          <w:szCs w:val="24"/>
        </w:rPr>
        <w:t>комитета финансов Администрации</w:t>
      </w:r>
      <w:r>
        <w:rPr>
          <w:sz w:val="24"/>
          <w:szCs w:val="24"/>
        </w:rPr>
        <w:t xml:space="preserve"> Маловишерского</w:t>
      </w:r>
      <w:r w:rsidRPr="00AD614D">
        <w:rPr>
          <w:sz w:val="24"/>
          <w:szCs w:val="24"/>
        </w:rPr>
        <w:t xml:space="preserve"> муниципального района </w:t>
      </w:r>
      <w:r>
        <w:rPr>
          <w:sz w:val="24"/>
          <w:szCs w:val="24"/>
        </w:rPr>
        <w:t xml:space="preserve">Новгородской области </w:t>
      </w:r>
      <w:r w:rsidRPr="00AD614D">
        <w:rPr>
          <w:sz w:val="24"/>
          <w:szCs w:val="24"/>
        </w:rPr>
        <w:t>от</w:t>
      </w:r>
      <w:r>
        <w:rPr>
          <w:sz w:val="24"/>
          <w:szCs w:val="24"/>
        </w:rPr>
        <w:t xml:space="preserve"> 15.03.2024 №</w:t>
      </w:r>
      <w:r w:rsidR="00B079E6">
        <w:rPr>
          <w:sz w:val="24"/>
          <w:szCs w:val="24"/>
        </w:rPr>
        <w:t>8</w:t>
      </w:r>
    </w:p>
    <w:p w:rsidR="00B63E21" w:rsidRDefault="00B63E21" w:rsidP="00B63E21">
      <w:pPr>
        <w:pStyle w:val="30"/>
        <w:shd w:val="clear" w:color="auto" w:fill="auto"/>
        <w:spacing w:before="0" w:after="0" w:line="280" w:lineRule="exact"/>
        <w:ind w:left="80"/>
        <w:jc w:val="center"/>
        <w:rPr>
          <w:sz w:val="24"/>
          <w:szCs w:val="24"/>
        </w:rPr>
      </w:pPr>
    </w:p>
    <w:p w:rsidR="00B63E21" w:rsidRDefault="00B63E21" w:rsidP="00B63E21">
      <w:pPr>
        <w:pStyle w:val="30"/>
        <w:shd w:val="clear" w:color="auto" w:fill="auto"/>
        <w:spacing w:before="0" w:after="0" w:line="280" w:lineRule="exact"/>
        <w:ind w:left="80"/>
        <w:jc w:val="center"/>
        <w:rPr>
          <w:sz w:val="24"/>
          <w:szCs w:val="24"/>
        </w:rPr>
      </w:pPr>
    </w:p>
    <w:p w:rsidR="00B63E21" w:rsidRDefault="00B63E21" w:rsidP="00B63E21">
      <w:pPr>
        <w:pStyle w:val="30"/>
        <w:shd w:val="clear" w:color="auto" w:fill="auto"/>
        <w:spacing w:before="0" w:after="0" w:line="280" w:lineRule="exact"/>
        <w:ind w:left="80"/>
        <w:jc w:val="center"/>
        <w:rPr>
          <w:sz w:val="24"/>
          <w:szCs w:val="24"/>
        </w:rPr>
      </w:pPr>
    </w:p>
    <w:p w:rsidR="00B63E21" w:rsidRDefault="00B63E21" w:rsidP="00B63E21">
      <w:pPr>
        <w:pStyle w:val="30"/>
        <w:shd w:val="clear" w:color="auto" w:fill="auto"/>
        <w:spacing w:before="0" w:after="0" w:line="280" w:lineRule="exact"/>
        <w:ind w:left="80"/>
        <w:jc w:val="center"/>
        <w:rPr>
          <w:sz w:val="24"/>
          <w:szCs w:val="24"/>
        </w:rPr>
      </w:pPr>
    </w:p>
    <w:p w:rsidR="00B63E21" w:rsidRDefault="00B63E21" w:rsidP="00B63E21">
      <w:pPr>
        <w:pStyle w:val="30"/>
        <w:shd w:val="clear" w:color="auto" w:fill="auto"/>
        <w:spacing w:before="0" w:after="0" w:line="280" w:lineRule="exact"/>
        <w:ind w:left="80"/>
        <w:jc w:val="center"/>
        <w:rPr>
          <w:sz w:val="24"/>
          <w:szCs w:val="24"/>
        </w:rPr>
      </w:pPr>
    </w:p>
    <w:p w:rsidR="00B63E21" w:rsidRDefault="00B63E21" w:rsidP="00B63E21">
      <w:pPr>
        <w:pStyle w:val="30"/>
        <w:shd w:val="clear" w:color="auto" w:fill="auto"/>
        <w:spacing w:before="0" w:after="0" w:line="280" w:lineRule="exact"/>
        <w:ind w:left="80"/>
        <w:jc w:val="center"/>
        <w:rPr>
          <w:sz w:val="24"/>
          <w:szCs w:val="24"/>
        </w:rPr>
      </w:pPr>
    </w:p>
    <w:p w:rsidR="00B63E21" w:rsidRDefault="00B63E21" w:rsidP="00B63E21">
      <w:pPr>
        <w:pStyle w:val="30"/>
        <w:shd w:val="clear" w:color="auto" w:fill="auto"/>
        <w:spacing w:before="0" w:after="0" w:line="280" w:lineRule="exact"/>
        <w:ind w:left="80"/>
        <w:jc w:val="center"/>
        <w:rPr>
          <w:sz w:val="24"/>
          <w:szCs w:val="24"/>
        </w:rPr>
      </w:pPr>
    </w:p>
    <w:p w:rsidR="00B63E21" w:rsidRDefault="00B63E21" w:rsidP="00B63E21">
      <w:pPr>
        <w:pStyle w:val="30"/>
        <w:shd w:val="clear" w:color="auto" w:fill="auto"/>
        <w:spacing w:before="0" w:after="0" w:line="280" w:lineRule="exact"/>
        <w:ind w:left="80"/>
        <w:jc w:val="center"/>
        <w:rPr>
          <w:sz w:val="28"/>
          <w:szCs w:val="28"/>
        </w:rPr>
      </w:pPr>
      <w:r w:rsidRPr="00B63E21">
        <w:rPr>
          <w:sz w:val="28"/>
          <w:szCs w:val="28"/>
        </w:rPr>
        <w:t xml:space="preserve">Индикаторы качества управления местными бюджетами </w:t>
      </w:r>
    </w:p>
    <w:p w:rsidR="00B63E21" w:rsidRPr="00B63E21" w:rsidRDefault="00B63E21" w:rsidP="00B63E21">
      <w:pPr>
        <w:pStyle w:val="30"/>
        <w:shd w:val="clear" w:color="auto" w:fill="auto"/>
        <w:spacing w:before="0" w:after="0" w:line="280" w:lineRule="exact"/>
        <w:ind w:left="80"/>
        <w:jc w:val="center"/>
        <w:rPr>
          <w:sz w:val="28"/>
          <w:szCs w:val="28"/>
        </w:rPr>
      </w:pPr>
      <w:r w:rsidRPr="00B63E21">
        <w:rPr>
          <w:sz w:val="28"/>
          <w:szCs w:val="28"/>
        </w:rPr>
        <w:t>в Маловишерском муниципальном районе Новгородской области</w:t>
      </w:r>
    </w:p>
    <w:p w:rsidR="00231FD1" w:rsidRDefault="00231FD1" w:rsidP="00B63E21">
      <w:pPr>
        <w:pStyle w:val="20"/>
        <w:shd w:val="clear" w:color="auto" w:fill="auto"/>
        <w:ind w:left="9820" w:right="220"/>
        <w:jc w:val="center"/>
        <w:rPr>
          <w:sz w:val="24"/>
          <w:szCs w:val="24"/>
        </w:rPr>
      </w:pPr>
    </w:p>
    <w:tbl>
      <w:tblPr>
        <w:tblOverlap w:val="never"/>
        <w:tblW w:w="0" w:type="auto"/>
        <w:tblLayout w:type="fixed"/>
        <w:tblCellMar>
          <w:left w:w="10" w:type="dxa"/>
          <w:right w:w="10" w:type="dxa"/>
        </w:tblCellMar>
        <w:tblLook w:val="0000"/>
      </w:tblPr>
      <w:tblGrid>
        <w:gridCol w:w="802"/>
        <w:gridCol w:w="4339"/>
        <w:gridCol w:w="4310"/>
        <w:gridCol w:w="2608"/>
        <w:gridCol w:w="978"/>
        <w:gridCol w:w="2184"/>
      </w:tblGrid>
      <w:tr w:rsidR="00B63E21" w:rsidTr="00B63E21">
        <w:trPr>
          <w:trHeight w:hRule="exact" w:val="1435"/>
        </w:trPr>
        <w:tc>
          <w:tcPr>
            <w:tcW w:w="802" w:type="dxa"/>
            <w:tcBorders>
              <w:top w:val="single" w:sz="4" w:space="0" w:color="auto"/>
              <w:left w:val="single" w:sz="4" w:space="0" w:color="auto"/>
            </w:tcBorders>
            <w:shd w:val="clear" w:color="auto" w:fill="FFFFFF"/>
            <w:vAlign w:val="center"/>
          </w:tcPr>
          <w:p w:rsidR="00B63E21" w:rsidRPr="008A7F65" w:rsidRDefault="00B63E21" w:rsidP="000F6A2C">
            <w:pPr>
              <w:pStyle w:val="20"/>
              <w:framePr w:w="15221" w:h="1829" w:wrap="none" w:vAnchor="page" w:hAnchor="page" w:x="1067" w:y="6412"/>
              <w:shd w:val="clear" w:color="auto" w:fill="auto"/>
              <w:spacing w:line="280" w:lineRule="exact"/>
              <w:ind w:left="160"/>
              <w:jc w:val="center"/>
              <w:rPr>
                <w:sz w:val="24"/>
                <w:szCs w:val="24"/>
              </w:rPr>
            </w:pPr>
            <w:r w:rsidRPr="008A7F65">
              <w:rPr>
                <w:rStyle w:val="214pt"/>
                <w:sz w:val="24"/>
                <w:szCs w:val="24"/>
              </w:rPr>
              <w:t>№№</w:t>
            </w:r>
          </w:p>
        </w:tc>
        <w:tc>
          <w:tcPr>
            <w:tcW w:w="4339" w:type="dxa"/>
            <w:tcBorders>
              <w:top w:val="single" w:sz="4" w:space="0" w:color="auto"/>
              <w:left w:val="single" w:sz="4" w:space="0" w:color="auto"/>
            </w:tcBorders>
            <w:shd w:val="clear" w:color="auto" w:fill="FFFFFF"/>
            <w:vAlign w:val="center"/>
          </w:tcPr>
          <w:p w:rsidR="00B63E21" w:rsidRPr="008A7F65" w:rsidRDefault="00B63E21" w:rsidP="000F6A2C">
            <w:pPr>
              <w:pStyle w:val="20"/>
              <w:framePr w:w="15221" w:h="1829" w:wrap="none" w:vAnchor="page" w:hAnchor="page" w:x="1067" w:y="6412"/>
              <w:shd w:val="clear" w:color="auto" w:fill="auto"/>
              <w:spacing w:line="280" w:lineRule="exact"/>
              <w:jc w:val="center"/>
              <w:rPr>
                <w:sz w:val="24"/>
                <w:szCs w:val="24"/>
              </w:rPr>
            </w:pPr>
            <w:r w:rsidRPr="008A7F65">
              <w:rPr>
                <w:rStyle w:val="214pt"/>
                <w:sz w:val="24"/>
                <w:szCs w:val="24"/>
              </w:rPr>
              <w:t>Наименование индикатора</w:t>
            </w:r>
          </w:p>
        </w:tc>
        <w:tc>
          <w:tcPr>
            <w:tcW w:w="4310" w:type="dxa"/>
            <w:tcBorders>
              <w:top w:val="single" w:sz="4" w:space="0" w:color="auto"/>
              <w:left w:val="single" w:sz="4" w:space="0" w:color="auto"/>
            </w:tcBorders>
            <w:shd w:val="clear" w:color="auto" w:fill="FFFFFF"/>
            <w:vAlign w:val="center"/>
          </w:tcPr>
          <w:p w:rsidR="00B63E21" w:rsidRPr="008A7F65" w:rsidRDefault="00B63E21" w:rsidP="000F6A2C">
            <w:pPr>
              <w:pStyle w:val="20"/>
              <w:framePr w:w="15221" w:h="1829" w:wrap="none" w:vAnchor="page" w:hAnchor="page" w:x="1067" w:y="6412"/>
              <w:shd w:val="clear" w:color="auto" w:fill="auto"/>
              <w:spacing w:line="274" w:lineRule="exact"/>
              <w:jc w:val="center"/>
              <w:rPr>
                <w:sz w:val="24"/>
                <w:szCs w:val="24"/>
              </w:rPr>
            </w:pPr>
            <w:r w:rsidRPr="008A7F65">
              <w:rPr>
                <w:rStyle w:val="214pt"/>
                <w:sz w:val="24"/>
                <w:szCs w:val="24"/>
              </w:rPr>
              <w:t>Формула расчета значения</w:t>
            </w:r>
            <w:r w:rsidRPr="008A7F65">
              <w:rPr>
                <w:rStyle w:val="214pt"/>
                <w:sz w:val="24"/>
                <w:szCs w:val="24"/>
              </w:rPr>
              <w:br/>
              <w:t>индикатора</w:t>
            </w:r>
          </w:p>
        </w:tc>
        <w:tc>
          <w:tcPr>
            <w:tcW w:w="2608" w:type="dxa"/>
            <w:tcBorders>
              <w:top w:val="single" w:sz="4" w:space="0" w:color="auto"/>
              <w:left w:val="single" w:sz="4" w:space="0" w:color="auto"/>
            </w:tcBorders>
            <w:shd w:val="clear" w:color="auto" w:fill="FFFFFF"/>
            <w:vAlign w:val="center"/>
          </w:tcPr>
          <w:p w:rsidR="00B63E21" w:rsidRPr="008A7F65" w:rsidRDefault="00B63E21" w:rsidP="000F6A2C">
            <w:pPr>
              <w:pStyle w:val="20"/>
              <w:framePr w:w="15221" w:h="1829" w:wrap="none" w:vAnchor="page" w:hAnchor="page" w:x="1067" w:y="6412"/>
              <w:shd w:val="clear" w:color="auto" w:fill="auto"/>
              <w:spacing w:line="280" w:lineRule="exact"/>
              <w:jc w:val="center"/>
              <w:rPr>
                <w:sz w:val="24"/>
                <w:szCs w:val="24"/>
              </w:rPr>
            </w:pPr>
            <w:r w:rsidRPr="008A7F65">
              <w:rPr>
                <w:rStyle w:val="214pt"/>
                <w:sz w:val="24"/>
                <w:szCs w:val="24"/>
              </w:rPr>
              <w:t>База для расчета</w:t>
            </w:r>
          </w:p>
        </w:tc>
        <w:tc>
          <w:tcPr>
            <w:tcW w:w="978" w:type="dxa"/>
            <w:tcBorders>
              <w:top w:val="single" w:sz="4" w:space="0" w:color="auto"/>
              <w:left w:val="single" w:sz="4" w:space="0" w:color="auto"/>
            </w:tcBorders>
            <w:shd w:val="clear" w:color="auto" w:fill="FFFFFF"/>
            <w:vAlign w:val="center"/>
          </w:tcPr>
          <w:p w:rsidR="00B63E21" w:rsidRPr="00B63E21" w:rsidRDefault="00B63E21" w:rsidP="000F6A2C">
            <w:pPr>
              <w:pStyle w:val="20"/>
              <w:framePr w:w="15221" w:h="1829" w:wrap="none" w:vAnchor="page" w:hAnchor="page" w:x="1067" w:y="6412"/>
              <w:shd w:val="clear" w:color="auto" w:fill="auto"/>
              <w:spacing w:line="274" w:lineRule="exact"/>
              <w:ind w:left="240"/>
              <w:jc w:val="center"/>
              <w:rPr>
                <w:b/>
                <w:sz w:val="24"/>
                <w:szCs w:val="24"/>
              </w:rPr>
            </w:pPr>
            <w:proofErr w:type="spellStart"/>
            <w:proofErr w:type="gramStart"/>
            <w:r w:rsidRPr="00B63E21">
              <w:rPr>
                <w:b/>
                <w:sz w:val="24"/>
                <w:szCs w:val="24"/>
              </w:rPr>
              <w:t>Удель</w:t>
            </w:r>
            <w:r>
              <w:rPr>
                <w:b/>
                <w:sz w:val="24"/>
                <w:szCs w:val="24"/>
              </w:rPr>
              <w:t>-</w:t>
            </w:r>
            <w:r w:rsidRPr="00B63E21">
              <w:rPr>
                <w:b/>
                <w:sz w:val="24"/>
                <w:szCs w:val="24"/>
              </w:rPr>
              <w:t>ный</w:t>
            </w:r>
            <w:proofErr w:type="spellEnd"/>
            <w:proofErr w:type="gramEnd"/>
            <w:r w:rsidRPr="00B63E21">
              <w:rPr>
                <w:b/>
                <w:sz w:val="24"/>
                <w:szCs w:val="24"/>
              </w:rPr>
              <w:t xml:space="preserve"> вес</w:t>
            </w:r>
          </w:p>
        </w:tc>
        <w:tc>
          <w:tcPr>
            <w:tcW w:w="2184" w:type="dxa"/>
            <w:tcBorders>
              <w:top w:val="single" w:sz="4" w:space="0" w:color="auto"/>
              <w:left w:val="single" w:sz="4" w:space="0" w:color="auto"/>
              <w:right w:val="single" w:sz="4" w:space="0" w:color="auto"/>
            </w:tcBorders>
            <w:shd w:val="clear" w:color="auto" w:fill="FFFFFF"/>
            <w:vAlign w:val="center"/>
          </w:tcPr>
          <w:p w:rsidR="00B63E21" w:rsidRPr="008A7F65" w:rsidRDefault="00EC0D70" w:rsidP="000F6A2C">
            <w:pPr>
              <w:pStyle w:val="20"/>
              <w:framePr w:w="15221" w:h="1829" w:wrap="none" w:vAnchor="page" w:hAnchor="page" w:x="1067" w:y="6412"/>
              <w:shd w:val="clear" w:color="auto" w:fill="auto"/>
              <w:spacing w:line="280" w:lineRule="exact"/>
              <w:jc w:val="center"/>
              <w:rPr>
                <w:sz w:val="24"/>
                <w:szCs w:val="24"/>
              </w:rPr>
            </w:pPr>
            <w:r>
              <w:rPr>
                <w:rStyle w:val="214pt"/>
                <w:sz w:val="24"/>
                <w:szCs w:val="24"/>
              </w:rPr>
              <w:t xml:space="preserve"> </w:t>
            </w:r>
            <w:r w:rsidR="00B63E21" w:rsidRPr="008A7F65">
              <w:rPr>
                <w:rStyle w:val="214pt"/>
                <w:sz w:val="24"/>
                <w:szCs w:val="24"/>
              </w:rPr>
              <w:t>Целевое значение</w:t>
            </w:r>
          </w:p>
        </w:tc>
      </w:tr>
      <w:tr w:rsidR="00B63E21" w:rsidRPr="008A7F65" w:rsidTr="00B63E21">
        <w:trPr>
          <w:trHeight w:hRule="exact" w:val="989"/>
        </w:trPr>
        <w:tc>
          <w:tcPr>
            <w:tcW w:w="802" w:type="dxa"/>
            <w:tcBorders>
              <w:top w:val="single" w:sz="4" w:space="0" w:color="auto"/>
              <w:left w:val="single" w:sz="4" w:space="0" w:color="auto"/>
              <w:bottom w:val="single" w:sz="4" w:space="0" w:color="auto"/>
            </w:tcBorders>
            <w:shd w:val="clear" w:color="auto" w:fill="FFFFFF"/>
          </w:tcPr>
          <w:p w:rsidR="00B63E21" w:rsidRPr="008A7F65" w:rsidRDefault="00B63E21" w:rsidP="000F6A2C">
            <w:pPr>
              <w:pStyle w:val="20"/>
              <w:framePr w:w="15221" w:h="1829" w:wrap="none" w:vAnchor="page" w:hAnchor="page" w:x="1067" w:y="6412"/>
              <w:shd w:val="clear" w:color="auto" w:fill="auto"/>
              <w:spacing w:line="260" w:lineRule="exact"/>
              <w:ind w:left="340"/>
              <w:jc w:val="left"/>
              <w:rPr>
                <w:sz w:val="24"/>
                <w:szCs w:val="24"/>
              </w:rPr>
            </w:pPr>
            <w:r w:rsidRPr="008A7F65">
              <w:rPr>
                <w:rStyle w:val="25"/>
                <w:sz w:val="24"/>
                <w:szCs w:val="24"/>
              </w:rPr>
              <w:t>1.</w:t>
            </w:r>
          </w:p>
        </w:tc>
        <w:tc>
          <w:tcPr>
            <w:tcW w:w="11257" w:type="dxa"/>
            <w:gridSpan w:val="3"/>
            <w:tcBorders>
              <w:top w:val="single" w:sz="4" w:space="0" w:color="auto"/>
              <w:left w:val="single" w:sz="4" w:space="0" w:color="auto"/>
              <w:bottom w:val="single" w:sz="4" w:space="0" w:color="auto"/>
            </w:tcBorders>
            <w:shd w:val="clear" w:color="auto" w:fill="FFFFFF"/>
          </w:tcPr>
          <w:p w:rsidR="00B63E21" w:rsidRPr="008A7F65" w:rsidRDefault="00B63E21" w:rsidP="00F04063">
            <w:pPr>
              <w:pStyle w:val="20"/>
              <w:framePr w:w="15221" w:h="1829" w:wrap="none" w:vAnchor="page" w:hAnchor="page" w:x="1067" w:y="6412"/>
              <w:shd w:val="clear" w:color="auto" w:fill="auto"/>
              <w:spacing w:line="260" w:lineRule="exact"/>
              <w:ind w:firstLine="191"/>
              <w:jc w:val="left"/>
              <w:rPr>
                <w:sz w:val="24"/>
                <w:szCs w:val="24"/>
              </w:rPr>
            </w:pPr>
            <w:r w:rsidRPr="008A7F65">
              <w:rPr>
                <w:rStyle w:val="25"/>
                <w:sz w:val="24"/>
                <w:szCs w:val="24"/>
              </w:rPr>
              <w:t>Индикаторы, характеризующие качество бюджетного планирования</w:t>
            </w:r>
          </w:p>
        </w:tc>
        <w:tc>
          <w:tcPr>
            <w:tcW w:w="978" w:type="dxa"/>
            <w:tcBorders>
              <w:top w:val="single" w:sz="4" w:space="0" w:color="auto"/>
              <w:left w:val="single" w:sz="4" w:space="0" w:color="auto"/>
              <w:bottom w:val="single" w:sz="4" w:space="0" w:color="auto"/>
            </w:tcBorders>
            <w:shd w:val="clear" w:color="auto" w:fill="FFFFFF"/>
            <w:vAlign w:val="center"/>
          </w:tcPr>
          <w:p w:rsidR="00B63E21" w:rsidRPr="008A7F65" w:rsidRDefault="00B63E21" w:rsidP="000F6A2C">
            <w:pPr>
              <w:pStyle w:val="20"/>
              <w:framePr w:w="15221" w:h="1829" w:wrap="none" w:vAnchor="page" w:hAnchor="page" w:x="1067" w:y="6412"/>
              <w:shd w:val="clear" w:color="auto" w:fill="auto"/>
              <w:spacing w:line="260" w:lineRule="exact"/>
              <w:ind w:left="240"/>
              <w:jc w:val="left"/>
              <w:rPr>
                <w:sz w:val="24"/>
                <w:szCs w:val="24"/>
              </w:rPr>
            </w:pPr>
            <w:r w:rsidRPr="008A7F65">
              <w:rPr>
                <w:rStyle w:val="25"/>
                <w:sz w:val="24"/>
                <w:szCs w:val="24"/>
              </w:rPr>
              <w:t>2,0</w:t>
            </w:r>
          </w:p>
        </w:tc>
        <w:tc>
          <w:tcPr>
            <w:tcW w:w="2184" w:type="dxa"/>
            <w:tcBorders>
              <w:top w:val="single" w:sz="4" w:space="0" w:color="auto"/>
              <w:left w:val="single" w:sz="4" w:space="0" w:color="auto"/>
              <w:bottom w:val="single" w:sz="4" w:space="0" w:color="auto"/>
              <w:right w:val="single" w:sz="4" w:space="0" w:color="auto"/>
            </w:tcBorders>
            <w:shd w:val="clear" w:color="auto" w:fill="FFFFFF"/>
          </w:tcPr>
          <w:p w:rsidR="00B63E21" w:rsidRPr="008A7F65" w:rsidRDefault="00B63E21" w:rsidP="000F6A2C">
            <w:pPr>
              <w:framePr w:w="15221" w:h="1829" w:wrap="none" w:vAnchor="page" w:hAnchor="page" w:x="1067" w:y="6412"/>
            </w:pPr>
          </w:p>
        </w:tc>
      </w:tr>
    </w:tbl>
    <w:p w:rsidR="00B63E21" w:rsidRDefault="00B63E21" w:rsidP="00B63E21"/>
    <w:p w:rsidR="00B63E21" w:rsidRDefault="00B63E21" w:rsidP="00B63E21"/>
    <w:p w:rsidR="00B63E21" w:rsidRDefault="00B63E21" w:rsidP="00B63E21"/>
    <w:p w:rsidR="00B63E21" w:rsidRDefault="00B63E21" w:rsidP="00B63E21"/>
    <w:p w:rsidR="00B63E21" w:rsidRDefault="00B63E21" w:rsidP="00B63E21"/>
    <w:p w:rsidR="00B63E21" w:rsidRDefault="00B63E21" w:rsidP="00B63E21"/>
    <w:p w:rsidR="00B63E21" w:rsidRDefault="00B63E21" w:rsidP="00B63E21"/>
    <w:p w:rsidR="00B63E21" w:rsidRDefault="00B63E21" w:rsidP="00B63E21"/>
    <w:p w:rsidR="00B63E21" w:rsidRDefault="00B63E21" w:rsidP="00B63E21"/>
    <w:p w:rsidR="00B63E21" w:rsidRDefault="00B63E21" w:rsidP="00B63E21"/>
    <w:p w:rsidR="00B63E21" w:rsidRDefault="00B63E21" w:rsidP="00B63E21"/>
    <w:p w:rsidR="00B63E21" w:rsidRDefault="00B63E21" w:rsidP="00B63E21"/>
    <w:p w:rsidR="00B63E21" w:rsidRDefault="00B63E21" w:rsidP="00B63E21"/>
    <w:tbl>
      <w:tblPr>
        <w:tblW w:w="0" w:type="auto"/>
        <w:tblInd w:w="719" w:type="dxa"/>
        <w:tblLayout w:type="fixed"/>
        <w:tblCellMar>
          <w:left w:w="10" w:type="dxa"/>
          <w:right w:w="10" w:type="dxa"/>
        </w:tblCellMar>
        <w:tblLook w:val="0000"/>
      </w:tblPr>
      <w:tblGrid>
        <w:gridCol w:w="851"/>
        <w:gridCol w:w="4252"/>
        <w:gridCol w:w="4394"/>
        <w:gridCol w:w="2552"/>
        <w:gridCol w:w="992"/>
        <w:gridCol w:w="2126"/>
      </w:tblGrid>
      <w:tr w:rsidR="00B63E21" w:rsidRPr="008A7F65" w:rsidTr="00B63E21">
        <w:trPr>
          <w:trHeight w:hRule="exact" w:val="845"/>
        </w:trPr>
        <w:tc>
          <w:tcPr>
            <w:tcW w:w="851" w:type="dxa"/>
            <w:tcBorders>
              <w:top w:val="single" w:sz="4" w:space="0" w:color="auto"/>
              <w:left w:val="single" w:sz="4" w:space="0" w:color="auto"/>
            </w:tcBorders>
            <w:shd w:val="clear" w:color="auto" w:fill="FFFFFF"/>
            <w:vAlign w:val="center"/>
          </w:tcPr>
          <w:p w:rsidR="00B63E21" w:rsidRPr="008A7F65" w:rsidRDefault="00B63E21" w:rsidP="00B63E21">
            <w:pPr>
              <w:pStyle w:val="20"/>
              <w:shd w:val="clear" w:color="auto" w:fill="auto"/>
              <w:spacing w:line="280" w:lineRule="exact"/>
              <w:ind w:left="160"/>
              <w:jc w:val="center"/>
              <w:rPr>
                <w:sz w:val="24"/>
                <w:szCs w:val="24"/>
              </w:rPr>
            </w:pPr>
            <w:r w:rsidRPr="008A7F65">
              <w:rPr>
                <w:rStyle w:val="214pt"/>
                <w:sz w:val="24"/>
                <w:szCs w:val="24"/>
              </w:rPr>
              <w:lastRenderedPageBreak/>
              <w:t>№№</w:t>
            </w:r>
          </w:p>
        </w:tc>
        <w:tc>
          <w:tcPr>
            <w:tcW w:w="4252" w:type="dxa"/>
            <w:tcBorders>
              <w:top w:val="single" w:sz="4" w:space="0" w:color="auto"/>
              <w:left w:val="single" w:sz="4" w:space="0" w:color="auto"/>
            </w:tcBorders>
            <w:shd w:val="clear" w:color="auto" w:fill="FFFFFF"/>
            <w:vAlign w:val="center"/>
          </w:tcPr>
          <w:p w:rsidR="00B63E21" w:rsidRPr="008A7F65" w:rsidRDefault="00B63E21" w:rsidP="00B63E21">
            <w:pPr>
              <w:pStyle w:val="20"/>
              <w:shd w:val="clear" w:color="auto" w:fill="auto"/>
              <w:spacing w:line="280" w:lineRule="exact"/>
              <w:jc w:val="center"/>
              <w:rPr>
                <w:sz w:val="24"/>
                <w:szCs w:val="24"/>
              </w:rPr>
            </w:pPr>
            <w:r w:rsidRPr="008A7F65">
              <w:rPr>
                <w:rStyle w:val="214pt"/>
                <w:sz w:val="24"/>
                <w:szCs w:val="24"/>
              </w:rPr>
              <w:t>Наименование индикатора</w:t>
            </w:r>
          </w:p>
        </w:tc>
        <w:tc>
          <w:tcPr>
            <w:tcW w:w="4394" w:type="dxa"/>
            <w:tcBorders>
              <w:top w:val="single" w:sz="4" w:space="0" w:color="auto"/>
              <w:left w:val="single" w:sz="4" w:space="0" w:color="auto"/>
            </w:tcBorders>
            <w:shd w:val="clear" w:color="auto" w:fill="FFFFFF"/>
            <w:vAlign w:val="center"/>
          </w:tcPr>
          <w:p w:rsidR="00B63E21" w:rsidRPr="008A7F65" w:rsidRDefault="00B63E21" w:rsidP="00B63E21">
            <w:pPr>
              <w:pStyle w:val="20"/>
              <w:shd w:val="clear" w:color="auto" w:fill="auto"/>
              <w:spacing w:line="274" w:lineRule="exact"/>
              <w:jc w:val="center"/>
              <w:rPr>
                <w:sz w:val="24"/>
                <w:szCs w:val="24"/>
              </w:rPr>
            </w:pPr>
            <w:r w:rsidRPr="008A7F65">
              <w:rPr>
                <w:rStyle w:val="214pt"/>
                <w:sz w:val="24"/>
                <w:szCs w:val="24"/>
              </w:rPr>
              <w:t>Формула расчета значения</w:t>
            </w:r>
            <w:r w:rsidRPr="008A7F65">
              <w:rPr>
                <w:rStyle w:val="214pt"/>
                <w:sz w:val="24"/>
                <w:szCs w:val="24"/>
              </w:rPr>
              <w:br/>
              <w:t>индикатора</w:t>
            </w:r>
          </w:p>
        </w:tc>
        <w:tc>
          <w:tcPr>
            <w:tcW w:w="2552" w:type="dxa"/>
            <w:tcBorders>
              <w:top w:val="single" w:sz="4" w:space="0" w:color="auto"/>
              <w:left w:val="single" w:sz="4" w:space="0" w:color="auto"/>
            </w:tcBorders>
            <w:shd w:val="clear" w:color="auto" w:fill="FFFFFF"/>
            <w:vAlign w:val="center"/>
          </w:tcPr>
          <w:p w:rsidR="00B63E21" w:rsidRPr="008A7F65" w:rsidRDefault="00B63E21" w:rsidP="00B63E21">
            <w:pPr>
              <w:pStyle w:val="20"/>
              <w:shd w:val="clear" w:color="auto" w:fill="auto"/>
              <w:spacing w:line="280" w:lineRule="exact"/>
              <w:jc w:val="center"/>
              <w:rPr>
                <w:sz w:val="24"/>
                <w:szCs w:val="24"/>
              </w:rPr>
            </w:pPr>
            <w:r w:rsidRPr="008A7F65">
              <w:rPr>
                <w:rStyle w:val="214pt"/>
                <w:sz w:val="24"/>
                <w:szCs w:val="24"/>
              </w:rPr>
              <w:t>База для расчета</w:t>
            </w:r>
          </w:p>
        </w:tc>
        <w:tc>
          <w:tcPr>
            <w:tcW w:w="992" w:type="dxa"/>
            <w:tcBorders>
              <w:top w:val="single" w:sz="4" w:space="0" w:color="auto"/>
              <w:left w:val="single" w:sz="4" w:space="0" w:color="auto"/>
            </w:tcBorders>
            <w:shd w:val="clear" w:color="auto" w:fill="FFFFFF"/>
            <w:vAlign w:val="center"/>
          </w:tcPr>
          <w:p w:rsidR="00B63E21" w:rsidRPr="008A7F65" w:rsidRDefault="00B63E21" w:rsidP="00B63E21">
            <w:pPr>
              <w:pStyle w:val="20"/>
              <w:shd w:val="clear" w:color="auto" w:fill="auto"/>
              <w:spacing w:line="274" w:lineRule="exact"/>
              <w:ind w:left="240"/>
              <w:jc w:val="center"/>
              <w:rPr>
                <w:sz w:val="24"/>
                <w:szCs w:val="24"/>
              </w:rPr>
            </w:pPr>
            <w:proofErr w:type="spellStart"/>
            <w:proofErr w:type="gramStart"/>
            <w:r w:rsidRPr="00B63E21">
              <w:rPr>
                <w:b/>
                <w:sz w:val="24"/>
                <w:szCs w:val="24"/>
              </w:rPr>
              <w:t>Удель</w:t>
            </w:r>
            <w:r>
              <w:rPr>
                <w:b/>
                <w:sz w:val="24"/>
                <w:szCs w:val="24"/>
              </w:rPr>
              <w:t>-</w:t>
            </w:r>
            <w:r w:rsidRPr="00B63E21">
              <w:rPr>
                <w:b/>
                <w:sz w:val="24"/>
                <w:szCs w:val="24"/>
              </w:rPr>
              <w:t>ный</w:t>
            </w:r>
            <w:proofErr w:type="spellEnd"/>
            <w:proofErr w:type="gramEnd"/>
            <w:r w:rsidRPr="00B63E21">
              <w:rPr>
                <w:b/>
                <w:sz w:val="24"/>
                <w:szCs w:val="24"/>
              </w:rPr>
              <w:t xml:space="preserve"> вес</w:t>
            </w:r>
          </w:p>
        </w:tc>
        <w:tc>
          <w:tcPr>
            <w:tcW w:w="2126" w:type="dxa"/>
            <w:tcBorders>
              <w:top w:val="single" w:sz="4" w:space="0" w:color="auto"/>
              <w:left w:val="single" w:sz="4" w:space="0" w:color="auto"/>
              <w:right w:val="single" w:sz="4" w:space="0" w:color="auto"/>
            </w:tcBorders>
            <w:shd w:val="clear" w:color="auto" w:fill="FFFFFF"/>
            <w:vAlign w:val="center"/>
          </w:tcPr>
          <w:p w:rsidR="00B63E21" w:rsidRPr="008A7F65" w:rsidRDefault="00EC0D70" w:rsidP="00B63E21">
            <w:pPr>
              <w:pStyle w:val="20"/>
              <w:shd w:val="clear" w:color="auto" w:fill="auto"/>
              <w:spacing w:line="280" w:lineRule="exact"/>
              <w:jc w:val="center"/>
              <w:rPr>
                <w:sz w:val="24"/>
                <w:szCs w:val="24"/>
              </w:rPr>
            </w:pPr>
            <w:r>
              <w:rPr>
                <w:rStyle w:val="214pt"/>
                <w:sz w:val="24"/>
                <w:szCs w:val="24"/>
              </w:rPr>
              <w:t xml:space="preserve"> </w:t>
            </w:r>
            <w:r w:rsidR="00B63E21" w:rsidRPr="008A7F65">
              <w:rPr>
                <w:rStyle w:val="214pt"/>
                <w:sz w:val="24"/>
                <w:szCs w:val="24"/>
              </w:rPr>
              <w:t>Целевое значение</w:t>
            </w:r>
          </w:p>
        </w:tc>
      </w:tr>
      <w:tr w:rsidR="00B63E21" w:rsidRPr="008A7F65" w:rsidTr="00256234">
        <w:trPr>
          <w:trHeight w:hRule="exact" w:val="4278"/>
        </w:trPr>
        <w:tc>
          <w:tcPr>
            <w:tcW w:w="851" w:type="dxa"/>
            <w:tcBorders>
              <w:top w:val="single" w:sz="4" w:space="0" w:color="auto"/>
              <w:left w:val="single" w:sz="4" w:space="0" w:color="auto"/>
            </w:tcBorders>
            <w:shd w:val="clear" w:color="auto" w:fill="FFFFFF"/>
            <w:vAlign w:val="center"/>
          </w:tcPr>
          <w:p w:rsidR="00B63E21" w:rsidRPr="008A7F65" w:rsidRDefault="00B63E21" w:rsidP="00B63E21">
            <w:pPr>
              <w:pStyle w:val="20"/>
              <w:shd w:val="clear" w:color="auto" w:fill="auto"/>
              <w:spacing w:line="260" w:lineRule="exact"/>
              <w:ind w:left="280"/>
              <w:jc w:val="left"/>
              <w:rPr>
                <w:sz w:val="24"/>
                <w:szCs w:val="24"/>
              </w:rPr>
            </w:pPr>
            <w:r w:rsidRPr="008A7F65">
              <w:rPr>
                <w:sz w:val="24"/>
                <w:szCs w:val="24"/>
              </w:rPr>
              <w:t>1.1</w:t>
            </w:r>
          </w:p>
        </w:tc>
        <w:tc>
          <w:tcPr>
            <w:tcW w:w="4252" w:type="dxa"/>
            <w:tcBorders>
              <w:top w:val="single" w:sz="4" w:space="0" w:color="auto"/>
              <w:left w:val="single" w:sz="4" w:space="0" w:color="auto"/>
            </w:tcBorders>
            <w:shd w:val="clear" w:color="auto" w:fill="FFFFFF"/>
          </w:tcPr>
          <w:p w:rsidR="00B63E21" w:rsidRPr="008A7F65" w:rsidRDefault="00B63E21" w:rsidP="0068203E">
            <w:pPr>
              <w:pStyle w:val="20"/>
              <w:shd w:val="clear" w:color="auto" w:fill="auto"/>
              <w:spacing w:line="317" w:lineRule="exact"/>
              <w:ind w:left="160" w:hanging="29"/>
              <w:jc w:val="left"/>
              <w:rPr>
                <w:sz w:val="24"/>
                <w:szCs w:val="24"/>
              </w:rPr>
            </w:pPr>
            <w:r w:rsidRPr="008A7F65">
              <w:rPr>
                <w:sz w:val="24"/>
                <w:szCs w:val="24"/>
              </w:rPr>
              <w:t>Удельный вес расходов бюджета</w:t>
            </w:r>
            <w:r w:rsidRPr="008A7F65">
              <w:rPr>
                <w:sz w:val="24"/>
                <w:szCs w:val="24"/>
              </w:rPr>
              <w:br/>
              <w:t>поселения муниципального</w:t>
            </w:r>
            <w:r w:rsidRPr="008A7F65">
              <w:rPr>
                <w:sz w:val="24"/>
                <w:szCs w:val="24"/>
              </w:rPr>
              <w:br/>
              <w:t>района, формируемых в рамках</w:t>
            </w:r>
            <w:r w:rsidRPr="008A7F65">
              <w:rPr>
                <w:sz w:val="24"/>
                <w:szCs w:val="24"/>
              </w:rPr>
              <w:br/>
              <w:t>муниципальных программ, в</w:t>
            </w:r>
            <w:r w:rsidRPr="008A7F65">
              <w:rPr>
                <w:sz w:val="24"/>
                <w:szCs w:val="24"/>
              </w:rPr>
              <w:br/>
              <w:t>общем объеме расходов бюджета</w:t>
            </w:r>
            <w:r w:rsidRPr="008A7F65">
              <w:rPr>
                <w:sz w:val="24"/>
                <w:szCs w:val="24"/>
              </w:rPr>
              <w:br/>
              <w:t>в отчётном финансовом году</w:t>
            </w:r>
          </w:p>
        </w:tc>
        <w:tc>
          <w:tcPr>
            <w:tcW w:w="4394" w:type="dxa"/>
            <w:tcBorders>
              <w:top w:val="single" w:sz="4" w:space="0" w:color="auto"/>
              <w:left w:val="single" w:sz="4" w:space="0" w:color="auto"/>
            </w:tcBorders>
            <w:shd w:val="clear" w:color="auto" w:fill="FFFFFF"/>
            <w:vAlign w:val="bottom"/>
          </w:tcPr>
          <w:p w:rsidR="00B63E21" w:rsidRPr="008A7F65" w:rsidRDefault="00B63E21" w:rsidP="00B63E21">
            <w:pPr>
              <w:pStyle w:val="20"/>
              <w:shd w:val="clear" w:color="auto" w:fill="auto"/>
              <w:spacing w:after="120" w:line="260" w:lineRule="exact"/>
              <w:jc w:val="center"/>
              <w:rPr>
                <w:sz w:val="24"/>
                <w:szCs w:val="24"/>
              </w:rPr>
            </w:pPr>
            <w:r w:rsidRPr="008A7F65">
              <w:rPr>
                <w:sz w:val="24"/>
                <w:szCs w:val="24"/>
                <w:lang w:val="de-DE" w:eastAsia="de-DE" w:bidi="de-DE"/>
              </w:rPr>
              <w:t>U</w:t>
            </w:r>
            <w:r w:rsidR="0062660D">
              <w:rPr>
                <w:rStyle w:val="285pt"/>
                <w:rFonts w:eastAsia="Tahoma"/>
                <w:sz w:val="24"/>
                <w:szCs w:val="24"/>
                <w:vertAlign w:val="subscript"/>
                <w:lang w:val="ru-RU"/>
              </w:rPr>
              <w:t>11</w:t>
            </w:r>
            <w:r w:rsidR="0062660D" w:rsidRPr="008A7F65">
              <w:rPr>
                <w:rStyle w:val="285pt"/>
                <w:rFonts w:eastAsia="Tahoma"/>
                <w:sz w:val="24"/>
                <w:szCs w:val="24"/>
                <w:vertAlign w:val="subscript"/>
              </w:rPr>
              <w:t xml:space="preserve"> i</w:t>
            </w:r>
            <w:r w:rsidRPr="008A7F65">
              <w:rPr>
                <w:sz w:val="24"/>
                <w:szCs w:val="24"/>
                <w:lang w:val="de-DE" w:eastAsia="de-DE" w:bidi="de-DE"/>
              </w:rPr>
              <w:t xml:space="preserve"> </w:t>
            </w:r>
            <w:r w:rsidRPr="008A7F65">
              <w:rPr>
                <w:sz w:val="24"/>
                <w:szCs w:val="24"/>
              </w:rPr>
              <w:t xml:space="preserve">= </w:t>
            </w:r>
            <w:r w:rsidR="005236A3" w:rsidRPr="008A7F65">
              <w:rPr>
                <w:sz w:val="24"/>
                <w:szCs w:val="24"/>
                <w:lang w:val="de-DE" w:eastAsia="de-DE" w:bidi="de-DE"/>
              </w:rPr>
              <w:t>A</w:t>
            </w:r>
            <w:r w:rsidR="008272A5" w:rsidRPr="008A7F65">
              <w:rPr>
                <w:rStyle w:val="285pt"/>
                <w:rFonts w:eastAsia="Tahoma"/>
                <w:sz w:val="24"/>
                <w:szCs w:val="24"/>
                <w:vertAlign w:val="subscript"/>
              </w:rPr>
              <w:t xml:space="preserve"> i</w:t>
            </w:r>
            <w:r w:rsidRPr="008A7F65">
              <w:rPr>
                <w:sz w:val="24"/>
                <w:szCs w:val="24"/>
              </w:rPr>
              <w:t xml:space="preserve"> </w:t>
            </w:r>
            <w:r w:rsidRPr="008A7F65">
              <w:rPr>
                <w:sz w:val="24"/>
                <w:szCs w:val="24"/>
                <w:vertAlign w:val="superscript"/>
              </w:rPr>
              <w:t>/</w:t>
            </w:r>
            <w:r w:rsidRPr="008A7F65">
              <w:rPr>
                <w:sz w:val="24"/>
                <w:szCs w:val="24"/>
              </w:rPr>
              <w:t xml:space="preserve"> </w:t>
            </w:r>
            <w:r w:rsidRPr="008A7F65">
              <w:rPr>
                <w:sz w:val="24"/>
                <w:szCs w:val="24"/>
                <w:lang w:val="de-DE" w:eastAsia="de-DE" w:bidi="de-DE"/>
              </w:rPr>
              <w:t>B</w:t>
            </w:r>
            <w:r w:rsidR="008272A5" w:rsidRPr="008A7F65">
              <w:rPr>
                <w:rStyle w:val="285pt"/>
                <w:rFonts w:eastAsia="Tahoma"/>
                <w:sz w:val="24"/>
                <w:szCs w:val="24"/>
                <w:vertAlign w:val="subscript"/>
              </w:rPr>
              <w:t xml:space="preserve"> i</w:t>
            </w:r>
            <w:r w:rsidRPr="008A7F65">
              <w:rPr>
                <w:sz w:val="24"/>
                <w:szCs w:val="24"/>
                <w:lang w:val="de-DE" w:eastAsia="de-DE" w:bidi="de-DE"/>
              </w:rPr>
              <w:t>,</w:t>
            </w:r>
          </w:p>
          <w:p w:rsidR="00B63E21" w:rsidRPr="008A7F65" w:rsidRDefault="00B63E21" w:rsidP="00F04063">
            <w:pPr>
              <w:pStyle w:val="20"/>
              <w:shd w:val="clear" w:color="auto" w:fill="auto"/>
              <w:spacing w:before="120" w:line="322" w:lineRule="exact"/>
              <w:ind w:left="132" w:firstLine="0"/>
              <w:jc w:val="left"/>
              <w:rPr>
                <w:sz w:val="24"/>
                <w:szCs w:val="24"/>
              </w:rPr>
            </w:pPr>
            <w:r w:rsidRPr="008A7F65">
              <w:rPr>
                <w:sz w:val="24"/>
                <w:szCs w:val="24"/>
              </w:rPr>
              <w:t>где:</w:t>
            </w:r>
          </w:p>
          <w:p w:rsidR="00B63E21" w:rsidRPr="008A7F65" w:rsidRDefault="005236A3" w:rsidP="00F04063">
            <w:pPr>
              <w:pStyle w:val="20"/>
              <w:shd w:val="clear" w:color="auto" w:fill="auto"/>
              <w:spacing w:line="322" w:lineRule="exact"/>
              <w:ind w:left="132" w:firstLine="0"/>
              <w:jc w:val="left"/>
              <w:rPr>
                <w:sz w:val="24"/>
                <w:szCs w:val="24"/>
              </w:rPr>
            </w:pPr>
            <w:r w:rsidRPr="008A7F65">
              <w:rPr>
                <w:sz w:val="24"/>
                <w:szCs w:val="24"/>
                <w:lang w:val="de-DE" w:eastAsia="de-DE" w:bidi="de-DE"/>
              </w:rPr>
              <w:t>A</w:t>
            </w:r>
            <w:r w:rsidR="008272A5" w:rsidRPr="008A7F65">
              <w:rPr>
                <w:rStyle w:val="285pt"/>
                <w:rFonts w:eastAsia="Tahoma"/>
                <w:sz w:val="24"/>
                <w:szCs w:val="24"/>
                <w:vertAlign w:val="subscript"/>
              </w:rPr>
              <w:t xml:space="preserve"> i</w:t>
            </w:r>
            <w:r w:rsidR="00B63E21" w:rsidRPr="008A7F65">
              <w:rPr>
                <w:sz w:val="24"/>
                <w:szCs w:val="24"/>
                <w:lang w:val="de-DE" w:eastAsia="de-DE" w:bidi="de-DE"/>
              </w:rPr>
              <w:t xml:space="preserve"> </w:t>
            </w:r>
            <w:r w:rsidR="00B63E21" w:rsidRPr="008A7F65">
              <w:rPr>
                <w:sz w:val="24"/>
                <w:szCs w:val="24"/>
              </w:rPr>
              <w:t xml:space="preserve">- объем расходов бюджета </w:t>
            </w:r>
            <w:r w:rsidR="00B63E21" w:rsidRPr="008A7F65">
              <w:rPr>
                <w:sz w:val="24"/>
                <w:szCs w:val="24"/>
                <w:lang w:val="de-DE" w:eastAsia="de-DE" w:bidi="de-DE"/>
              </w:rPr>
              <w:t>i-</w:t>
            </w:r>
            <w:r w:rsidR="00B63E21" w:rsidRPr="008A7F65">
              <w:rPr>
                <w:sz w:val="24"/>
                <w:szCs w:val="24"/>
                <w:lang w:val="de-DE" w:eastAsia="de-DE" w:bidi="de-DE"/>
              </w:rPr>
              <w:br/>
            </w:r>
            <w:r w:rsidR="00B63E21" w:rsidRPr="008A7F65">
              <w:rPr>
                <w:sz w:val="24"/>
                <w:szCs w:val="24"/>
              </w:rPr>
              <w:t>го поселения муниципального</w:t>
            </w:r>
            <w:r w:rsidR="00B63E21" w:rsidRPr="008A7F65">
              <w:rPr>
                <w:sz w:val="24"/>
                <w:szCs w:val="24"/>
              </w:rPr>
              <w:br/>
              <w:t xml:space="preserve">района </w:t>
            </w:r>
            <w:r w:rsidR="00B63E21" w:rsidRPr="008A7F65">
              <w:rPr>
                <w:sz w:val="24"/>
                <w:szCs w:val="24"/>
                <w:lang w:val="de-DE" w:eastAsia="de-DE" w:bidi="de-DE"/>
              </w:rPr>
              <w:t xml:space="preserve">, </w:t>
            </w:r>
            <w:r w:rsidR="00B63E21" w:rsidRPr="008A7F65">
              <w:rPr>
                <w:sz w:val="24"/>
                <w:szCs w:val="24"/>
              </w:rPr>
              <w:t>формируемых в рамках</w:t>
            </w:r>
            <w:r w:rsidR="00B63E21" w:rsidRPr="008A7F65">
              <w:rPr>
                <w:sz w:val="24"/>
                <w:szCs w:val="24"/>
              </w:rPr>
              <w:br/>
              <w:t>целевых программ в отчётном</w:t>
            </w:r>
            <w:r w:rsidR="00B63E21" w:rsidRPr="008A7F65">
              <w:rPr>
                <w:sz w:val="24"/>
                <w:szCs w:val="24"/>
              </w:rPr>
              <w:br/>
              <w:t>финансовом году;</w:t>
            </w:r>
          </w:p>
          <w:p w:rsidR="00B63E21" w:rsidRPr="008A7F65" w:rsidRDefault="005236A3" w:rsidP="00F04063">
            <w:pPr>
              <w:pStyle w:val="20"/>
              <w:shd w:val="clear" w:color="auto" w:fill="auto"/>
              <w:spacing w:line="322" w:lineRule="exact"/>
              <w:ind w:left="132" w:firstLine="0"/>
              <w:jc w:val="left"/>
              <w:rPr>
                <w:sz w:val="24"/>
                <w:szCs w:val="24"/>
              </w:rPr>
            </w:pPr>
            <w:r w:rsidRPr="008A7F65">
              <w:rPr>
                <w:sz w:val="24"/>
                <w:szCs w:val="24"/>
                <w:lang w:val="de-DE" w:eastAsia="de-DE" w:bidi="de-DE"/>
              </w:rPr>
              <w:t>B</w:t>
            </w:r>
            <w:r w:rsidR="008272A5" w:rsidRPr="008A7F65">
              <w:rPr>
                <w:rStyle w:val="285pt"/>
                <w:rFonts w:eastAsia="Tahoma"/>
                <w:sz w:val="24"/>
                <w:szCs w:val="24"/>
                <w:vertAlign w:val="subscript"/>
              </w:rPr>
              <w:t xml:space="preserve"> i</w:t>
            </w:r>
            <w:r w:rsidR="00B63E21" w:rsidRPr="008A7F65">
              <w:rPr>
                <w:sz w:val="24"/>
                <w:szCs w:val="24"/>
                <w:lang w:val="de-DE" w:eastAsia="de-DE" w:bidi="de-DE"/>
              </w:rPr>
              <w:t xml:space="preserve"> </w:t>
            </w:r>
            <w:r w:rsidR="00B63E21" w:rsidRPr="008A7F65">
              <w:rPr>
                <w:sz w:val="24"/>
                <w:szCs w:val="24"/>
              </w:rPr>
              <w:t xml:space="preserve">- объем расходов бюджета </w:t>
            </w:r>
            <w:r w:rsidR="00B63E21" w:rsidRPr="008A7F65">
              <w:rPr>
                <w:sz w:val="24"/>
                <w:szCs w:val="24"/>
                <w:lang w:val="de-DE" w:eastAsia="de-DE" w:bidi="de-DE"/>
              </w:rPr>
              <w:t>i</w:t>
            </w:r>
            <w:r w:rsidR="00B63E21" w:rsidRPr="008A7F65">
              <w:rPr>
                <w:sz w:val="24"/>
                <w:szCs w:val="24"/>
              </w:rPr>
              <w:t>-го</w:t>
            </w:r>
            <w:r w:rsidR="00B63E21" w:rsidRPr="008A7F65">
              <w:rPr>
                <w:sz w:val="24"/>
                <w:szCs w:val="24"/>
              </w:rPr>
              <w:br/>
              <w:t>поселения муниципального</w:t>
            </w:r>
            <w:r w:rsidR="00B63E21" w:rsidRPr="008A7F65">
              <w:rPr>
                <w:sz w:val="24"/>
                <w:szCs w:val="24"/>
              </w:rPr>
              <w:br/>
              <w:t>района в отчётном финансовом</w:t>
            </w:r>
            <w:r w:rsidR="00B63E21" w:rsidRPr="008A7F65">
              <w:rPr>
                <w:sz w:val="24"/>
                <w:szCs w:val="24"/>
              </w:rPr>
              <w:br/>
              <w:t>году</w:t>
            </w:r>
          </w:p>
        </w:tc>
        <w:tc>
          <w:tcPr>
            <w:tcW w:w="2552" w:type="dxa"/>
            <w:tcBorders>
              <w:top w:val="single" w:sz="4" w:space="0" w:color="auto"/>
              <w:left w:val="single" w:sz="4" w:space="0" w:color="auto"/>
            </w:tcBorders>
            <w:shd w:val="clear" w:color="auto" w:fill="FFFFFF"/>
            <w:vAlign w:val="bottom"/>
          </w:tcPr>
          <w:p w:rsidR="00B63E21" w:rsidRPr="008A7F65" w:rsidRDefault="00B63E21" w:rsidP="00386983">
            <w:pPr>
              <w:pStyle w:val="20"/>
              <w:shd w:val="clear" w:color="auto" w:fill="auto"/>
              <w:spacing w:line="317" w:lineRule="exact"/>
              <w:ind w:left="132" w:firstLine="0"/>
              <w:jc w:val="left"/>
              <w:rPr>
                <w:sz w:val="24"/>
                <w:szCs w:val="24"/>
              </w:rPr>
            </w:pPr>
            <w:r w:rsidRPr="008A7F65">
              <w:rPr>
                <w:sz w:val="24"/>
                <w:szCs w:val="24"/>
              </w:rPr>
              <w:t>Годовой отчёт об</w:t>
            </w:r>
            <w:r w:rsidRPr="008A7F65">
              <w:rPr>
                <w:sz w:val="24"/>
                <w:szCs w:val="24"/>
              </w:rPr>
              <w:br/>
              <w:t>исполнении</w:t>
            </w:r>
            <w:r w:rsidRPr="008A7F65">
              <w:rPr>
                <w:sz w:val="24"/>
                <w:szCs w:val="24"/>
              </w:rPr>
              <w:br/>
              <w:t>бюджет</w:t>
            </w:r>
            <w:r w:rsidR="00EC0D70">
              <w:rPr>
                <w:sz w:val="24"/>
                <w:szCs w:val="24"/>
              </w:rPr>
              <w:t>а</w:t>
            </w:r>
            <w:r w:rsidRPr="008A7F65">
              <w:rPr>
                <w:sz w:val="24"/>
                <w:szCs w:val="24"/>
              </w:rPr>
              <w:br/>
              <w:t>поселени</w:t>
            </w:r>
            <w:r w:rsidR="00EC0D70">
              <w:rPr>
                <w:sz w:val="24"/>
                <w:szCs w:val="24"/>
              </w:rPr>
              <w:t>я</w:t>
            </w:r>
            <w:r w:rsidRPr="008A7F65">
              <w:rPr>
                <w:sz w:val="24"/>
                <w:szCs w:val="24"/>
              </w:rPr>
              <w:br/>
              <w:t>муниципального</w:t>
            </w:r>
            <w:r w:rsidRPr="008A7F65">
              <w:rPr>
                <w:sz w:val="24"/>
                <w:szCs w:val="24"/>
              </w:rPr>
              <w:br/>
              <w:t>района</w:t>
            </w:r>
            <w:r w:rsidR="00EC0D70">
              <w:rPr>
                <w:sz w:val="24"/>
                <w:szCs w:val="24"/>
              </w:rPr>
              <w:t xml:space="preserve"> (форма 0503</w:t>
            </w:r>
            <w:r w:rsidR="00386983">
              <w:rPr>
                <w:sz w:val="24"/>
                <w:szCs w:val="24"/>
              </w:rPr>
              <w:t>11</w:t>
            </w:r>
            <w:r w:rsidR="00EC0D70">
              <w:rPr>
                <w:sz w:val="24"/>
                <w:szCs w:val="24"/>
              </w:rPr>
              <w:t>7)</w:t>
            </w:r>
            <w:r w:rsidRPr="008A7F65">
              <w:rPr>
                <w:sz w:val="24"/>
                <w:szCs w:val="24"/>
              </w:rPr>
              <w:t>,</w:t>
            </w:r>
            <w:r w:rsidRPr="008A7F65">
              <w:rPr>
                <w:sz w:val="24"/>
                <w:szCs w:val="24"/>
              </w:rPr>
              <w:br/>
              <w:t>информация,</w:t>
            </w:r>
            <w:r w:rsidRPr="008A7F65">
              <w:rPr>
                <w:sz w:val="24"/>
                <w:szCs w:val="24"/>
              </w:rPr>
              <w:br/>
              <w:t>находящаяся в</w:t>
            </w:r>
            <w:r w:rsidRPr="008A7F65">
              <w:rPr>
                <w:sz w:val="24"/>
                <w:szCs w:val="24"/>
              </w:rPr>
              <w:br/>
              <w:t>распоряжении</w:t>
            </w:r>
            <w:r w:rsidRPr="008A7F65">
              <w:rPr>
                <w:sz w:val="24"/>
                <w:szCs w:val="24"/>
              </w:rPr>
              <w:br/>
              <w:t>комитета финансов.</w:t>
            </w:r>
          </w:p>
        </w:tc>
        <w:tc>
          <w:tcPr>
            <w:tcW w:w="992" w:type="dxa"/>
            <w:tcBorders>
              <w:top w:val="single" w:sz="4" w:space="0" w:color="auto"/>
              <w:left w:val="single" w:sz="4" w:space="0" w:color="auto"/>
            </w:tcBorders>
            <w:shd w:val="clear" w:color="auto" w:fill="FFFFFF"/>
            <w:vAlign w:val="center"/>
          </w:tcPr>
          <w:p w:rsidR="00B63E21" w:rsidRPr="008A7F65" w:rsidRDefault="00B63E21" w:rsidP="00B63E21">
            <w:pPr>
              <w:pStyle w:val="20"/>
              <w:shd w:val="clear" w:color="auto" w:fill="auto"/>
              <w:spacing w:line="260" w:lineRule="exact"/>
              <w:ind w:left="260"/>
              <w:jc w:val="left"/>
              <w:rPr>
                <w:sz w:val="24"/>
                <w:szCs w:val="24"/>
              </w:rPr>
            </w:pPr>
            <w:r w:rsidRPr="008A7F65">
              <w:rPr>
                <w:sz w:val="24"/>
                <w:szCs w:val="24"/>
              </w:rPr>
              <w:t>2,0</w:t>
            </w:r>
          </w:p>
        </w:tc>
        <w:tc>
          <w:tcPr>
            <w:tcW w:w="2126" w:type="dxa"/>
            <w:tcBorders>
              <w:top w:val="single" w:sz="4" w:space="0" w:color="auto"/>
              <w:left w:val="single" w:sz="4" w:space="0" w:color="auto"/>
              <w:right w:val="single" w:sz="4" w:space="0" w:color="auto"/>
            </w:tcBorders>
            <w:shd w:val="clear" w:color="auto" w:fill="FFFFFF"/>
            <w:vAlign w:val="center"/>
          </w:tcPr>
          <w:p w:rsidR="00B63E21" w:rsidRPr="008A7F65" w:rsidRDefault="00B63E21" w:rsidP="00B63E21">
            <w:pPr>
              <w:pStyle w:val="20"/>
              <w:shd w:val="clear" w:color="auto" w:fill="auto"/>
              <w:spacing w:line="260" w:lineRule="exact"/>
              <w:jc w:val="center"/>
              <w:rPr>
                <w:sz w:val="24"/>
                <w:szCs w:val="24"/>
              </w:rPr>
            </w:pPr>
            <w:r w:rsidRPr="008A7F65">
              <w:rPr>
                <w:sz w:val="24"/>
                <w:szCs w:val="24"/>
              </w:rPr>
              <w:t>-</w:t>
            </w:r>
          </w:p>
        </w:tc>
      </w:tr>
      <w:tr w:rsidR="00B63E21" w:rsidRPr="008A7F65" w:rsidTr="00256234">
        <w:trPr>
          <w:trHeight w:hRule="exact" w:val="2964"/>
        </w:trPr>
        <w:tc>
          <w:tcPr>
            <w:tcW w:w="851" w:type="dxa"/>
            <w:tcBorders>
              <w:top w:val="single" w:sz="4" w:space="0" w:color="auto"/>
              <w:left w:val="single" w:sz="4" w:space="0" w:color="auto"/>
              <w:bottom w:val="single" w:sz="4" w:space="0" w:color="auto"/>
            </w:tcBorders>
            <w:shd w:val="clear" w:color="auto" w:fill="FFFFFF"/>
            <w:vAlign w:val="center"/>
          </w:tcPr>
          <w:p w:rsidR="00B63E21" w:rsidRPr="008A7F65" w:rsidRDefault="00B63E21" w:rsidP="00B63E21">
            <w:pPr>
              <w:pStyle w:val="20"/>
              <w:shd w:val="clear" w:color="auto" w:fill="auto"/>
              <w:spacing w:line="260" w:lineRule="exact"/>
              <w:ind w:left="280"/>
              <w:jc w:val="left"/>
              <w:rPr>
                <w:sz w:val="24"/>
                <w:szCs w:val="24"/>
              </w:rPr>
            </w:pPr>
            <w:r w:rsidRPr="008A7F65">
              <w:rPr>
                <w:sz w:val="24"/>
                <w:szCs w:val="24"/>
              </w:rPr>
              <w:t>1.2</w:t>
            </w:r>
          </w:p>
        </w:tc>
        <w:tc>
          <w:tcPr>
            <w:tcW w:w="4252" w:type="dxa"/>
            <w:tcBorders>
              <w:top w:val="single" w:sz="4" w:space="0" w:color="auto"/>
              <w:left w:val="single" w:sz="4" w:space="0" w:color="auto"/>
              <w:bottom w:val="single" w:sz="4" w:space="0" w:color="auto"/>
            </w:tcBorders>
            <w:shd w:val="clear" w:color="auto" w:fill="FFFFFF"/>
          </w:tcPr>
          <w:p w:rsidR="00B63E21" w:rsidRPr="008A7F65" w:rsidRDefault="00B63E21" w:rsidP="0068203E">
            <w:pPr>
              <w:pStyle w:val="20"/>
              <w:shd w:val="clear" w:color="auto" w:fill="auto"/>
              <w:spacing w:line="317" w:lineRule="exact"/>
              <w:ind w:left="160" w:hanging="29"/>
              <w:jc w:val="left"/>
              <w:rPr>
                <w:sz w:val="24"/>
                <w:szCs w:val="24"/>
              </w:rPr>
            </w:pPr>
            <w:r w:rsidRPr="008A7F65">
              <w:rPr>
                <w:sz w:val="24"/>
                <w:szCs w:val="24"/>
              </w:rPr>
              <w:t>Утверждение бюджета поселени</w:t>
            </w:r>
            <w:r w:rsidR="0068203E">
              <w:rPr>
                <w:sz w:val="24"/>
                <w:szCs w:val="24"/>
              </w:rPr>
              <w:t>я</w:t>
            </w:r>
            <w:r w:rsidRPr="008A7F65">
              <w:rPr>
                <w:sz w:val="24"/>
                <w:szCs w:val="24"/>
              </w:rPr>
              <w:br/>
              <w:t>муниципального района на</w:t>
            </w:r>
            <w:r w:rsidRPr="008A7F65">
              <w:rPr>
                <w:sz w:val="24"/>
                <w:szCs w:val="24"/>
              </w:rPr>
              <w:br/>
              <w:t>очередной финансовый год и</w:t>
            </w:r>
            <w:r w:rsidRPr="008A7F65">
              <w:rPr>
                <w:sz w:val="24"/>
                <w:szCs w:val="24"/>
              </w:rPr>
              <w:br/>
              <w:t>плановый период</w:t>
            </w:r>
          </w:p>
        </w:tc>
        <w:tc>
          <w:tcPr>
            <w:tcW w:w="4394" w:type="dxa"/>
            <w:tcBorders>
              <w:top w:val="single" w:sz="4" w:space="0" w:color="auto"/>
              <w:left w:val="single" w:sz="4" w:space="0" w:color="auto"/>
              <w:bottom w:val="single" w:sz="4" w:space="0" w:color="auto"/>
            </w:tcBorders>
            <w:shd w:val="clear" w:color="auto" w:fill="FFFFFF"/>
          </w:tcPr>
          <w:p w:rsidR="00AB2F3E" w:rsidRDefault="00AB2F3E" w:rsidP="00B63E21">
            <w:pPr>
              <w:pStyle w:val="20"/>
              <w:shd w:val="clear" w:color="auto" w:fill="auto"/>
              <w:spacing w:line="260" w:lineRule="exact"/>
              <w:jc w:val="center"/>
              <w:rPr>
                <w:sz w:val="24"/>
                <w:szCs w:val="24"/>
                <w:lang w:eastAsia="de-DE" w:bidi="de-DE"/>
              </w:rPr>
            </w:pPr>
          </w:p>
          <w:p w:rsidR="00B63E21" w:rsidRPr="008A7F65" w:rsidRDefault="00B63E21" w:rsidP="0062660D">
            <w:pPr>
              <w:pStyle w:val="20"/>
              <w:shd w:val="clear" w:color="auto" w:fill="auto"/>
              <w:spacing w:line="260" w:lineRule="exact"/>
              <w:jc w:val="center"/>
              <w:rPr>
                <w:sz w:val="24"/>
                <w:szCs w:val="24"/>
              </w:rPr>
            </w:pPr>
            <w:r w:rsidRPr="008A7F65">
              <w:rPr>
                <w:sz w:val="24"/>
                <w:szCs w:val="24"/>
                <w:lang w:val="de-DE" w:eastAsia="de-DE" w:bidi="de-DE"/>
              </w:rPr>
              <w:t>U</w:t>
            </w:r>
            <w:r w:rsidR="008272A5" w:rsidRPr="008A7F65">
              <w:rPr>
                <w:rStyle w:val="285pt"/>
                <w:rFonts w:eastAsia="Tahoma"/>
                <w:sz w:val="24"/>
                <w:szCs w:val="24"/>
                <w:vertAlign w:val="subscript"/>
              </w:rPr>
              <w:t xml:space="preserve"> </w:t>
            </w:r>
            <w:r w:rsidR="0062660D">
              <w:rPr>
                <w:rStyle w:val="285pt"/>
                <w:rFonts w:eastAsia="Tahoma"/>
                <w:sz w:val="24"/>
                <w:szCs w:val="24"/>
                <w:vertAlign w:val="subscript"/>
                <w:lang w:val="ru-RU"/>
              </w:rPr>
              <w:t>1</w:t>
            </w:r>
            <w:r w:rsidR="008272A5" w:rsidRPr="008A7F65">
              <w:rPr>
                <w:rStyle w:val="285pt"/>
                <w:rFonts w:eastAsia="Tahoma"/>
                <w:sz w:val="24"/>
                <w:szCs w:val="24"/>
                <w:vertAlign w:val="subscript"/>
              </w:rPr>
              <w:t>2 i</w:t>
            </w:r>
            <w:r w:rsidRPr="008A7F65">
              <w:rPr>
                <w:sz w:val="24"/>
                <w:szCs w:val="24"/>
                <w:lang w:val="de-DE" w:eastAsia="de-DE" w:bidi="de-DE"/>
              </w:rPr>
              <w:t xml:space="preserve"> </w:t>
            </w:r>
            <w:r w:rsidRPr="008A7F65">
              <w:rPr>
                <w:sz w:val="24"/>
                <w:szCs w:val="24"/>
              </w:rPr>
              <w:t xml:space="preserve">= </w:t>
            </w:r>
            <w:r w:rsidRPr="008A7F65">
              <w:rPr>
                <w:sz w:val="24"/>
                <w:szCs w:val="24"/>
                <w:lang w:val="de-DE" w:eastAsia="de-DE" w:bidi="de-DE"/>
              </w:rPr>
              <w:t>A</w:t>
            </w:r>
            <w:r w:rsidR="008272A5" w:rsidRPr="008A7F65">
              <w:rPr>
                <w:rStyle w:val="285pt"/>
                <w:rFonts w:eastAsia="Tahoma"/>
                <w:sz w:val="24"/>
                <w:szCs w:val="24"/>
                <w:vertAlign w:val="subscript"/>
              </w:rPr>
              <w:t xml:space="preserve"> i</w:t>
            </w:r>
          </w:p>
        </w:tc>
        <w:tc>
          <w:tcPr>
            <w:tcW w:w="2552" w:type="dxa"/>
            <w:tcBorders>
              <w:top w:val="single" w:sz="4" w:space="0" w:color="auto"/>
              <w:left w:val="single" w:sz="4" w:space="0" w:color="auto"/>
              <w:bottom w:val="single" w:sz="4" w:space="0" w:color="auto"/>
            </w:tcBorders>
            <w:shd w:val="clear" w:color="auto" w:fill="FFFFFF"/>
            <w:vAlign w:val="bottom"/>
          </w:tcPr>
          <w:p w:rsidR="00B63E21" w:rsidRPr="008A7F65" w:rsidRDefault="00B63E21" w:rsidP="00386983">
            <w:pPr>
              <w:pStyle w:val="20"/>
              <w:shd w:val="clear" w:color="auto" w:fill="auto"/>
              <w:spacing w:line="322" w:lineRule="exact"/>
              <w:ind w:left="132" w:firstLine="0"/>
              <w:jc w:val="left"/>
              <w:rPr>
                <w:sz w:val="24"/>
                <w:szCs w:val="24"/>
              </w:rPr>
            </w:pPr>
            <w:r>
              <w:rPr>
                <w:sz w:val="24"/>
                <w:szCs w:val="24"/>
              </w:rPr>
              <w:t xml:space="preserve">Решение </w:t>
            </w:r>
            <w:r w:rsidR="00386983">
              <w:rPr>
                <w:sz w:val="24"/>
                <w:szCs w:val="24"/>
              </w:rPr>
              <w:t>Совета депутатов</w:t>
            </w:r>
            <w:r>
              <w:rPr>
                <w:sz w:val="24"/>
                <w:szCs w:val="24"/>
              </w:rPr>
              <w:t xml:space="preserve"> поселени</w:t>
            </w:r>
            <w:r w:rsidR="00EC0D70">
              <w:rPr>
                <w:sz w:val="24"/>
                <w:szCs w:val="24"/>
              </w:rPr>
              <w:t>я</w:t>
            </w:r>
            <w:r>
              <w:rPr>
                <w:sz w:val="24"/>
                <w:szCs w:val="24"/>
              </w:rPr>
              <w:t xml:space="preserve"> муниципального района о бюджете поселени</w:t>
            </w:r>
            <w:r w:rsidR="00EC0D70">
              <w:rPr>
                <w:sz w:val="24"/>
                <w:szCs w:val="24"/>
              </w:rPr>
              <w:t xml:space="preserve">я </w:t>
            </w:r>
            <w:r>
              <w:rPr>
                <w:sz w:val="24"/>
                <w:szCs w:val="24"/>
              </w:rPr>
              <w:t>муниципального района</w:t>
            </w:r>
          </w:p>
        </w:tc>
        <w:tc>
          <w:tcPr>
            <w:tcW w:w="992" w:type="dxa"/>
            <w:tcBorders>
              <w:top w:val="single" w:sz="4" w:space="0" w:color="auto"/>
              <w:left w:val="single" w:sz="4" w:space="0" w:color="auto"/>
              <w:bottom w:val="single" w:sz="4" w:space="0" w:color="auto"/>
            </w:tcBorders>
            <w:shd w:val="clear" w:color="auto" w:fill="FFFFFF"/>
            <w:vAlign w:val="center"/>
          </w:tcPr>
          <w:p w:rsidR="00B63E21" w:rsidRPr="008A7F65" w:rsidRDefault="00B63E21" w:rsidP="00B63E21">
            <w:pPr>
              <w:pStyle w:val="20"/>
              <w:shd w:val="clear" w:color="auto" w:fill="auto"/>
              <w:spacing w:line="260" w:lineRule="exact"/>
              <w:ind w:left="260"/>
              <w:jc w:val="left"/>
              <w:rPr>
                <w:sz w:val="24"/>
                <w:szCs w:val="24"/>
              </w:rPr>
            </w:pPr>
            <w:r w:rsidRPr="008A7F65">
              <w:rPr>
                <w:sz w:val="24"/>
                <w:szCs w:val="24"/>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B63E21" w:rsidRPr="008A7F65" w:rsidRDefault="00B63E21" w:rsidP="00B63E21">
            <w:pPr>
              <w:pStyle w:val="20"/>
              <w:shd w:val="clear" w:color="auto" w:fill="auto"/>
              <w:spacing w:line="260" w:lineRule="exact"/>
              <w:jc w:val="center"/>
              <w:rPr>
                <w:sz w:val="24"/>
                <w:szCs w:val="24"/>
              </w:rPr>
            </w:pPr>
            <w:r w:rsidRPr="008A7F65">
              <w:rPr>
                <w:sz w:val="24"/>
                <w:szCs w:val="24"/>
              </w:rPr>
              <w:t>Утвержден</w:t>
            </w:r>
          </w:p>
        </w:tc>
      </w:tr>
    </w:tbl>
    <w:p w:rsidR="00B63E21" w:rsidRDefault="00B63E21" w:rsidP="00B63E21">
      <w:pPr>
        <w:ind w:left="567"/>
      </w:pPr>
    </w:p>
    <w:p w:rsidR="00B63E21" w:rsidRDefault="00B63E21" w:rsidP="00B63E21"/>
    <w:p w:rsidR="00B63E21" w:rsidRDefault="00B63E21" w:rsidP="00B63E21">
      <w:pPr>
        <w:pStyle w:val="20"/>
        <w:shd w:val="clear" w:color="auto" w:fill="auto"/>
        <w:ind w:right="220" w:firstLine="0"/>
        <w:jc w:val="both"/>
        <w:rPr>
          <w:sz w:val="24"/>
          <w:szCs w:val="24"/>
        </w:rPr>
      </w:pPr>
    </w:p>
    <w:p w:rsidR="003B05FF" w:rsidRDefault="003B05FF" w:rsidP="00B63E21">
      <w:pPr>
        <w:pStyle w:val="20"/>
        <w:shd w:val="clear" w:color="auto" w:fill="auto"/>
        <w:ind w:right="220" w:firstLine="0"/>
        <w:jc w:val="both"/>
        <w:rPr>
          <w:sz w:val="24"/>
          <w:szCs w:val="24"/>
        </w:rPr>
      </w:pPr>
    </w:p>
    <w:p w:rsidR="003B05FF" w:rsidRDefault="003B05FF" w:rsidP="00B63E21">
      <w:pPr>
        <w:pStyle w:val="20"/>
        <w:shd w:val="clear" w:color="auto" w:fill="auto"/>
        <w:ind w:right="220" w:firstLine="0"/>
        <w:jc w:val="both"/>
        <w:rPr>
          <w:sz w:val="24"/>
          <w:szCs w:val="24"/>
        </w:rPr>
      </w:pPr>
    </w:p>
    <w:p w:rsidR="003B05FF" w:rsidRDefault="003B05FF" w:rsidP="00B63E21">
      <w:pPr>
        <w:pStyle w:val="20"/>
        <w:shd w:val="clear" w:color="auto" w:fill="auto"/>
        <w:ind w:right="220" w:firstLine="0"/>
        <w:jc w:val="both"/>
        <w:rPr>
          <w:sz w:val="24"/>
          <w:szCs w:val="24"/>
        </w:rPr>
      </w:pPr>
    </w:p>
    <w:p w:rsidR="003B05FF" w:rsidRDefault="003B05FF" w:rsidP="00B63E21">
      <w:pPr>
        <w:pStyle w:val="20"/>
        <w:shd w:val="clear" w:color="auto" w:fill="auto"/>
        <w:ind w:right="220" w:firstLine="0"/>
        <w:jc w:val="both"/>
        <w:rPr>
          <w:sz w:val="24"/>
          <w:szCs w:val="24"/>
        </w:rPr>
      </w:pPr>
    </w:p>
    <w:tbl>
      <w:tblPr>
        <w:tblW w:w="0" w:type="auto"/>
        <w:tblInd w:w="719" w:type="dxa"/>
        <w:tblLayout w:type="fixed"/>
        <w:tblCellMar>
          <w:left w:w="10" w:type="dxa"/>
          <w:right w:w="10" w:type="dxa"/>
        </w:tblCellMar>
        <w:tblLook w:val="0000"/>
      </w:tblPr>
      <w:tblGrid>
        <w:gridCol w:w="851"/>
        <w:gridCol w:w="4252"/>
        <w:gridCol w:w="4394"/>
        <w:gridCol w:w="2552"/>
        <w:gridCol w:w="992"/>
        <w:gridCol w:w="2126"/>
      </w:tblGrid>
      <w:tr w:rsidR="003B05FF" w:rsidRPr="008A7F65" w:rsidTr="003B05FF">
        <w:trPr>
          <w:trHeight w:hRule="exact" w:val="845"/>
        </w:trPr>
        <w:tc>
          <w:tcPr>
            <w:tcW w:w="851" w:type="dxa"/>
            <w:tcBorders>
              <w:top w:val="single" w:sz="4" w:space="0" w:color="auto"/>
              <w:left w:val="single" w:sz="4" w:space="0" w:color="auto"/>
            </w:tcBorders>
            <w:shd w:val="clear" w:color="auto" w:fill="FFFFFF"/>
            <w:vAlign w:val="center"/>
          </w:tcPr>
          <w:p w:rsidR="003B05FF" w:rsidRPr="008A7F65" w:rsidRDefault="003B05FF" w:rsidP="003B05FF">
            <w:pPr>
              <w:pStyle w:val="20"/>
              <w:shd w:val="clear" w:color="auto" w:fill="auto"/>
              <w:spacing w:line="280" w:lineRule="exact"/>
              <w:ind w:left="160"/>
              <w:jc w:val="center"/>
              <w:rPr>
                <w:sz w:val="24"/>
                <w:szCs w:val="24"/>
              </w:rPr>
            </w:pPr>
            <w:r w:rsidRPr="008A7F65">
              <w:rPr>
                <w:rStyle w:val="214pt"/>
                <w:sz w:val="24"/>
                <w:szCs w:val="24"/>
              </w:rPr>
              <w:t>№№</w:t>
            </w:r>
          </w:p>
        </w:tc>
        <w:tc>
          <w:tcPr>
            <w:tcW w:w="4252" w:type="dxa"/>
            <w:tcBorders>
              <w:top w:val="single" w:sz="4" w:space="0" w:color="auto"/>
              <w:left w:val="single" w:sz="4" w:space="0" w:color="auto"/>
            </w:tcBorders>
            <w:shd w:val="clear" w:color="auto" w:fill="FFFFFF"/>
            <w:vAlign w:val="center"/>
          </w:tcPr>
          <w:p w:rsidR="003B05FF" w:rsidRPr="008A7F65" w:rsidRDefault="003B05FF" w:rsidP="003B05FF">
            <w:pPr>
              <w:pStyle w:val="20"/>
              <w:shd w:val="clear" w:color="auto" w:fill="auto"/>
              <w:spacing w:line="280" w:lineRule="exact"/>
              <w:jc w:val="center"/>
              <w:rPr>
                <w:sz w:val="24"/>
                <w:szCs w:val="24"/>
              </w:rPr>
            </w:pPr>
            <w:r w:rsidRPr="008A7F65">
              <w:rPr>
                <w:rStyle w:val="214pt"/>
                <w:sz w:val="24"/>
                <w:szCs w:val="24"/>
              </w:rPr>
              <w:t>Наименование индикатора</w:t>
            </w:r>
          </w:p>
        </w:tc>
        <w:tc>
          <w:tcPr>
            <w:tcW w:w="4394" w:type="dxa"/>
            <w:tcBorders>
              <w:top w:val="single" w:sz="4" w:space="0" w:color="auto"/>
              <w:left w:val="single" w:sz="4" w:space="0" w:color="auto"/>
            </w:tcBorders>
            <w:shd w:val="clear" w:color="auto" w:fill="FFFFFF"/>
            <w:vAlign w:val="center"/>
          </w:tcPr>
          <w:p w:rsidR="003B05FF" w:rsidRPr="008A7F65" w:rsidRDefault="003B05FF" w:rsidP="003B05FF">
            <w:pPr>
              <w:pStyle w:val="20"/>
              <w:shd w:val="clear" w:color="auto" w:fill="auto"/>
              <w:spacing w:line="274" w:lineRule="exact"/>
              <w:jc w:val="center"/>
              <w:rPr>
                <w:sz w:val="24"/>
                <w:szCs w:val="24"/>
              </w:rPr>
            </w:pPr>
            <w:r w:rsidRPr="008A7F65">
              <w:rPr>
                <w:rStyle w:val="214pt"/>
                <w:sz w:val="24"/>
                <w:szCs w:val="24"/>
              </w:rPr>
              <w:t>Формула расчета значения</w:t>
            </w:r>
            <w:r w:rsidRPr="008A7F65">
              <w:rPr>
                <w:rStyle w:val="214pt"/>
                <w:sz w:val="24"/>
                <w:szCs w:val="24"/>
              </w:rPr>
              <w:br/>
              <w:t>индикатора</w:t>
            </w:r>
          </w:p>
        </w:tc>
        <w:tc>
          <w:tcPr>
            <w:tcW w:w="2552" w:type="dxa"/>
            <w:tcBorders>
              <w:top w:val="single" w:sz="4" w:space="0" w:color="auto"/>
              <w:left w:val="single" w:sz="4" w:space="0" w:color="auto"/>
            </w:tcBorders>
            <w:shd w:val="clear" w:color="auto" w:fill="FFFFFF"/>
            <w:vAlign w:val="center"/>
          </w:tcPr>
          <w:p w:rsidR="003B05FF" w:rsidRPr="008A7F65" w:rsidRDefault="003B05FF" w:rsidP="003B05FF">
            <w:pPr>
              <w:pStyle w:val="20"/>
              <w:shd w:val="clear" w:color="auto" w:fill="auto"/>
              <w:spacing w:line="280" w:lineRule="exact"/>
              <w:jc w:val="center"/>
              <w:rPr>
                <w:sz w:val="24"/>
                <w:szCs w:val="24"/>
              </w:rPr>
            </w:pPr>
            <w:r w:rsidRPr="008A7F65">
              <w:rPr>
                <w:rStyle w:val="214pt"/>
                <w:sz w:val="24"/>
                <w:szCs w:val="24"/>
              </w:rPr>
              <w:t>База для расчета</w:t>
            </w:r>
          </w:p>
        </w:tc>
        <w:tc>
          <w:tcPr>
            <w:tcW w:w="992" w:type="dxa"/>
            <w:tcBorders>
              <w:top w:val="single" w:sz="4" w:space="0" w:color="auto"/>
              <w:left w:val="single" w:sz="4" w:space="0" w:color="auto"/>
            </w:tcBorders>
            <w:shd w:val="clear" w:color="auto" w:fill="FFFFFF"/>
            <w:vAlign w:val="center"/>
          </w:tcPr>
          <w:p w:rsidR="003B05FF" w:rsidRPr="003B05FF" w:rsidRDefault="003B05FF" w:rsidP="003B05FF">
            <w:pPr>
              <w:pStyle w:val="20"/>
              <w:shd w:val="clear" w:color="auto" w:fill="auto"/>
              <w:spacing w:line="274" w:lineRule="exact"/>
              <w:ind w:left="240"/>
              <w:jc w:val="center"/>
              <w:rPr>
                <w:b/>
                <w:sz w:val="24"/>
                <w:szCs w:val="24"/>
              </w:rPr>
            </w:pPr>
            <w:proofErr w:type="spellStart"/>
            <w:r w:rsidRPr="003B05FF">
              <w:rPr>
                <w:b/>
                <w:sz w:val="24"/>
                <w:szCs w:val="24"/>
              </w:rPr>
              <w:t>Удел</w:t>
            </w:r>
            <w:proofErr w:type="gramStart"/>
            <w:r w:rsidRPr="003B05FF">
              <w:rPr>
                <w:b/>
                <w:sz w:val="24"/>
                <w:szCs w:val="24"/>
              </w:rPr>
              <w:t>ь</w:t>
            </w:r>
            <w:proofErr w:type="spellEnd"/>
            <w:r w:rsidRPr="003B05FF">
              <w:rPr>
                <w:b/>
                <w:sz w:val="24"/>
                <w:szCs w:val="24"/>
              </w:rPr>
              <w:t>-</w:t>
            </w:r>
            <w:proofErr w:type="gramEnd"/>
            <w:r w:rsidRPr="003B05FF">
              <w:rPr>
                <w:b/>
                <w:sz w:val="24"/>
                <w:szCs w:val="24"/>
              </w:rPr>
              <w:t xml:space="preserve"> </w:t>
            </w:r>
            <w:proofErr w:type="spellStart"/>
            <w:r w:rsidRPr="003B05FF">
              <w:rPr>
                <w:b/>
                <w:sz w:val="24"/>
                <w:szCs w:val="24"/>
              </w:rPr>
              <w:t>ный</w:t>
            </w:r>
            <w:proofErr w:type="spellEnd"/>
            <w:r w:rsidRPr="003B05FF">
              <w:rPr>
                <w:b/>
                <w:sz w:val="24"/>
                <w:szCs w:val="24"/>
              </w:rPr>
              <w:t xml:space="preserve"> вес</w:t>
            </w:r>
          </w:p>
          <w:p w:rsidR="003B05FF" w:rsidRPr="008A7F65" w:rsidRDefault="003B05FF" w:rsidP="003B05FF">
            <w:pPr>
              <w:pStyle w:val="20"/>
              <w:shd w:val="clear" w:color="auto" w:fill="auto"/>
              <w:spacing w:line="274" w:lineRule="exact"/>
              <w:ind w:left="240"/>
              <w:jc w:val="center"/>
              <w:rPr>
                <w:sz w:val="24"/>
                <w:szCs w:val="24"/>
              </w:rPr>
            </w:pPr>
          </w:p>
        </w:tc>
        <w:tc>
          <w:tcPr>
            <w:tcW w:w="2126" w:type="dxa"/>
            <w:tcBorders>
              <w:top w:val="single" w:sz="4" w:space="0" w:color="auto"/>
              <w:left w:val="single" w:sz="4" w:space="0" w:color="auto"/>
              <w:right w:val="single" w:sz="4" w:space="0" w:color="auto"/>
            </w:tcBorders>
            <w:shd w:val="clear" w:color="auto" w:fill="FFFFFF"/>
            <w:vAlign w:val="center"/>
          </w:tcPr>
          <w:p w:rsidR="003B05FF" w:rsidRPr="008A7F65" w:rsidRDefault="00EC0D70" w:rsidP="003B05FF">
            <w:pPr>
              <w:pStyle w:val="20"/>
              <w:shd w:val="clear" w:color="auto" w:fill="auto"/>
              <w:spacing w:line="280" w:lineRule="exact"/>
              <w:jc w:val="center"/>
              <w:rPr>
                <w:sz w:val="24"/>
                <w:szCs w:val="24"/>
              </w:rPr>
            </w:pPr>
            <w:r>
              <w:rPr>
                <w:rStyle w:val="214pt"/>
                <w:sz w:val="24"/>
                <w:szCs w:val="24"/>
              </w:rPr>
              <w:t xml:space="preserve"> </w:t>
            </w:r>
            <w:r w:rsidR="003B05FF" w:rsidRPr="008A7F65">
              <w:rPr>
                <w:rStyle w:val="214pt"/>
                <w:sz w:val="24"/>
                <w:szCs w:val="24"/>
              </w:rPr>
              <w:t>Целевое значение</w:t>
            </w:r>
          </w:p>
        </w:tc>
      </w:tr>
      <w:tr w:rsidR="003B05FF" w:rsidRPr="008A7F65" w:rsidTr="00131E1D">
        <w:trPr>
          <w:trHeight w:hRule="exact" w:val="4845"/>
        </w:trPr>
        <w:tc>
          <w:tcPr>
            <w:tcW w:w="851" w:type="dxa"/>
            <w:tcBorders>
              <w:top w:val="single" w:sz="4" w:space="0" w:color="auto"/>
              <w:left w:val="single" w:sz="4" w:space="0" w:color="auto"/>
            </w:tcBorders>
            <w:shd w:val="clear" w:color="auto" w:fill="FFFFFF"/>
            <w:vAlign w:val="center"/>
          </w:tcPr>
          <w:p w:rsidR="003B05FF" w:rsidRPr="008A7F65" w:rsidRDefault="003B05FF" w:rsidP="003B05FF">
            <w:pPr>
              <w:pStyle w:val="20"/>
              <w:shd w:val="clear" w:color="auto" w:fill="auto"/>
              <w:spacing w:line="260" w:lineRule="exact"/>
              <w:ind w:left="280"/>
              <w:jc w:val="left"/>
              <w:rPr>
                <w:sz w:val="24"/>
                <w:szCs w:val="24"/>
              </w:rPr>
            </w:pPr>
            <w:r w:rsidRPr="008A7F65">
              <w:rPr>
                <w:sz w:val="24"/>
                <w:szCs w:val="24"/>
              </w:rPr>
              <w:t>1.3</w:t>
            </w:r>
          </w:p>
        </w:tc>
        <w:tc>
          <w:tcPr>
            <w:tcW w:w="4252" w:type="dxa"/>
            <w:tcBorders>
              <w:top w:val="single" w:sz="4" w:space="0" w:color="auto"/>
              <w:left w:val="single" w:sz="4" w:space="0" w:color="auto"/>
            </w:tcBorders>
            <w:shd w:val="clear" w:color="auto" w:fill="FFFFFF"/>
          </w:tcPr>
          <w:p w:rsidR="003B05FF" w:rsidRPr="008A7F65" w:rsidRDefault="003B05FF" w:rsidP="00F04063">
            <w:pPr>
              <w:pStyle w:val="20"/>
              <w:shd w:val="clear" w:color="auto" w:fill="auto"/>
              <w:spacing w:line="317" w:lineRule="exact"/>
              <w:ind w:left="131" w:firstLine="0"/>
              <w:jc w:val="left"/>
              <w:rPr>
                <w:sz w:val="24"/>
                <w:szCs w:val="24"/>
              </w:rPr>
            </w:pPr>
            <w:r w:rsidRPr="008A7F65">
              <w:rPr>
                <w:sz w:val="24"/>
                <w:szCs w:val="24"/>
              </w:rPr>
              <w:t>Исполнение бюджета поселения</w:t>
            </w:r>
            <w:r w:rsidRPr="008A7F65">
              <w:rPr>
                <w:sz w:val="24"/>
                <w:szCs w:val="24"/>
              </w:rPr>
              <w:br/>
              <w:t>муниципального района по</w:t>
            </w:r>
            <w:r w:rsidRPr="008A7F65">
              <w:rPr>
                <w:sz w:val="24"/>
                <w:szCs w:val="24"/>
              </w:rPr>
              <w:br/>
              <w:t>доходам без учета безвозмездных</w:t>
            </w:r>
            <w:r w:rsidRPr="008A7F65">
              <w:rPr>
                <w:sz w:val="24"/>
                <w:szCs w:val="24"/>
              </w:rPr>
              <w:br/>
              <w:t>поступлений к первоначально</w:t>
            </w:r>
            <w:r w:rsidRPr="008A7F65">
              <w:rPr>
                <w:sz w:val="24"/>
                <w:szCs w:val="24"/>
              </w:rPr>
              <w:br/>
              <w:t>утвержденному уровню</w:t>
            </w:r>
          </w:p>
        </w:tc>
        <w:tc>
          <w:tcPr>
            <w:tcW w:w="4394" w:type="dxa"/>
            <w:tcBorders>
              <w:top w:val="single" w:sz="4" w:space="0" w:color="auto"/>
              <w:left w:val="single" w:sz="4" w:space="0" w:color="auto"/>
            </w:tcBorders>
            <w:shd w:val="clear" w:color="auto" w:fill="FFFFFF"/>
          </w:tcPr>
          <w:p w:rsidR="003B05FF" w:rsidRPr="008A7F65" w:rsidRDefault="003B05FF" w:rsidP="003B05FF">
            <w:pPr>
              <w:pStyle w:val="20"/>
              <w:shd w:val="clear" w:color="auto" w:fill="auto"/>
              <w:spacing w:after="120" w:line="260" w:lineRule="exact"/>
              <w:jc w:val="center"/>
              <w:rPr>
                <w:sz w:val="24"/>
                <w:szCs w:val="24"/>
                <w:lang w:val="en-US"/>
              </w:rPr>
            </w:pPr>
            <w:r w:rsidRPr="008A7F65">
              <w:rPr>
                <w:sz w:val="24"/>
                <w:szCs w:val="24"/>
                <w:lang w:val="de-DE" w:eastAsia="de-DE" w:bidi="de-DE"/>
              </w:rPr>
              <w:t>U</w:t>
            </w:r>
            <w:r w:rsidR="008272A5" w:rsidRPr="008A7F65">
              <w:rPr>
                <w:rStyle w:val="285pt"/>
                <w:rFonts w:eastAsia="Tahoma"/>
                <w:sz w:val="24"/>
                <w:szCs w:val="24"/>
                <w:vertAlign w:val="subscript"/>
              </w:rPr>
              <w:t xml:space="preserve"> </w:t>
            </w:r>
            <w:r w:rsidR="004B5659" w:rsidRPr="00E964CA">
              <w:rPr>
                <w:rStyle w:val="285pt"/>
                <w:rFonts w:eastAsia="Tahoma"/>
                <w:sz w:val="24"/>
                <w:szCs w:val="24"/>
                <w:vertAlign w:val="subscript"/>
                <w:lang w:val="en-US"/>
              </w:rPr>
              <w:t>1</w:t>
            </w:r>
            <w:r w:rsidR="00334A76" w:rsidRPr="008A7F65">
              <w:rPr>
                <w:rStyle w:val="285pt"/>
                <w:rFonts w:eastAsia="Tahoma"/>
                <w:sz w:val="24"/>
                <w:szCs w:val="24"/>
                <w:vertAlign w:val="subscript"/>
              </w:rPr>
              <w:t>3</w:t>
            </w:r>
            <w:r w:rsidR="008272A5" w:rsidRPr="008A7F65">
              <w:rPr>
                <w:rStyle w:val="285pt"/>
                <w:rFonts w:eastAsia="Tahoma"/>
                <w:sz w:val="24"/>
                <w:szCs w:val="24"/>
                <w:vertAlign w:val="subscript"/>
              </w:rPr>
              <w:t xml:space="preserve"> i</w:t>
            </w:r>
            <w:r w:rsidRPr="008A7F65">
              <w:rPr>
                <w:rStyle w:val="285pt"/>
                <w:rFonts w:eastAsia="Tahoma"/>
                <w:sz w:val="24"/>
                <w:szCs w:val="24"/>
              </w:rPr>
              <w:t xml:space="preserve"> </w:t>
            </w:r>
            <w:r w:rsidRPr="008A7F65">
              <w:rPr>
                <w:sz w:val="24"/>
                <w:szCs w:val="24"/>
                <w:lang w:val="en-US"/>
              </w:rPr>
              <w:t>= |</w:t>
            </w:r>
            <w:r w:rsidR="00DD6BD5" w:rsidRPr="008A7F65">
              <w:rPr>
                <w:sz w:val="24"/>
                <w:szCs w:val="24"/>
                <w:lang w:val="de-DE" w:eastAsia="de-DE" w:bidi="de-DE"/>
              </w:rPr>
              <w:t xml:space="preserve"> A</w:t>
            </w:r>
            <w:r w:rsidR="008272A5" w:rsidRPr="008A7F65">
              <w:rPr>
                <w:rStyle w:val="285pt"/>
                <w:rFonts w:eastAsia="Tahoma"/>
                <w:sz w:val="24"/>
                <w:szCs w:val="24"/>
                <w:vertAlign w:val="subscript"/>
              </w:rPr>
              <w:t xml:space="preserve"> i</w:t>
            </w:r>
            <w:r w:rsidRPr="008A7F65">
              <w:rPr>
                <w:sz w:val="24"/>
                <w:szCs w:val="24"/>
                <w:lang w:val="en-US"/>
              </w:rPr>
              <w:t xml:space="preserve"> - </w:t>
            </w:r>
            <w:r w:rsidRPr="008A7F65">
              <w:rPr>
                <w:sz w:val="24"/>
                <w:szCs w:val="24"/>
                <w:lang w:val="de-DE" w:eastAsia="de-DE" w:bidi="de-DE"/>
              </w:rPr>
              <w:t>B</w:t>
            </w:r>
            <w:r w:rsidR="008272A5" w:rsidRPr="008A7F65">
              <w:rPr>
                <w:rStyle w:val="285pt"/>
                <w:rFonts w:eastAsia="Tahoma"/>
                <w:sz w:val="24"/>
                <w:szCs w:val="24"/>
                <w:vertAlign w:val="subscript"/>
              </w:rPr>
              <w:t xml:space="preserve"> i</w:t>
            </w:r>
            <w:r w:rsidR="008272A5" w:rsidRPr="008A7F65">
              <w:rPr>
                <w:sz w:val="24"/>
                <w:szCs w:val="24"/>
                <w:lang w:val="de-DE" w:eastAsia="de-DE" w:bidi="de-DE"/>
              </w:rPr>
              <w:t xml:space="preserve"> </w:t>
            </w:r>
            <w:r w:rsidRPr="008A7F65">
              <w:rPr>
                <w:sz w:val="24"/>
                <w:szCs w:val="24"/>
                <w:lang w:val="de-DE" w:eastAsia="de-DE" w:bidi="de-DE"/>
              </w:rPr>
              <w:t xml:space="preserve">| </w:t>
            </w:r>
            <w:r w:rsidRPr="008A7F65">
              <w:rPr>
                <w:sz w:val="24"/>
                <w:szCs w:val="24"/>
                <w:lang w:val="en-US"/>
              </w:rPr>
              <w:t xml:space="preserve">/ </w:t>
            </w:r>
            <w:r w:rsidRPr="008A7F65">
              <w:rPr>
                <w:sz w:val="24"/>
                <w:szCs w:val="24"/>
                <w:lang w:val="de-DE" w:eastAsia="de-DE" w:bidi="de-DE"/>
              </w:rPr>
              <w:t>B</w:t>
            </w:r>
            <w:r w:rsidR="008272A5" w:rsidRPr="008A7F65">
              <w:rPr>
                <w:rStyle w:val="285pt"/>
                <w:rFonts w:eastAsia="Tahoma"/>
                <w:sz w:val="24"/>
                <w:szCs w:val="24"/>
                <w:vertAlign w:val="subscript"/>
              </w:rPr>
              <w:t xml:space="preserve"> i</w:t>
            </w:r>
            <w:r w:rsidRPr="008A7F65">
              <w:rPr>
                <w:sz w:val="24"/>
                <w:szCs w:val="24"/>
                <w:lang w:val="de-DE" w:eastAsia="de-DE" w:bidi="de-DE"/>
              </w:rPr>
              <w:t>,</w:t>
            </w:r>
          </w:p>
          <w:p w:rsidR="003B05FF" w:rsidRPr="008A7F65" w:rsidRDefault="003B05FF" w:rsidP="003B05FF">
            <w:pPr>
              <w:pStyle w:val="20"/>
              <w:shd w:val="clear" w:color="auto" w:fill="auto"/>
              <w:spacing w:before="120" w:line="322" w:lineRule="exact"/>
              <w:ind w:left="380" w:firstLine="35"/>
              <w:jc w:val="left"/>
              <w:rPr>
                <w:sz w:val="24"/>
                <w:szCs w:val="24"/>
                <w:lang w:val="en-US"/>
              </w:rPr>
            </w:pPr>
            <w:r w:rsidRPr="008A7F65">
              <w:rPr>
                <w:sz w:val="24"/>
                <w:szCs w:val="24"/>
              </w:rPr>
              <w:t>где</w:t>
            </w:r>
            <w:r w:rsidRPr="008A7F65">
              <w:rPr>
                <w:sz w:val="24"/>
                <w:szCs w:val="24"/>
                <w:lang w:val="en-US"/>
              </w:rPr>
              <w:t>:</w:t>
            </w:r>
          </w:p>
          <w:p w:rsidR="003B05FF" w:rsidRPr="008A7F65" w:rsidRDefault="00DD6BD5" w:rsidP="00F04063">
            <w:pPr>
              <w:pStyle w:val="20"/>
              <w:shd w:val="clear" w:color="auto" w:fill="auto"/>
              <w:spacing w:line="322" w:lineRule="exact"/>
              <w:ind w:left="132" w:firstLine="0"/>
              <w:jc w:val="left"/>
              <w:rPr>
                <w:sz w:val="24"/>
                <w:szCs w:val="24"/>
              </w:rPr>
            </w:pPr>
            <w:r w:rsidRPr="008A7F65">
              <w:rPr>
                <w:sz w:val="24"/>
                <w:szCs w:val="24"/>
                <w:lang w:val="de-DE" w:eastAsia="de-DE" w:bidi="de-DE"/>
              </w:rPr>
              <w:t>A</w:t>
            </w:r>
            <w:r w:rsidR="008272A5" w:rsidRPr="008A7F65">
              <w:rPr>
                <w:rStyle w:val="285pt"/>
                <w:rFonts w:eastAsia="Tahoma"/>
                <w:sz w:val="24"/>
                <w:szCs w:val="24"/>
                <w:vertAlign w:val="subscript"/>
              </w:rPr>
              <w:t xml:space="preserve"> i</w:t>
            </w:r>
            <w:r w:rsidR="003B05FF" w:rsidRPr="008A7F65">
              <w:rPr>
                <w:rStyle w:val="285pt"/>
                <w:rFonts w:eastAsia="Tahoma"/>
                <w:sz w:val="24"/>
                <w:szCs w:val="24"/>
              </w:rPr>
              <w:t xml:space="preserve"> </w:t>
            </w:r>
            <w:r w:rsidR="003B05FF" w:rsidRPr="008A7F65">
              <w:rPr>
                <w:sz w:val="24"/>
                <w:szCs w:val="24"/>
              </w:rPr>
              <w:t xml:space="preserve">- объем доходов бюджета </w:t>
            </w:r>
            <w:r w:rsidR="003B05FF" w:rsidRPr="008A7F65">
              <w:rPr>
                <w:sz w:val="24"/>
                <w:szCs w:val="24"/>
                <w:lang w:val="de-DE" w:eastAsia="de-DE" w:bidi="de-DE"/>
              </w:rPr>
              <w:t>i</w:t>
            </w:r>
            <w:r w:rsidR="003B05FF" w:rsidRPr="008A7F65">
              <w:rPr>
                <w:sz w:val="24"/>
                <w:szCs w:val="24"/>
              </w:rPr>
              <w:t>-го</w:t>
            </w:r>
            <w:r w:rsidR="003B05FF" w:rsidRPr="008A7F65">
              <w:rPr>
                <w:sz w:val="24"/>
                <w:szCs w:val="24"/>
              </w:rPr>
              <w:br/>
              <w:t>поселения муниципального</w:t>
            </w:r>
            <w:r w:rsidR="003B05FF" w:rsidRPr="008A7F65">
              <w:rPr>
                <w:sz w:val="24"/>
                <w:szCs w:val="24"/>
              </w:rPr>
              <w:br/>
              <w:t>района , без учета безвозмездных</w:t>
            </w:r>
            <w:r w:rsidR="003B05FF" w:rsidRPr="008A7F65">
              <w:rPr>
                <w:sz w:val="24"/>
                <w:szCs w:val="24"/>
              </w:rPr>
              <w:br/>
              <w:t>поступлений в отчетном</w:t>
            </w:r>
            <w:r w:rsidR="003B05FF" w:rsidRPr="008A7F65">
              <w:rPr>
                <w:sz w:val="24"/>
                <w:szCs w:val="24"/>
              </w:rPr>
              <w:br/>
              <w:t>финансовом году;</w:t>
            </w:r>
          </w:p>
          <w:p w:rsidR="003B05FF" w:rsidRPr="008A7F65" w:rsidRDefault="003B05FF" w:rsidP="00F04063">
            <w:pPr>
              <w:pStyle w:val="20"/>
              <w:shd w:val="clear" w:color="auto" w:fill="auto"/>
              <w:spacing w:line="322" w:lineRule="exact"/>
              <w:ind w:left="132" w:firstLine="0"/>
              <w:jc w:val="left"/>
              <w:rPr>
                <w:sz w:val="24"/>
                <w:szCs w:val="24"/>
              </w:rPr>
            </w:pPr>
            <w:r w:rsidRPr="008A7F65">
              <w:rPr>
                <w:sz w:val="24"/>
                <w:szCs w:val="24"/>
                <w:lang w:val="de-DE" w:eastAsia="de-DE" w:bidi="de-DE"/>
              </w:rPr>
              <w:t>B</w:t>
            </w:r>
            <w:r w:rsidR="008272A5" w:rsidRPr="008A7F65">
              <w:rPr>
                <w:rStyle w:val="285pt"/>
                <w:rFonts w:eastAsia="Tahoma"/>
                <w:sz w:val="24"/>
                <w:szCs w:val="24"/>
                <w:vertAlign w:val="subscript"/>
              </w:rPr>
              <w:t xml:space="preserve"> i</w:t>
            </w:r>
            <w:r w:rsidRPr="008A7F65">
              <w:rPr>
                <w:rStyle w:val="285pt"/>
                <w:rFonts w:eastAsia="Tahoma"/>
                <w:sz w:val="24"/>
                <w:szCs w:val="24"/>
              </w:rPr>
              <w:t xml:space="preserve"> </w:t>
            </w:r>
            <w:r w:rsidRPr="008A7F65">
              <w:rPr>
                <w:sz w:val="24"/>
                <w:szCs w:val="24"/>
              </w:rPr>
              <w:t>- первоначально</w:t>
            </w:r>
            <w:r w:rsidRPr="008A7F65">
              <w:rPr>
                <w:sz w:val="24"/>
                <w:szCs w:val="24"/>
              </w:rPr>
              <w:br/>
              <w:t>утвержденный решением о</w:t>
            </w:r>
            <w:r w:rsidRPr="008A7F65">
              <w:rPr>
                <w:sz w:val="24"/>
                <w:szCs w:val="24"/>
              </w:rPr>
              <w:br/>
              <w:t xml:space="preserve">бюджете </w:t>
            </w:r>
            <w:r w:rsidRPr="008A7F65">
              <w:rPr>
                <w:sz w:val="24"/>
                <w:szCs w:val="24"/>
                <w:lang w:val="de-DE" w:eastAsia="de-DE" w:bidi="de-DE"/>
              </w:rPr>
              <w:t>i</w:t>
            </w:r>
            <w:r w:rsidRPr="008A7F65">
              <w:rPr>
                <w:sz w:val="24"/>
                <w:szCs w:val="24"/>
              </w:rPr>
              <w:t>-го поселения</w:t>
            </w:r>
            <w:r w:rsidRPr="008A7F65">
              <w:rPr>
                <w:sz w:val="24"/>
                <w:szCs w:val="24"/>
              </w:rPr>
              <w:br/>
              <w:t>муниципального района объем</w:t>
            </w:r>
            <w:r w:rsidRPr="008A7F65">
              <w:rPr>
                <w:sz w:val="24"/>
                <w:szCs w:val="24"/>
              </w:rPr>
              <w:br/>
              <w:t>доходов без учета безвозмездных</w:t>
            </w:r>
            <w:r w:rsidRPr="008A7F65">
              <w:rPr>
                <w:sz w:val="24"/>
                <w:szCs w:val="24"/>
              </w:rPr>
              <w:br/>
              <w:t>поступлений</w:t>
            </w:r>
          </w:p>
        </w:tc>
        <w:tc>
          <w:tcPr>
            <w:tcW w:w="2552" w:type="dxa"/>
            <w:tcBorders>
              <w:top w:val="single" w:sz="4" w:space="0" w:color="auto"/>
              <w:left w:val="single" w:sz="4" w:space="0" w:color="auto"/>
            </w:tcBorders>
            <w:shd w:val="clear" w:color="auto" w:fill="FFFFFF"/>
            <w:vAlign w:val="bottom"/>
          </w:tcPr>
          <w:p w:rsidR="003B05FF" w:rsidRPr="008A7F65" w:rsidRDefault="003B05FF" w:rsidP="00DD6BD5">
            <w:pPr>
              <w:pStyle w:val="20"/>
              <w:shd w:val="clear" w:color="auto" w:fill="auto"/>
              <w:spacing w:line="322" w:lineRule="exact"/>
              <w:ind w:left="132" w:firstLine="0"/>
              <w:jc w:val="left"/>
              <w:rPr>
                <w:sz w:val="24"/>
                <w:szCs w:val="24"/>
              </w:rPr>
            </w:pPr>
            <w:r w:rsidRPr="008A7F65">
              <w:rPr>
                <w:sz w:val="24"/>
                <w:szCs w:val="24"/>
              </w:rPr>
              <w:t xml:space="preserve">Решение </w:t>
            </w:r>
            <w:r w:rsidR="00DD6BD5">
              <w:rPr>
                <w:sz w:val="24"/>
                <w:szCs w:val="24"/>
              </w:rPr>
              <w:t>Совета депутатов</w:t>
            </w:r>
            <w:r w:rsidRPr="008A7F65">
              <w:rPr>
                <w:sz w:val="24"/>
                <w:szCs w:val="24"/>
              </w:rPr>
              <w:br/>
              <w:t>поселени</w:t>
            </w:r>
            <w:r w:rsidR="00EC0D70">
              <w:rPr>
                <w:sz w:val="24"/>
                <w:szCs w:val="24"/>
              </w:rPr>
              <w:t>я</w:t>
            </w:r>
            <w:r w:rsidRPr="008A7F65">
              <w:rPr>
                <w:sz w:val="24"/>
                <w:szCs w:val="24"/>
              </w:rPr>
              <w:br/>
              <w:t>муниципального</w:t>
            </w:r>
            <w:r w:rsidRPr="008A7F65">
              <w:rPr>
                <w:sz w:val="24"/>
                <w:szCs w:val="24"/>
              </w:rPr>
              <w:br/>
              <w:t>района о бюджете</w:t>
            </w:r>
            <w:r w:rsidRPr="008A7F65">
              <w:rPr>
                <w:sz w:val="24"/>
                <w:szCs w:val="24"/>
              </w:rPr>
              <w:br/>
              <w:t>поселения</w:t>
            </w:r>
            <w:r w:rsidRPr="008A7F65">
              <w:rPr>
                <w:sz w:val="24"/>
                <w:szCs w:val="24"/>
              </w:rPr>
              <w:br/>
              <w:t>муниципального</w:t>
            </w:r>
            <w:r w:rsidRPr="008A7F65">
              <w:rPr>
                <w:sz w:val="24"/>
                <w:szCs w:val="24"/>
              </w:rPr>
              <w:br/>
              <w:t>района;</w:t>
            </w:r>
            <w:r w:rsidRPr="008A7F65">
              <w:rPr>
                <w:sz w:val="24"/>
                <w:szCs w:val="24"/>
              </w:rPr>
              <w:br/>
              <w:t>годовой отчет об</w:t>
            </w:r>
            <w:r w:rsidRPr="008A7F65">
              <w:rPr>
                <w:sz w:val="24"/>
                <w:szCs w:val="24"/>
              </w:rPr>
              <w:br/>
              <w:t>исполнении</w:t>
            </w:r>
            <w:r w:rsidRPr="008A7F65">
              <w:rPr>
                <w:sz w:val="24"/>
                <w:szCs w:val="24"/>
              </w:rPr>
              <w:br/>
              <w:t>бюджета поселения</w:t>
            </w:r>
            <w:r w:rsidRPr="008A7F65">
              <w:rPr>
                <w:sz w:val="24"/>
                <w:szCs w:val="24"/>
              </w:rPr>
              <w:br/>
              <w:t>муниципального</w:t>
            </w:r>
            <w:r w:rsidRPr="008A7F65">
              <w:rPr>
                <w:sz w:val="24"/>
                <w:szCs w:val="24"/>
              </w:rPr>
              <w:br/>
              <w:t>района</w:t>
            </w:r>
            <w:r w:rsidR="00EC0D70">
              <w:rPr>
                <w:sz w:val="24"/>
                <w:szCs w:val="24"/>
              </w:rPr>
              <w:t xml:space="preserve"> (форма 0503</w:t>
            </w:r>
            <w:r w:rsidR="00DD6BD5">
              <w:rPr>
                <w:sz w:val="24"/>
                <w:szCs w:val="24"/>
              </w:rPr>
              <w:t>11</w:t>
            </w:r>
            <w:r w:rsidR="00EC0D70">
              <w:rPr>
                <w:sz w:val="24"/>
                <w:szCs w:val="24"/>
              </w:rPr>
              <w:t>7)</w:t>
            </w:r>
          </w:p>
        </w:tc>
        <w:tc>
          <w:tcPr>
            <w:tcW w:w="992" w:type="dxa"/>
            <w:tcBorders>
              <w:top w:val="single" w:sz="4" w:space="0" w:color="auto"/>
              <w:left w:val="single" w:sz="4" w:space="0" w:color="auto"/>
            </w:tcBorders>
            <w:shd w:val="clear" w:color="auto" w:fill="FFFFFF"/>
            <w:vAlign w:val="center"/>
          </w:tcPr>
          <w:p w:rsidR="003B05FF" w:rsidRPr="008A7F65" w:rsidRDefault="003B05FF" w:rsidP="003B05FF">
            <w:pPr>
              <w:pStyle w:val="20"/>
              <w:shd w:val="clear" w:color="auto" w:fill="auto"/>
              <w:spacing w:line="260" w:lineRule="exact"/>
              <w:ind w:left="260"/>
              <w:jc w:val="left"/>
              <w:rPr>
                <w:sz w:val="24"/>
                <w:szCs w:val="24"/>
              </w:rPr>
            </w:pPr>
            <w:r w:rsidRPr="008A7F65">
              <w:rPr>
                <w:sz w:val="24"/>
                <w:szCs w:val="24"/>
              </w:rPr>
              <w:t>2,0</w:t>
            </w:r>
          </w:p>
        </w:tc>
        <w:tc>
          <w:tcPr>
            <w:tcW w:w="2126" w:type="dxa"/>
            <w:tcBorders>
              <w:top w:val="single" w:sz="4" w:space="0" w:color="auto"/>
              <w:left w:val="single" w:sz="4" w:space="0" w:color="auto"/>
              <w:right w:val="single" w:sz="4" w:space="0" w:color="auto"/>
            </w:tcBorders>
            <w:shd w:val="clear" w:color="auto" w:fill="FFFFFF"/>
            <w:vAlign w:val="center"/>
          </w:tcPr>
          <w:p w:rsidR="003B05FF" w:rsidRPr="008A7F65" w:rsidRDefault="003B05FF" w:rsidP="003B05FF">
            <w:pPr>
              <w:pStyle w:val="20"/>
              <w:shd w:val="clear" w:color="auto" w:fill="auto"/>
              <w:spacing w:line="260" w:lineRule="exact"/>
              <w:jc w:val="center"/>
              <w:rPr>
                <w:sz w:val="24"/>
                <w:szCs w:val="24"/>
              </w:rPr>
            </w:pPr>
            <w:r w:rsidRPr="008A7F65">
              <w:rPr>
                <w:sz w:val="24"/>
                <w:szCs w:val="24"/>
              </w:rPr>
              <w:t>-</w:t>
            </w:r>
          </w:p>
        </w:tc>
      </w:tr>
      <w:tr w:rsidR="003B05FF" w:rsidRPr="008A7F65" w:rsidTr="00131E1D">
        <w:trPr>
          <w:trHeight w:hRule="exact" w:val="421"/>
        </w:trPr>
        <w:tc>
          <w:tcPr>
            <w:tcW w:w="851" w:type="dxa"/>
            <w:tcBorders>
              <w:top w:val="single" w:sz="4" w:space="0" w:color="auto"/>
              <w:left w:val="single" w:sz="4" w:space="0" w:color="auto"/>
            </w:tcBorders>
            <w:shd w:val="clear" w:color="auto" w:fill="FFFFFF"/>
            <w:vAlign w:val="bottom"/>
          </w:tcPr>
          <w:p w:rsidR="003B05FF" w:rsidRPr="008A7F65" w:rsidRDefault="003B05FF" w:rsidP="003B05FF">
            <w:pPr>
              <w:pStyle w:val="20"/>
              <w:shd w:val="clear" w:color="auto" w:fill="auto"/>
              <w:spacing w:line="260" w:lineRule="exact"/>
              <w:ind w:left="280"/>
              <w:jc w:val="left"/>
              <w:rPr>
                <w:sz w:val="24"/>
                <w:szCs w:val="24"/>
              </w:rPr>
            </w:pPr>
            <w:r w:rsidRPr="008A7F65">
              <w:rPr>
                <w:sz w:val="24"/>
                <w:szCs w:val="24"/>
              </w:rPr>
              <w:t>2.</w:t>
            </w:r>
          </w:p>
        </w:tc>
        <w:tc>
          <w:tcPr>
            <w:tcW w:w="11198" w:type="dxa"/>
            <w:gridSpan w:val="3"/>
            <w:tcBorders>
              <w:top w:val="single" w:sz="4" w:space="0" w:color="auto"/>
              <w:left w:val="single" w:sz="4" w:space="0" w:color="auto"/>
            </w:tcBorders>
            <w:shd w:val="clear" w:color="auto" w:fill="FFFFFF"/>
            <w:vAlign w:val="center"/>
          </w:tcPr>
          <w:p w:rsidR="003B05FF" w:rsidRPr="008A7F65" w:rsidRDefault="003B05FF" w:rsidP="00A17C07">
            <w:pPr>
              <w:pStyle w:val="20"/>
              <w:shd w:val="clear" w:color="auto" w:fill="auto"/>
              <w:spacing w:line="260" w:lineRule="exact"/>
              <w:ind w:firstLine="131"/>
              <w:jc w:val="left"/>
              <w:rPr>
                <w:sz w:val="24"/>
                <w:szCs w:val="24"/>
              </w:rPr>
            </w:pPr>
            <w:r w:rsidRPr="008A7F65">
              <w:rPr>
                <w:rStyle w:val="25"/>
                <w:sz w:val="24"/>
                <w:szCs w:val="24"/>
              </w:rPr>
              <w:t>Индикаторы, характеризующие качество исполнения бюджета</w:t>
            </w:r>
          </w:p>
        </w:tc>
        <w:tc>
          <w:tcPr>
            <w:tcW w:w="992" w:type="dxa"/>
            <w:tcBorders>
              <w:top w:val="single" w:sz="4" w:space="0" w:color="auto"/>
              <w:left w:val="single" w:sz="4" w:space="0" w:color="auto"/>
            </w:tcBorders>
            <w:shd w:val="clear" w:color="auto" w:fill="FFFFFF"/>
            <w:vAlign w:val="bottom"/>
          </w:tcPr>
          <w:p w:rsidR="003B05FF" w:rsidRPr="008A7F65" w:rsidRDefault="003B05FF" w:rsidP="003B05FF">
            <w:pPr>
              <w:pStyle w:val="20"/>
              <w:shd w:val="clear" w:color="auto" w:fill="auto"/>
              <w:spacing w:line="260" w:lineRule="exact"/>
              <w:ind w:left="260"/>
              <w:jc w:val="left"/>
              <w:rPr>
                <w:sz w:val="24"/>
                <w:szCs w:val="24"/>
              </w:rPr>
            </w:pPr>
            <w:r w:rsidRPr="008A7F65">
              <w:rPr>
                <w:rStyle w:val="25"/>
                <w:sz w:val="24"/>
                <w:szCs w:val="24"/>
              </w:rPr>
              <w:t>2,0</w:t>
            </w:r>
          </w:p>
        </w:tc>
        <w:tc>
          <w:tcPr>
            <w:tcW w:w="2126" w:type="dxa"/>
            <w:tcBorders>
              <w:top w:val="single" w:sz="4" w:space="0" w:color="auto"/>
              <w:left w:val="single" w:sz="4" w:space="0" w:color="auto"/>
              <w:right w:val="single" w:sz="4" w:space="0" w:color="auto"/>
            </w:tcBorders>
            <w:shd w:val="clear" w:color="auto" w:fill="FFFFFF"/>
          </w:tcPr>
          <w:p w:rsidR="003B05FF" w:rsidRPr="008A7F65" w:rsidRDefault="003B05FF" w:rsidP="003B05FF"/>
        </w:tc>
      </w:tr>
      <w:tr w:rsidR="003B05FF" w:rsidRPr="008A7F65" w:rsidTr="00AB2F3E">
        <w:trPr>
          <w:trHeight w:hRule="exact" w:val="2918"/>
        </w:trPr>
        <w:tc>
          <w:tcPr>
            <w:tcW w:w="851" w:type="dxa"/>
            <w:tcBorders>
              <w:top w:val="single" w:sz="4" w:space="0" w:color="auto"/>
              <w:left w:val="single" w:sz="4" w:space="0" w:color="auto"/>
              <w:bottom w:val="single" w:sz="4" w:space="0" w:color="auto"/>
            </w:tcBorders>
            <w:shd w:val="clear" w:color="auto" w:fill="FFFFFF"/>
            <w:vAlign w:val="center"/>
          </w:tcPr>
          <w:p w:rsidR="003B05FF" w:rsidRPr="008A7F65" w:rsidRDefault="003B05FF" w:rsidP="003B05FF">
            <w:pPr>
              <w:pStyle w:val="20"/>
              <w:shd w:val="clear" w:color="auto" w:fill="auto"/>
              <w:spacing w:line="260" w:lineRule="exact"/>
              <w:ind w:left="280"/>
              <w:jc w:val="left"/>
              <w:rPr>
                <w:sz w:val="24"/>
                <w:szCs w:val="24"/>
              </w:rPr>
            </w:pPr>
            <w:r w:rsidRPr="008A7F65">
              <w:rPr>
                <w:sz w:val="24"/>
                <w:szCs w:val="24"/>
              </w:rPr>
              <w:t>2.1</w:t>
            </w:r>
          </w:p>
        </w:tc>
        <w:tc>
          <w:tcPr>
            <w:tcW w:w="4252" w:type="dxa"/>
            <w:tcBorders>
              <w:top w:val="single" w:sz="4" w:space="0" w:color="auto"/>
              <w:left w:val="single" w:sz="4" w:space="0" w:color="auto"/>
              <w:bottom w:val="single" w:sz="4" w:space="0" w:color="auto"/>
            </w:tcBorders>
            <w:shd w:val="clear" w:color="auto" w:fill="FFFFFF"/>
          </w:tcPr>
          <w:p w:rsidR="003B05FF" w:rsidRPr="008A7F65" w:rsidRDefault="003B05FF" w:rsidP="0068203E">
            <w:pPr>
              <w:pStyle w:val="20"/>
              <w:shd w:val="clear" w:color="auto" w:fill="auto"/>
              <w:spacing w:line="322" w:lineRule="exact"/>
              <w:ind w:left="131" w:firstLine="0"/>
              <w:jc w:val="left"/>
              <w:rPr>
                <w:sz w:val="24"/>
                <w:szCs w:val="24"/>
              </w:rPr>
            </w:pPr>
            <w:r w:rsidRPr="008A7F65">
              <w:rPr>
                <w:sz w:val="24"/>
                <w:szCs w:val="24"/>
              </w:rPr>
              <w:t>Предусмотрены ли средства</w:t>
            </w:r>
            <w:r w:rsidRPr="008A7F65">
              <w:rPr>
                <w:sz w:val="24"/>
                <w:szCs w:val="24"/>
              </w:rPr>
              <w:br/>
              <w:t>резервного фонда в бюджете</w:t>
            </w:r>
            <w:r w:rsidRPr="008A7F65">
              <w:rPr>
                <w:sz w:val="24"/>
                <w:szCs w:val="24"/>
              </w:rPr>
              <w:br/>
              <w:t>поселени</w:t>
            </w:r>
            <w:r w:rsidR="0068203E">
              <w:rPr>
                <w:sz w:val="24"/>
                <w:szCs w:val="24"/>
              </w:rPr>
              <w:t>я</w:t>
            </w:r>
            <w:r w:rsidRPr="008A7F65">
              <w:rPr>
                <w:sz w:val="24"/>
                <w:szCs w:val="24"/>
              </w:rPr>
              <w:t xml:space="preserve"> муниципального</w:t>
            </w:r>
            <w:r w:rsidRPr="008A7F65">
              <w:rPr>
                <w:sz w:val="24"/>
                <w:szCs w:val="24"/>
              </w:rPr>
              <w:br/>
              <w:t>района</w:t>
            </w:r>
          </w:p>
        </w:tc>
        <w:tc>
          <w:tcPr>
            <w:tcW w:w="4394" w:type="dxa"/>
            <w:tcBorders>
              <w:top w:val="single" w:sz="4" w:space="0" w:color="auto"/>
              <w:left w:val="single" w:sz="4" w:space="0" w:color="auto"/>
              <w:bottom w:val="single" w:sz="4" w:space="0" w:color="auto"/>
            </w:tcBorders>
            <w:shd w:val="clear" w:color="auto" w:fill="FFFFFF"/>
          </w:tcPr>
          <w:p w:rsidR="00AB2F3E" w:rsidRDefault="00AB2F3E" w:rsidP="00AB2F3E">
            <w:pPr>
              <w:pStyle w:val="20"/>
              <w:shd w:val="clear" w:color="auto" w:fill="auto"/>
              <w:spacing w:line="260" w:lineRule="exact"/>
              <w:jc w:val="center"/>
              <w:rPr>
                <w:sz w:val="24"/>
                <w:szCs w:val="24"/>
                <w:lang w:eastAsia="de-DE" w:bidi="de-DE"/>
              </w:rPr>
            </w:pPr>
          </w:p>
          <w:p w:rsidR="003B05FF" w:rsidRPr="00AB2F3E" w:rsidRDefault="00AB2F3E" w:rsidP="00C069C5">
            <w:pPr>
              <w:pStyle w:val="20"/>
              <w:shd w:val="clear" w:color="auto" w:fill="auto"/>
              <w:spacing w:line="260" w:lineRule="exact"/>
              <w:jc w:val="center"/>
              <w:rPr>
                <w:sz w:val="24"/>
                <w:szCs w:val="24"/>
              </w:rPr>
            </w:pPr>
            <w:r w:rsidRPr="008A7F65">
              <w:rPr>
                <w:sz w:val="24"/>
                <w:szCs w:val="24"/>
                <w:lang w:val="de-DE" w:eastAsia="de-DE" w:bidi="de-DE"/>
              </w:rPr>
              <w:t>U</w:t>
            </w:r>
            <w:r w:rsidR="008272A5" w:rsidRPr="008A7F65">
              <w:rPr>
                <w:rStyle w:val="285pt"/>
                <w:rFonts w:eastAsia="Tahoma"/>
                <w:sz w:val="24"/>
                <w:szCs w:val="24"/>
                <w:vertAlign w:val="subscript"/>
              </w:rPr>
              <w:t>2</w:t>
            </w:r>
            <w:r w:rsidR="00C069C5">
              <w:rPr>
                <w:rStyle w:val="285pt"/>
                <w:rFonts w:eastAsia="Tahoma"/>
                <w:sz w:val="24"/>
                <w:szCs w:val="24"/>
                <w:vertAlign w:val="subscript"/>
                <w:lang w:val="ru-RU"/>
              </w:rPr>
              <w:t>1</w:t>
            </w:r>
            <w:r w:rsidR="008272A5" w:rsidRPr="008A7F65">
              <w:rPr>
                <w:rStyle w:val="285pt"/>
                <w:rFonts w:eastAsia="Tahoma"/>
                <w:sz w:val="24"/>
                <w:szCs w:val="24"/>
                <w:vertAlign w:val="subscript"/>
              </w:rPr>
              <w:t xml:space="preserve"> i</w:t>
            </w:r>
            <w:r w:rsidR="003B05FF" w:rsidRPr="008A7F65">
              <w:rPr>
                <w:rStyle w:val="285pt"/>
                <w:rFonts w:eastAsia="Tahoma"/>
                <w:sz w:val="24"/>
                <w:szCs w:val="24"/>
              </w:rPr>
              <w:t xml:space="preserve"> </w:t>
            </w:r>
            <w:r w:rsidR="006B62C6" w:rsidRPr="008A7F65">
              <w:rPr>
                <w:sz w:val="24"/>
                <w:szCs w:val="24"/>
                <w:lang w:val="en-US"/>
              </w:rPr>
              <w:t>=</w:t>
            </w:r>
            <w:r w:rsidR="003B05FF" w:rsidRPr="008A7F65">
              <w:rPr>
                <w:sz w:val="24"/>
                <w:szCs w:val="24"/>
                <w:vertAlign w:val="superscript"/>
              </w:rPr>
              <w:t xml:space="preserve"> </w:t>
            </w:r>
            <w:r w:rsidRPr="008A7F65">
              <w:rPr>
                <w:sz w:val="24"/>
                <w:szCs w:val="24"/>
                <w:lang w:val="de-DE" w:eastAsia="de-DE" w:bidi="de-DE"/>
              </w:rPr>
              <w:t>A</w:t>
            </w:r>
            <w:r w:rsidR="008272A5" w:rsidRPr="008A7F65">
              <w:rPr>
                <w:rStyle w:val="285pt"/>
                <w:rFonts w:eastAsia="Tahoma"/>
                <w:sz w:val="24"/>
                <w:szCs w:val="24"/>
                <w:vertAlign w:val="subscript"/>
              </w:rPr>
              <w:t xml:space="preserve"> i</w:t>
            </w:r>
            <w:r>
              <w:rPr>
                <w:sz w:val="24"/>
                <w:szCs w:val="24"/>
                <w:lang w:eastAsia="de-DE" w:bidi="de-DE"/>
              </w:rPr>
              <w:t>,</w:t>
            </w:r>
          </w:p>
        </w:tc>
        <w:tc>
          <w:tcPr>
            <w:tcW w:w="2552" w:type="dxa"/>
            <w:tcBorders>
              <w:top w:val="single" w:sz="4" w:space="0" w:color="auto"/>
              <w:left w:val="single" w:sz="4" w:space="0" w:color="auto"/>
              <w:bottom w:val="single" w:sz="4" w:space="0" w:color="auto"/>
            </w:tcBorders>
            <w:shd w:val="clear" w:color="auto" w:fill="FFFFFF"/>
            <w:vAlign w:val="bottom"/>
          </w:tcPr>
          <w:p w:rsidR="003B05FF" w:rsidRPr="008A7F65" w:rsidRDefault="00131E1D" w:rsidP="008D2A7A">
            <w:pPr>
              <w:pStyle w:val="20"/>
              <w:shd w:val="clear" w:color="auto" w:fill="auto"/>
              <w:spacing w:line="322" w:lineRule="exact"/>
              <w:ind w:left="132" w:firstLine="0"/>
              <w:jc w:val="left"/>
              <w:rPr>
                <w:sz w:val="24"/>
                <w:szCs w:val="24"/>
              </w:rPr>
            </w:pPr>
            <w:r>
              <w:rPr>
                <w:sz w:val="24"/>
                <w:szCs w:val="24"/>
              </w:rPr>
              <w:t xml:space="preserve">Решение </w:t>
            </w:r>
            <w:r w:rsidR="008D2A7A">
              <w:rPr>
                <w:sz w:val="24"/>
                <w:szCs w:val="24"/>
              </w:rPr>
              <w:t xml:space="preserve">Совета депутатов </w:t>
            </w:r>
            <w:r>
              <w:rPr>
                <w:sz w:val="24"/>
                <w:szCs w:val="24"/>
              </w:rPr>
              <w:t>поселени</w:t>
            </w:r>
            <w:r w:rsidR="00EC0D70">
              <w:rPr>
                <w:sz w:val="24"/>
                <w:szCs w:val="24"/>
              </w:rPr>
              <w:t>я</w:t>
            </w:r>
            <w:r>
              <w:rPr>
                <w:sz w:val="24"/>
                <w:szCs w:val="24"/>
              </w:rPr>
              <w:t xml:space="preserve"> муниципального района о бюджете поселени</w:t>
            </w:r>
            <w:r w:rsidR="00EC0D70">
              <w:rPr>
                <w:sz w:val="24"/>
                <w:szCs w:val="24"/>
              </w:rPr>
              <w:t>я</w:t>
            </w:r>
            <w:r>
              <w:rPr>
                <w:sz w:val="24"/>
                <w:szCs w:val="24"/>
              </w:rPr>
              <w:t xml:space="preserve"> муниципального района</w:t>
            </w:r>
          </w:p>
        </w:tc>
        <w:tc>
          <w:tcPr>
            <w:tcW w:w="992" w:type="dxa"/>
            <w:tcBorders>
              <w:top w:val="single" w:sz="4" w:space="0" w:color="auto"/>
              <w:left w:val="single" w:sz="4" w:space="0" w:color="auto"/>
              <w:bottom w:val="single" w:sz="4" w:space="0" w:color="auto"/>
            </w:tcBorders>
            <w:shd w:val="clear" w:color="auto" w:fill="FFFFFF"/>
            <w:vAlign w:val="center"/>
          </w:tcPr>
          <w:p w:rsidR="003B05FF" w:rsidRPr="008A7F65" w:rsidRDefault="003B05FF" w:rsidP="003B05FF">
            <w:pPr>
              <w:pStyle w:val="20"/>
              <w:shd w:val="clear" w:color="auto" w:fill="auto"/>
              <w:spacing w:line="260" w:lineRule="exact"/>
              <w:ind w:left="260"/>
              <w:jc w:val="left"/>
              <w:rPr>
                <w:sz w:val="24"/>
                <w:szCs w:val="24"/>
              </w:rPr>
            </w:pPr>
            <w:r w:rsidRPr="008A7F65">
              <w:rPr>
                <w:sz w:val="24"/>
                <w:szCs w:val="24"/>
              </w:rPr>
              <w:t>2,0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3B05FF" w:rsidRPr="008A7F65" w:rsidRDefault="003B05FF" w:rsidP="003B05FF">
            <w:pPr>
              <w:pStyle w:val="20"/>
              <w:shd w:val="clear" w:color="auto" w:fill="auto"/>
              <w:spacing w:line="280" w:lineRule="exact"/>
              <w:jc w:val="center"/>
              <w:rPr>
                <w:sz w:val="24"/>
                <w:szCs w:val="24"/>
              </w:rPr>
            </w:pPr>
            <w:r w:rsidRPr="008A7F65">
              <w:rPr>
                <w:rStyle w:val="214pt"/>
                <w:sz w:val="24"/>
                <w:szCs w:val="24"/>
              </w:rPr>
              <w:t>&gt;0</w:t>
            </w:r>
          </w:p>
        </w:tc>
      </w:tr>
    </w:tbl>
    <w:p w:rsidR="003B05FF" w:rsidRDefault="003B05FF" w:rsidP="003B05FF">
      <w:pPr>
        <w:pStyle w:val="20"/>
        <w:shd w:val="clear" w:color="auto" w:fill="auto"/>
        <w:ind w:left="142" w:right="220" w:firstLine="0"/>
        <w:jc w:val="both"/>
        <w:rPr>
          <w:sz w:val="24"/>
          <w:szCs w:val="24"/>
        </w:rPr>
      </w:pPr>
    </w:p>
    <w:p w:rsidR="00F04063" w:rsidRDefault="00F04063" w:rsidP="003B05FF">
      <w:pPr>
        <w:pStyle w:val="20"/>
        <w:shd w:val="clear" w:color="auto" w:fill="auto"/>
        <w:ind w:left="142" w:right="220" w:firstLine="0"/>
        <w:jc w:val="both"/>
        <w:rPr>
          <w:sz w:val="24"/>
          <w:szCs w:val="24"/>
        </w:rPr>
      </w:pPr>
    </w:p>
    <w:p w:rsidR="00F04063" w:rsidRDefault="00F04063" w:rsidP="003B05FF">
      <w:pPr>
        <w:pStyle w:val="20"/>
        <w:shd w:val="clear" w:color="auto" w:fill="auto"/>
        <w:ind w:left="142" w:right="220" w:firstLine="0"/>
        <w:jc w:val="both"/>
        <w:rPr>
          <w:sz w:val="24"/>
          <w:szCs w:val="24"/>
        </w:rPr>
      </w:pPr>
    </w:p>
    <w:p w:rsidR="00F04063" w:rsidRDefault="00F04063" w:rsidP="003B05FF">
      <w:pPr>
        <w:pStyle w:val="20"/>
        <w:shd w:val="clear" w:color="auto" w:fill="auto"/>
        <w:ind w:left="142" w:right="220" w:firstLine="0"/>
        <w:jc w:val="both"/>
        <w:rPr>
          <w:sz w:val="24"/>
          <w:szCs w:val="24"/>
        </w:rPr>
      </w:pPr>
    </w:p>
    <w:tbl>
      <w:tblPr>
        <w:tblW w:w="0" w:type="auto"/>
        <w:tblInd w:w="719" w:type="dxa"/>
        <w:tblLayout w:type="fixed"/>
        <w:tblCellMar>
          <w:left w:w="10" w:type="dxa"/>
          <w:right w:w="10" w:type="dxa"/>
        </w:tblCellMar>
        <w:tblLook w:val="0000"/>
      </w:tblPr>
      <w:tblGrid>
        <w:gridCol w:w="851"/>
        <w:gridCol w:w="4252"/>
        <w:gridCol w:w="4394"/>
        <w:gridCol w:w="2552"/>
        <w:gridCol w:w="992"/>
        <w:gridCol w:w="2126"/>
      </w:tblGrid>
      <w:tr w:rsidR="007F3F6A" w:rsidRPr="008A7F65" w:rsidTr="007F3F6A">
        <w:trPr>
          <w:trHeight w:hRule="exact" w:val="845"/>
        </w:trPr>
        <w:tc>
          <w:tcPr>
            <w:tcW w:w="851" w:type="dxa"/>
            <w:tcBorders>
              <w:top w:val="single" w:sz="4" w:space="0" w:color="auto"/>
              <w:left w:val="single" w:sz="4" w:space="0" w:color="auto"/>
            </w:tcBorders>
            <w:shd w:val="clear" w:color="auto" w:fill="FFFFFF"/>
            <w:vAlign w:val="center"/>
          </w:tcPr>
          <w:p w:rsidR="007F3F6A" w:rsidRPr="008A7F65" w:rsidRDefault="007F3F6A" w:rsidP="007F3F6A">
            <w:pPr>
              <w:pStyle w:val="20"/>
              <w:shd w:val="clear" w:color="auto" w:fill="auto"/>
              <w:spacing w:line="280" w:lineRule="exact"/>
              <w:ind w:left="160"/>
              <w:jc w:val="center"/>
              <w:rPr>
                <w:sz w:val="24"/>
                <w:szCs w:val="24"/>
              </w:rPr>
            </w:pPr>
            <w:r w:rsidRPr="008A7F65">
              <w:rPr>
                <w:rStyle w:val="214pt"/>
                <w:sz w:val="24"/>
                <w:szCs w:val="24"/>
              </w:rPr>
              <w:t>№№</w:t>
            </w:r>
          </w:p>
        </w:tc>
        <w:tc>
          <w:tcPr>
            <w:tcW w:w="4252" w:type="dxa"/>
            <w:tcBorders>
              <w:top w:val="single" w:sz="4" w:space="0" w:color="auto"/>
              <w:left w:val="single" w:sz="4" w:space="0" w:color="auto"/>
            </w:tcBorders>
            <w:shd w:val="clear" w:color="auto" w:fill="FFFFFF"/>
            <w:vAlign w:val="center"/>
          </w:tcPr>
          <w:p w:rsidR="007F3F6A" w:rsidRPr="008A7F65" w:rsidRDefault="007F3F6A" w:rsidP="007F3F6A">
            <w:pPr>
              <w:pStyle w:val="20"/>
              <w:shd w:val="clear" w:color="auto" w:fill="auto"/>
              <w:spacing w:line="280" w:lineRule="exact"/>
              <w:jc w:val="center"/>
              <w:rPr>
                <w:sz w:val="24"/>
                <w:szCs w:val="24"/>
              </w:rPr>
            </w:pPr>
            <w:r w:rsidRPr="008A7F65">
              <w:rPr>
                <w:rStyle w:val="214pt"/>
                <w:sz w:val="24"/>
                <w:szCs w:val="24"/>
              </w:rPr>
              <w:t>Наименование индикатора</w:t>
            </w:r>
          </w:p>
        </w:tc>
        <w:tc>
          <w:tcPr>
            <w:tcW w:w="4394" w:type="dxa"/>
            <w:tcBorders>
              <w:top w:val="single" w:sz="4" w:space="0" w:color="auto"/>
              <w:left w:val="single" w:sz="4" w:space="0" w:color="auto"/>
            </w:tcBorders>
            <w:shd w:val="clear" w:color="auto" w:fill="FFFFFF"/>
            <w:vAlign w:val="center"/>
          </w:tcPr>
          <w:p w:rsidR="007F3F6A" w:rsidRPr="008A7F65" w:rsidRDefault="007F3F6A" w:rsidP="007F3F6A">
            <w:pPr>
              <w:pStyle w:val="20"/>
              <w:shd w:val="clear" w:color="auto" w:fill="auto"/>
              <w:spacing w:line="274" w:lineRule="exact"/>
              <w:jc w:val="center"/>
              <w:rPr>
                <w:sz w:val="24"/>
                <w:szCs w:val="24"/>
              </w:rPr>
            </w:pPr>
            <w:r w:rsidRPr="008A7F65">
              <w:rPr>
                <w:rStyle w:val="214pt"/>
                <w:sz w:val="24"/>
                <w:szCs w:val="24"/>
              </w:rPr>
              <w:t>Формула расчета значения</w:t>
            </w:r>
            <w:r w:rsidRPr="008A7F65">
              <w:rPr>
                <w:rStyle w:val="214pt"/>
                <w:sz w:val="24"/>
                <w:szCs w:val="24"/>
              </w:rPr>
              <w:br/>
              <w:t>индикатора</w:t>
            </w:r>
          </w:p>
        </w:tc>
        <w:tc>
          <w:tcPr>
            <w:tcW w:w="2552" w:type="dxa"/>
            <w:tcBorders>
              <w:top w:val="single" w:sz="4" w:space="0" w:color="auto"/>
              <w:left w:val="single" w:sz="4" w:space="0" w:color="auto"/>
            </w:tcBorders>
            <w:shd w:val="clear" w:color="auto" w:fill="FFFFFF"/>
            <w:vAlign w:val="center"/>
          </w:tcPr>
          <w:p w:rsidR="007F3F6A" w:rsidRPr="008A7F65" w:rsidRDefault="007F3F6A" w:rsidP="007F3F6A">
            <w:pPr>
              <w:pStyle w:val="20"/>
              <w:shd w:val="clear" w:color="auto" w:fill="auto"/>
              <w:spacing w:line="280" w:lineRule="exact"/>
              <w:jc w:val="center"/>
              <w:rPr>
                <w:sz w:val="24"/>
                <w:szCs w:val="24"/>
              </w:rPr>
            </w:pPr>
            <w:r w:rsidRPr="008A7F65">
              <w:rPr>
                <w:rStyle w:val="214pt"/>
                <w:sz w:val="24"/>
                <w:szCs w:val="24"/>
              </w:rPr>
              <w:t>База для расчета</w:t>
            </w:r>
          </w:p>
        </w:tc>
        <w:tc>
          <w:tcPr>
            <w:tcW w:w="992" w:type="dxa"/>
            <w:tcBorders>
              <w:top w:val="single" w:sz="4" w:space="0" w:color="auto"/>
              <w:left w:val="single" w:sz="4" w:space="0" w:color="auto"/>
            </w:tcBorders>
            <w:shd w:val="clear" w:color="auto" w:fill="FFFFFF"/>
            <w:vAlign w:val="center"/>
          </w:tcPr>
          <w:p w:rsidR="007F3F6A" w:rsidRPr="007F3F6A" w:rsidRDefault="007F3F6A" w:rsidP="007F3F6A">
            <w:pPr>
              <w:pStyle w:val="20"/>
              <w:shd w:val="clear" w:color="auto" w:fill="auto"/>
              <w:spacing w:line="274" w:lineRule="exact"/>
              <w:ind w:left="240"/>
              <w:jc w:val="center"/>
              <w:rPr>
                <w:b/>
                <w:sz w:val="24"/>
                <w:szCs w:val="24"/>
              </w:rPr>
            </w:pPr>
            <w:proofErr w:type="spellStart"/>
            <w:r w:rsidRPr="007F3F6A">
              <w:rPr>
                <w:b/>
                <w:sz w:val="24"/>
                <w:szCs w:val="24"/>
              </w:rPr>
              <w:t>Удел</w:t>
            </w:r>
            <w:proofErr w:type="gramStart"/>
            <w:r w:rsidRPr="007F3F6A">
              <w:rPr>
                <w:b/>
                <w:sz w:val="24"/>
                <w:szCs w:val="24"/>
              </w:rPr>
              <w:t>ь</w:t>
            </w:r>
            <w:proofErr w:type="spellEnd"/>
            <w:r w:rsidRPr="007F3F6A">
              <w:rPr>
                <w:b/>
                <w:sz w:val="24"/>
                <w:szCs w:val="24"/>
              </w:rPr>
              <w:t>-</w:t>
            </w:r>
            <w:proofErr w:type="gramEnd"/>
            <w:r w:rsidRPr="007F3F6A">
              <w:rPr>
                <w:b/>
                <w:sz w:val="24"/>
                <w:szCs w:val="24"/>
              </w:rPr>
              <w:t xml:space="preserve"> </w:t>
            </w:r>
            <w:proofErr w:type="spellStart"/>
            <w:r w:rsidRPr="007F3F6A">
              <w:rPr>
                <w:b/>
                <w:sz w:val="24"/>
                <w:szCs w:val="24"/>
              </w:rPr>
              <w:t>ный</w:t>
            </w:r>
            <w:proofErr w:type="spellEnd"/>
            <w:r w:rsidRPr="007F3F6A">
              <w:rPr>
                <w:b/>
                <w:sz w:val="24"/>
                <w:szCs w:val="24"/>
              </w:rPr>
              <w:t xml:space="preserve"> вес</w:t>
            </w:r>
          </w:p>
        </w:tc>
        <w:tc>
          <w:tcPr>
            <w:tcW w:w="2126" w:type="dxa"/>
            <w:tcBorders>
              <w:top w:val="single" w:sz="4" w:space="0" w:color="auto"/>
              <w:left w:val="single" w:sz="4" w:space="0" w:color="auto"/>
              <w:right w:val="single" w:sz="4" w:space="0" w:color="auto"/>
            </w:tcBorders>
            <w:shd w:val="clear" w:color="auto" w:fill="FFFFFF"/>
            <w:vAlign w:val="center"/>
          </w:tcPr>
          <w:p w:rsidR="007F3F6A" w:rsidRPr="008A7F65" w:rsidRDefault="00EC0D70" w:rsidP="007F3F6A">
            <w:pPr>
              <w:pStyle w:val="20"/>
              <w:shd w:val="clear" w:color="auto" w:fill="auto"/>
              <w:spacing w:line="280" w:lineRule="exact"/>
              <w:jc w:val="center"/>
              <w:rPr>
                <w:sz w:val="24"/>
                <w:szCs w:val="24"/>
              </w:rPr>
            </w:pPr>
            <w:r>
              <w:rPr>
                <w:rStyle w:val="214pt"/>
                <w:sz w:val="24"/>
                <w:szCs w:val="24"/>
              </w:rPr>
              <w:t xml:space="preserve"> </w:t>
            </w:r>
            <w:r w:rsidR="007F3F6A" w:rsidRPr="008A7F65">
              <w:rPr>
                <w:rStyle w:val="214pt"/>
                <w:sz w:val="24"/>
                <w:szCs w:val="24"/>
              </w:rPr>
              <w:t>Целевое значение</w:t>
            </w:r>
          </w:p>
        </w:tc>
      </w:tr>
      <w:tr w:rsidR="007F3F6A" w:rsidRPr="008A7F65" w:rsidTr="00EC0D70">
        <w:trPr>
          <w:trHeight w:hRule="exact" w:val="3002"/>
        </w:trPr>
        <w:tc>
          <w:tcPr>
            <w:tcW w:w="851" w:type="dxa"/>
            <w:tcBorders>
              <w:top w:val="single" w:sz="4" w:space="0" w:color="auto"/>
              <w:left w:val="single" w:sz="4" w:space="0" w:color="auto"/>
            </w:tcBorders>
            <w:shd w:val="clear" w:color="auto" w:fill="FFFFFF"/>
            <w:vAlign w:val="center"/>
          </w:tcPr>
          <w:p w:rsidR="007F3F6A" w:rsidRPr="008A7F65" w:rsidRDefault="007F3F6A" w:rsidP="007F3F6A">
            <w:pPr>
              <w:pStyle w:val="20"/>
              <w:shd w:val="clear" w:color="auto" w:fill="auto"/>
              <w:spacing w:line="260" w:lineRule="exact"/>
              <w:ind w:left="280"/>
              <w:jc w:val="left"/>
              <w:rPr>
                <w:sz w:val="24"/>
                <w:szCs w:val="24"/>
              </w:rPr>
            </w:pPr>
            <w:r w:rsidRPr="008A7F65">
              <w:rPr>
                <w:sz w:val="24"/>
                <w:szCs w:val="24"/>
              </w:rPr>
              <w:t>2.2</w:t>
            </w:r>
          </w:p>
        </w:tc>
        <w:tc>
          <w:tcPr>
            <w:tcW w:w="4252" w:type="dxa"/>
            <w:tcBorders>
              <w:top w:val="single" w:sz="4" w:space="0" w:color="auto"/>
              <w:left w:val="single" w:sz="4" w:space="0" w:color="auto"/>
            </w:tcBorders>
            <w:shd w:val="clear" w:color="auto" w:fill="FFFFFF"/>
          </w:tcPr>
          <w:p w:rsidR="007F3F6A" w:rsidRPr="008A7F65" w:rsidRDefault="007F3F6A" w:rsidP="00EC0D70">
            <w:pPr>
              <w:pStyle w:val="20"/>
              <w:shd w:val="clear" w:color="auto" w:fill="auto"/>
              <w:spacing w:line="317" w:lineRule="exact"/>
              <w:ind w:left="160" w:hanging="29"/>
              <w:jc w:val="left"/>
              <w:rPr>
                <w:sz w:val="24"/>
                <w:szCs w:val="24"/>
              </w:rPr>
            </w:pPr>
            <w:r w:rsidRPr="008A7F65">
              <w:rPr>
                <w:sz w:val="24"/>
                <w:szCs w:val="24"/>
              </w:rPr>
              <w:t>Объем просроченной</w:t>
            </w:r>
            <w:r w:rsidRPr="008A7F65">
              <w:rPr>
                <w:sz w:val="24"/>
                <w:szCs w:val="24"/>
              </w:rPr>
              <w:br/>
              <w:t>кредиторской задолженности по</w:t>
            </w:r>
            <w:r w:rsidRPr="008A7F65">
              <w:rPr>
                <w:sz w:val="24"/>
                <w:szCs w:val="24"/>
              </w:rPr>
              <w:br/>
              <w:t>выплате заработной платы за счет</w:t>
            </w:r>
            <w:r w:rsidRPr="008A7F65">
              <w:rPr>
                <w:sz w:val="24"/>
                <w:szCs w:val="24"/>
              </w:rPr>
              <w:br/>
              <w:t>средств бюджета поселения</w:t>
            </w:r>
            <w:r w:rsidRPr="008A7F65">
              <w:rPr>
                <w:sz w:val="24"/>
                <w:szCs w:val="24"/>
              </w:rPr>
              <w:br/>
              <w:t>муниципального района</w:t>
            </w:r>
          </w:p>
        </w:tc>
        <w:tc>
          <w:tcPr>
            <w:tcW w:w="4394" w:type="dxa"/>
            <w:tcBorders>
              <w:top w:val="single" w:sz="4" w:space="0" w:color="auto"/>
              <w:left w:val="single" w:sz="4" w:space="0" w:color="auto"/>
            </w:tcBorders>
            <w:shd w:val="clear" w:color="auto" w:fill="FFFFFF"/>
            <w:vAlign w:val="bottom"/>
          </w:tcPr>
          <w:p w:rsidR="007F3F6A" w:rsidRPr="008A7F65" w:rsidRDefault="008272A5" w:rsidP="007F3F6A">
            <w:pPr>
              <w:pStyle w:val="20"/>
              <w:shd w:val="clear" w:color="auto" w:fill="auto"/>
              <w:spacing w:after="120" w:line="260" w:lineRule="exact"/>
              <w:jc w:val="center"/>
              <w:rPr>
                <w:sz w:val="24"/>
                <w:szCs w:val="24"/>
              </w:rPr>
            </w:pPr>
            <w:r w:rsidRPr="008A7F65">
              <w:rPr>
                <w:sz w:val="24"/>
                <w:szCs w:val="24"/>
                <w:lang w:val="de-DE" w:eastAsia="de-DE" w:bidi="de-DE"/>
              </w:rPr>
              <w:t>U</w:t>
            </w:r>
            <w:r w:rsidRPr="008A7F65">
              <w:rPr>
                <w:rStyle w:val="285pt"/>
                <w:rFonts w:eastAsia="Tahoma"/>
                <w:sz w:val="24"/>
                <w:szCs w:val="24"/>
                <w:vertAlign w:val="subscript"/>
              </w:rPr>
              <w:t>2</w:t>
            </w:r>
            <w:r w:rsidR="00C069C5">
              <w:rPr>
                <w:rStyle w:val="285pt"/>
                <w:rFonts w:eastAsia="Tahoma"/>
                <w:sz w:val="24"/>
                <w:szCs w:val="24"/>
                <w:vertAlign w:val="subscript"/>
                <w:lang w:val="ru-RU"/>
              </w:rPr>
              <w:t>2</w:t>
            </w:r>
            <w:r w:rsidRPr="008A7F65">
              <w:rPr>
                <w:rStyle w:val="285pt"/>
                <w:rFonts w:eastAsia="Tahoma"/>
                <w:sz w:val="24"/>
                <w:szCs w:val="24"/>
                <w:vertAlign w:val="subscript"/>
              </w:rPr>
              <w:t>i</w:t>
            </w:r>
            <w:r w:rsidR="007F3F6A" w:rsidRPr="008A7F65">
              <w:rPr>
                <w:rStyle w:val="285pt"/>
                <w:rFonts w:eastAsia="Tahoma"/>
                <w:sz w:val="24"/>
                <w:szCs w:val="24"/>
              </w:rPr>
              <w:t xml:space="preserve"> </w:t>
            </w:r>
            <w:r w:rsidR="007F3F6A" w:rsidRPr="008A7F65">
              <w:rPr>
                <w:sz w:val="24"/>
                <w:szCs w:val="24"/>
              </w:rPr>
              <w:t xml:space="preserve">= </w:t>
            </w:r>
            <w:r w:rsidR="007F3F6A" w:rsidRPr="008A7F65">
              <w:rPr>
                <w:sz w:val="24"/>
                <w:szCs w:val="24"/>
                <w:lang w:val="de-DE" w:eastAsia="de-DE" w:bidi="de-DE"/>
              </w:rPr>
              <w:t>A</w:t>
            </w:r>
            <w:r w:rsidRPr="008A7F65">
              <w:rPr>
                <w:rStyle w:val="285pt"/>
                <w:rFonts w:eastAsia="Tahoma"/>
                <w:sz w:val="24"/>
                <w:szCs w:val="24"/>
                <w:vertAlign w:val="subscript"/>
              </w:rPr>
              <w:t xml:space="preserve"> i</w:t>
            </w:r>
            <w:r w:rsidR="007F3F6A" w:rsidRPr="008A7F65">
              <w:rPr>
                <w:rStyle w:val="285pt"/>
                <w:rFonts w:eastAsia="Tahoma"/>
                <w:sz w:val="24"/>
                <w:szCs w:val="24"/>
              </w:rPr>
              <w:t xml:space="preserve"> </w:t>
            </w:r>
            <w:r w:rsidR="007F3F6A" w:rsidRPr="008A7F65">
              <w:rPr>
                <w:sz w:val="24"/>
                <w:szCs w:val="24"/>
              </w:rPr>
              <w:t>,</w:t>
            </w:r>
          </w:p>
          <w:p w:rsidR="007F3F6A" w:rsidRPr="008A7F65" w:rsidRDefault="007F3F6A" w:rsidP="00EC0D70">
            <w:pPr>
              <w:pStyle w:val="20"/>
              <w:shd w:val="clear" w:color="auto" w:fill="auto"/>
              <w:spacing w:before="120" w:line="322" w:lineRule="exact"/>
              <w:ind w:left="132" w:firstLine="0"/>
              <w:jc w:val="left"/>
              <w:rPr>
                <w:sz w:val="24"/>
                <w:szCs w:val="24"/>
              </w:rPr>
            </w:pPr>
            <w:r w:rsidRPr="008A7F65">
              <w:rPr>
                <w:sz w:val="24"/>
                <w:szCs w:val="24"/>
              </w:rPr>
              <w:t>где:</w:t>
            </w:r>
          </w:p>
          <w:p w:rsidR="007F3F6A" w:rsidRPr="008A7F65" w:rsidRDefault="008272A5" w:rsidP="00EC0D70">
            <w:pPr>
              <w:pStyle w:val="20"/>
              <w:shd w:val="clear" w:color="auto" w:fill="auto"/>
              <w:spacing w:line="322" w:lineRule="exact"/>
              <w:ind w:left="132" w:firstLine="0"/>
              <w:jc w:val="left"/>
              <w:rPr>
                <w:sz w:val="24"/>
                <w:szCs w:val="24"/>
              </w:rPr>
            </w:pPr>
            <w:r w:rsidRPr="008A7F65">
              <w:rPr>
                <w:sz w:val="24"/>
                <w:szCs w:val="24"/>
                <w:lang w:val="de-DE" w:eastAsia="de-DE" w:bidi="de-DE"/>
              </w:rPr>
              <w:t>A</w:t>
            </w:r>
            <w:r w:rsidRPr="008A7F65">
              <w:rPr>
                <w:rStyle w:val="285pt"/>
                <w:rFonts w:eastAsia="Tahoma"/>
                <w:sz w:val="24"/>
                <w:szCs w:val="24"/>
                <w:vertAlign w:val="subscript"/>
              </w:rPr>
              <w:t xml:space="preserve"> i</w:t>
            </w:r>
            <w:r w:rsidR="007F3F6A" w:rsidRPr="008A7F65">
              <w:rPr>
                <w:rStyle w:val="285pt"/>
                <w:rFonts w:eastAsia="Tahoma"/>
                <w:sz w:val="24"/>
                <w:szCs w:val="24"/>
              </w:rPr>
              <w:t xml:space="preserve"> </w:t>
            </w:r>
            <w:r w:rsidR="007F3F6A" w:rsidRPr="008A7F65">
              <w:rPr>
                <w:sz w:val="24"/>
                <w:szCs w:val="24"/>
              </w:rPr>
              <w:t>- объем просроченной</w:t>
            </w:r>
            <w:r w:rsidR="007F3F6A" w:rsidRPr="008A7F65">
              <w:rPr>
                <w:sz w:val="24"/>
                <w:szCs w:val="24"/>
              </w:rPr>
              <w:br/>
              <w:t xml:space="preserve">кредиторской задолженности </w:t>
            </w:r>
            <w:r w:rsidR="007F3F6A" w:rsidRPr="008A7F65">
              <w:rPr>
                <w:sz w:val="24"/>
                <w:szCs w:val="24"/>
                <w:lang w:val="de-DE" w:eastAsia="de-DE" w:bidi="de-DE"/>
              </w:rPr>
              <w:t>i-</w:t>
            </w:r>
            <w:r w:rsidR="007F3F6A" w:rsidRPr="008A7F65">
              <w:rPr>
                <w:sz w:val="24"/>
                <w:szCs w:val="24"/>
                <w:lang w:val="de-DE" w:eastAsia="de-DE" w:bidi="de-DE"/>
              </w:rPr>
              <w:br/>
            </w:r>
            <w:r w:rsidR="007F3F6A" w:rsidRPr="008A7F65">
              <w:rPr>
                <w:sz w:val="24"/>
                <w:szCs w:val="24"/>
              </w:rPr>
              <w:t>го поселения муниципального</w:t>
            </w:r>
            <w:r w:rsidR="007F3F6A" w:rsidRPr="008A7F65">
              <w:rPr>
                <w:sz w:val="24"/>
                <w:szCs w:val="24"/>
              </w:rPr>
              <w:br/>
              <w:t>района по выплате заработной</w:t>
            </w:r>
            <w:r w:rsidR="007F3F6A" w:rsidRPr="008A7F65">
              <w:rPr>
                <w:sz w:val="24"/>
                <w:szCs w:val="24"/>
              </w:rPr>
              <w:br/>
              <w:t>платы на 1 января текущего</w:t>
            </w:r>
            <w:r w:rsidR="007F3F6A" w:rsidRPr="008A7F65">
              <w:rPr>
                <w:sz w:val="24"/>
                <w:szCs w:val="24"/>
              </w:rPr>
              <w:br/>
              <w:t>финансового года</w:t>
            </w:r>
          </w:p>
        </w:tc>
        <w:tc>
          <w:tcPr>
            <w:tcW w:w="2552" w:type="dxa"/>
            <w:tcBorders>
              <w:top w:val="single" w:sz="4" w:space="0" w:color="auto"/>
              <w:left w:val="single" w:sz="4" w:space="0" w:color="auto"/>
            </w:tcBorders>
            <w:shd w:val="clear" w:color="auto" w:fill="FFFFFF"/>
          </w:tcPr>
          <w:p w:rsidR="007F3F6A" w:rsidRPr="008A7F65" w:rsidRDefault="007F3F6A" w:rsidP="0024360B">
            <w:pPr>
              <w:pStyle w:val="20"/>
              <w:shd w:val="clear" w:color="auto" w:fill="auto"/>
              <w:spacing w:line="322" w:lineRule="exact"/>
              <w:ind w:left="132" w:firstLine="0"/>
              <w:jc w:val="left"/>
              <w:rPr>
                <w:sz w:val="24"/>
                <w:szCs w:val="24"/>
              </w:rPr>
            </w:pPr>
            <w:r w:rsidRPr="008A7F65">
              <w:rPr>
                <w:sz w:val="24"/>
                <w:szCs w:val="24"/>
              </w:rPr>
              <w:t>Информация,</w:t>
            </w:r>
            <w:r w:rsidRPr="008A7F65">
              <w:rPr>
                <w:sz w:val="24"/>
                <w:szCs w:val="24"/>
              </w:rPr>
              <w:br/>
              <w:t>находящаяся в</w:t>
            </w:r>
            <w:r w:rsidRPr="008A7F65">
              <w:rPr>
                <w:sz w:val="24"/>
                <w:szCs w:val="24"/>
              </w:rPr>
              <w:br/>
              <w:t>распоряжении</w:t>
            </w:r>
            <w:r w:rsidRPr="008A7F65">
              <w:rPr>
                <w:sz w:val="24"/>
                <w:szCs w:val="24"/>
              </w:rPr>
              <w:br/>
              <w:t>комитета финансов</w:t>
            </w:r>
            <w:r w:rsidR="0068203E">
              <w:rPr>
                <w:sz w:val="24"/>
                <w:szCs w:val="24"/>
              </w:rPr>
              <w:t xml:space="preserve"> </w:t>
            </w:r>
          </w:p>
        </w:tc>
        <w:tc>
          <w:tcPr>
            <w:tcW w:w="992" w:type="dxa"/>
            <w:tcBorders>
              <w:top w:val="single" w:sz="4" w:space="0" w:color="auto"/>
              <w:left w:val="single" w:sz="4" w:space="0" w:color="auto"/>
            </w:tcBorders>
            <w:shd w:val="clear" w:color="auto" w:fill="FFFFFF"/>
            <w:vAlign w:val="center"/>
          </w:tcPr>
          <w:p w:rsidR="007F3F6A" w:rsidRPr="008A7F65" w:rsidRDefault="007F3F6A" w:rsidP="007F3F6A">
            <w:pPr>
              <w:pStyle w:val="20"/>
              <w:shd w:val="clear" w:color="auto" w:fill="auto"/>
              <w:spacing w:line="260" w:lineRule="exact"/>
              <w:ind w:left="260"/>
              <w:jc w:val="left"/>
              <w:rPr>
                <w:sz w:val="24"/>
                <w:szCs w:val="24"/>
              </w:rPr>
            </w:pPr>
            <w:r w:rsidRPr="008A7F65">
              <w:rPr>
                <w:sz w:val="24"/>
                <w:szCs w:val="24"/>
              </w:rPr>
              <w:t>2,0</w:t>
            </w:r>
          </w:p>
        </w:tc>
        <w:tc>
          <w:tcPr>
            <w:tcW w:w="2126" w:type="dxa"/>
            <w:tcBorders>
              <w:top w:val="single" w:sz="4" w:space="0" w:color="auto"/>
              <w:left w:val="single" w:sz="4" w:space="0" w:color="auto"/>
              <w:right w:val="single" w:sz="4" w:space="0" w:color="auto"/>
            </w:tcBorders>
            <w:shd w:val="clear" w:color="auto" w:fill="FFFFFF"/>
            <w:vAlign w:val="center"/>
          </w:tcPr>
          <w:p w:rsidR="007F3F6A" w:rsidRPr="008A7F65" w:rsidRDefault="007F3F6A" w:rsidP="007F3F6A">
            <w:pPr>
              <w:pStyle w:val="20"/>
              <w:shd w:val="clear" w:color="auto" w:fill="auto"/>
              <w:spacing w:line="260" w:lineRule="exact"/>
              <w:jc w:val="center"/>
              <w:rPr>
                <w:sz w:val="24"/>
                <w:szCs w:val="24"/>
              </w:rPr>
            </w:pPr>
            <w:r w:rsidRPr="008A7F65">
              <w:rPr>
                <w:sz w:val="24"/>
                <w:szCs w:val="24"/>
              </w:rPr>
              <w:t>= 0</w:t>
            </w:r>
          </w:p>
        </w:tc>
      </w:tr>
      <w:tr w:rsidR="007F3F6A" w:rsidRPr="008A7F65" w:rsidTr="00EC0D70">
        <w:trPr>
          <w:trHeight w:hRule="exact" w:val="4520"/>
        </w:trPr>
        <w:tc>
          <w:tcPr>
            <w:tcW w:w="851" w:type="dxa"/>
            <w:tcBorders>
              <w:top w:val="single" w:sz="4" w:space="0" w:color="auto"/>
              <w:left w:val="single" w:sz="4" w:space="0" w:color="auto"/>
            </w:tcBorders>
            <w:shd w:val="clear" w:color="auto" w:fill="FFFFFF"/>
            <w:vAlign w:val="center"/>
          </w:tcPr>
          <w:p w:rsidR="007F3F6A" w:rsidRPr="008A7F65" w:rsidRDefault="007F3F6A" w:rsidP="007F3F6A">
            <w:pPr>
              <w:pStyle w:val="20"/>
              <w:shd w:val="clear" w:color="auto" w:fill="auto"/>
              <w:spacing w:line="260" w:lineRule="exact"/>
              <w:ind w:left="280"/>
              <w:jc w:val="left"/>
              <w:rPr>
                <w:sz w:val="24"/>
                <w:szCs w:val="24"/>
              </w:rPr>
            </w:pPr>
            <w:r w:rsidRPr="008A7F65">
              <w:rPr>
                <w:sz w:val="24"/>
                <w:szCs w:val="24"/>
              </w:rPr>
              <w:t>2.3</w:t>
            </w:r>
          </w:p>
        </w:tc>
        <w:tc>
          <w:tcPr>
            <w:tcW w:w="4252" w:type="dxa"/>
            <w:tcBorders>
              <w:top w:val="single" w:sz="4" w:space="0" w:color="auto"/>
              <w:left w:val="single" w:sz="4" w:space="0" w:color="auto"/>
            </w:tcBorders>
            <w:shd w:val="clear" w:color="auto" w:fill="FFFFFF"/>
          </w:tcPr>
          <w:p w:rsidR="007F3F6A" w:rsidRPr="008A7F65" w:rsidRDefault="007F3F6A" w:rsidP="00EC0D70">
            <w:pPr>
              <w:pStyle w:val="20"/>
              <w:shd w:val="clear" w:color="auto" w:fill="auto"/>
              <w:spacing w:line="322" w:lineRule="exact"/>
              <w:ind w:left="160" w:hanging="29"/>
              <w:jc w:val="left"/>
              <w:rPr>
                <w:sz w:val="24"/>
                <w:szCs w:val="24"/>
              </w:rPr>
            </w:pPr>
            <w:r w:rsidRPr="008A7F65">
              <w:rPr>
                <w:sz w:val="24"/>
                <w:szCs w:val="24"/>
              </w:rPr>
              <w:t>Отклонение объема расходов</w:t>
            </w:r>
            <w:r w:rsidRPr="008A7F65">
              <w:rPr>
                <w:sz w:val="24"/>
                <w:szCs w:val="24"/>
              </w:rPr>
              <w:br/>
              <w:t>бюджета поселения</w:t>
            </w:r>
            <w:r w:rsidRPr="008A7F65">
              <w:rPr>
                <w:sz w:val="24"/>
                <w:szCs w:val="24"/>
              </w:rPr>
              <w:br/>
              <w:t>муниципального района в IV</w:t>
            </w:r>
            <w:r w:rsidRPr="008A7F65">
              <w:rPr>
                <w:sz w:val="24"/>
                <w:szCs w:val="24"/>
              </w:rPr>
              <w:br/>
              <w:t>квартале от среднего объема</w:t>
            </w:r>
            <w:r w:rsidRPr="008A7F65">
              <w:rPr>
                <w:sz w:val="24"/>
                <w:szCs w:val="24"/>
              </w:rPr>
              <w:br/>
              <w:t xml:space="preserve">расходов за </w:t>
            </w:r>
            <w:r w:rsidRPr="008A7F65">
              <w:rPr>
                <w:sz w:val="24"/>
                <w:szCs w:val="24"/>
                <w:lang w:val="de-DE" w:eastAsia="de-DE" w:bidi="de-DE"/>
              </w:rPr>
              <w:t xml:space="preserve">I-III </w:t>
            </w:r>
            <w:r w:rsidRPr="008A7F65">
              <w:rPr>
                <w:sz w:val="24"/>
                <w:szCs w:val="24"/>
              </w:rPr>
              <w:t>кварталы (без</w:t>
            </w:r>
            <w:r w:rsidRPr="008A7F65">
              <w:rPr>
                <w:sz w:val="24"/>
                <w:szCs w:val="24"/>
              </w:rPr>
              <w:br/>
              <w:t>учета субсидий, субвенций и</w:t>
            </w:r>
            <w:r w:rsidRPr="008A7F65">
              <w:rPr>
                <w:sz w:val="24"/>
                <w:szCs w:val="24"/>
              </w:rPr>
              <w:br/>
              <w:t>иных межбюджетных</w:t>
            </w:r>
            <w:r w:rsidRPr="008A7F65">
              <w:rPr>
                <w:sz w:val="24"/>
                <w:szCs w:val="24"/>
              </w:rPr>
              <w:br/>
              <w:t>трансфертов, имеющих целевое</w:t>
            </w:r>
            <w:r w:rsidRPr="008A7F65">
              <w:rPr>
                <w:sz w:val="24"/>
                <w:szCs w:val="24"/>
              </w:rPr>
              <w:br/>
              <w:t>назначение, поступивших из</w:t>
            </w:r>
            <w:r w:rsidRPr="008A7F65">
              <w:rPr>
                <w:sz w:val="24"/>
                <w:szCs w:val="24"/>
              </w:rPr>
              <w:br/>
              <w:t>областного бюджета)</w:t>
            </w:r>
          </w:p>
        </w:tc>
        <w:tc>
          <w:tcPr>
            <w:tcW w:w="4394" w:type="dxa"/>
            <w:tcBorders>
              <w:top w:val="single" w:sz="4" w:space="0" w:color="auto"/>
              <w:left w:val="single" w:sz="4" w:space="0" w:color="auto"/>
            </w:tcBorders>
            <w:shd w:val="clear" w:color="auto" w:fill="FFFFFF"/>
            <w:vAlign w:val="bottom"/>
          </w:tcPr>
          <w:p w:rsidR="007F3F6A" w:rsidRPr="008A7F65" w:rsidRDefault="00C069C5" w:rsidP="00EC0D70">
            <w:pPr>
              <w:pStyle w:val="20"/>
              <w:shd w:val="clear" w:color="auto" w:fill="auto"/>
              <w:spacing w:line="302" w:lineRule="exact"/>
              <w:ind w:left="132" w:firstLine="0"/>
              <w:jc w:val="left"/>
              <w:rPr>
                <w:sz w:val="24"/>
                <w:szCs w:val="24"/>
                <w:lang w:val="en-US"/>
              </w:rPr>
            </w:pPr>
            <w:r w:rsidRPr="008A7F65">
              <w:rPr>
                <w:sz w:val="24"/>
                <w:szCs w:val="24"/>
                <w:lang w:val="de-DE" w:eastAsia="de-DE" w:bidi="de-DE"/>
              </w:rPr>
              <w:t>U</w:t>
            </w:r>
            <w:r w:rsidRPr="008A7F65">
              <w:rPr>
                <w:rStyle w:val="285pt"/>
                <w:rFonts w:eastAsia="Tahoma"/>
                <w:sz w:val="24"/>
                <w:szCs w:val="24"/>
                <w:vertAlign w:val="subscript"/>
              </w:rPr>
              <w:t xml:space="preserve"> </w:t>
            </w:r>
            <w:r w:rsidR="008272A5" w:rsidRPr="008A7F65">
              <w:rPr>
                <w:rStyle w:val="285pt"/>
                <w:rFonts w:eastAsia="Tahoma"/>
                <w:sz w:val="24"/>
                <w:szCs w:val="24"/>
                <w:vertAlign w:val="subscript"/>
              </w:rPr>
              <w:t>2</w:t>
            </w:r>
            <w:r w:rsidRPr="00C069C5">
              <w:rPr>
                <w:rStyle w:val="285pt"/>
                <w:rFonts w:eastAsia="Tahoma"/>
                <w:sz w:val="24"/>
                <w:szCs w:val="24"/>
                <w:vertAlign w:val="subscript"/>
                <w:lang w:val="en-US"/>
              </w:rPr>
              <w:t>3</w:t>
            </w:r>
            <w:r w:rsidR="008272A5" w:rsidRPr="008A7F65">
              <w:rPr>
                <w:rStyle w:val="285pt"/>
                <w:rFonts w:eastAsia="Tahoma"/>
                <w:sz w:val="24"/>
                <w:szCs w:val="24"/>
                <w:vertAlign w:val="subscript"/>
              </w:rPr>
              <w:t xml:space="preserve"> i</w:t>
            </w:r>
            <w:r w:rsidR="007F3F6A" w:rsidRPr="008A7F65">
              <w:rPr>
                <w:rStyle w:val="285pt"/>
                <w:rFonts w:eastAsia="Tahoma"/>
                <w:sz w:val="24"/>
                <w:szCs w:val="24"/>
              </w:rPr>
              <w:t xml:space="preserve"> </w:t>
            </w:r>
            <w:r w:rsidR="007F3F6A" w:rsidRPr="008A7F65">
              <w:rPr>
                <w:sz w:val="24"/>
                <w:szCs w:val="24"/>
                <w:lang w:val="en-US"/>
              </w:rPr>
              <w:t xml:space="preserve">= </w:t>
            </w:r>
            <w:r w:rsidR="007F3F6A" w:rsidRPr="008A7F65">
              <w:rPr>
                <w:sz w:val="24"/>
                <w:szCs w:val="24"/>
                <w:lang w:val="de-DE" w:eastAsia="de-DE" w:bidi="de-DE"/>
              </w:rPr>
              <w:t>A</w:t>
            </w:r>
            <w:r w:rsidR="00334A76" w:rsidRPr="00334A76">
              <w:rPr>
                <w:rStyle w:val="285pt"/>
                <w:rFonts w:eastAsia="Tahoma"/>
                <w:sz w:val="24"/>
                <w:szCs w:val="24"/>
                <w:vertAlign w:val="subscript"/>
                <w:lang w:val="en-US"/>
              </w:rPr>
              <w:t>4</w:t>
            </w:r>
            <w:r w:rsidR="008272A5" w:rsidRPr="008A7F65">
              <w:rPr>
                <w:rStyle w:val="285pt"/>
                <w:rFonts w:eastAsia="Tahoma"/>
                <w:sz w:val="24"/>
                <w:szCs w:val="24"/>
                <w:vertAlign w:val="subscript"/>
              </w:rPr>
              <w:t xml:space="preserve"> i</w:t>
            </w:r>
            <w:r w:rsidR="007F3F6A" w:rsidRPr="008A7F65">
              <w:rPr>
                <w:rStyle w:val="285pt"/>
                <w:rFonts w:eastAsia="Tahoma"/>
                <w:sz w:val="24"/>
                <w:szCs w:val="24"/>
              </w:rPr>
              <w:t xml:space="preserve"> </w:t>
            </w:r>
            <w:r w:rsidR="007F3F6A" w:rsidRPr="008A7F65">
              <w:rPr>
                <w:sz w:val="24"/>
                <w:szCs w:val="24"/>
                <w:lang w:val="de-DE" w:eastAsia="de-DE" w:bidi="de-DE"/>
              </w:rPr>
              <w:t>/(1.1*(A</w:t>
            </w:r>
            <w:r w:rsidR="00334A76" w:rsidRPr="008A7F65">
              <w:rPr>
                <w:rStyle w:val="285pt"/>
                <w:rFonts w:eastAsia="Tahoma"/>
                <w:sz w:val="24"/>
                <w:szCs w:val="24"/>
                <w:vertAlign w:val="subscript"/>
              </w:rPr>
              <w:t>3</w:t>
            </w:r>
            <w:r w:rsidR="008272A5" w:rsidRPr="008A7F65">
              <w:rPr>
                <w:rStyle w:val="285pt"/>
                <w:rFonts w:eastAsia="Tahoma"/>
                <w:sz w:val="24"/>
                <w:szCs w:val="24"/>
                <w:vertAlign w:val="subscript"/>
              </w:rPr>
              <w:t xml:space="preserve"> i</w:t>
            </w:r>
            <w:r w:rsidR="007F3F6A" w:rsidRPr="008A7F65">
              <w:rPr>
                <w:rStyle w:val="285pt"/>
                <w:rFonts w:eastAsia="Tahoma"/>
                <w:sz w:val="24"/>
                <w:szCs w:val="24"/>
              </w:rPr>
              <w:t xml:space="preserve"> </w:t>
            </w:r>
            <w:r w:rsidR="007F3F6A" w:rsidRPr="008A7F65">
              <w:rPr>
                <w:sz w:val="24"/>
                <w:szCs w:val="24"/>
                <w:lang w:val="en-US"/>
              </w:rPr>
              <w:t xml:space="preserve">+ </w:t>
            </w:r>
            <w:r w:rsidR="007F3F6A" w:rsidRPr="008A7F65">
              <w:rPr>
                <w:sz w:val="24"/>
                <w:szCs w:val="24"/>
                <w:lang w:val="de-DE" w:eastAsia="de-DE" w:bidi="de-DE"/>
              </w:rPr>
              <w:t>A</w:t>
            </w:r>
            <w:r w:rsidR="008272A5" w:rsidRPr="008A7F65">
              <w:rPr>
                <w:rStyle w:val="285pt"/>
                <w:rFonts w:eastAsia="Tahoma"/>
                <w:sz w:val="24"/>
                <w:szCs w:val="24"/>
                <w:vertAlign w:val="subscript"/>
              </w:rPr>
              <w:t>2 i</w:t>
            </w:r>
            <w:r w:rsidR="007F3F6A" w:rsidRPr="008A7F65">
              <w:rPr>
                <w:rStyle w:val="285pt"/>
                <w:rFonts w:eastAsia="Tahoma"/>
                <w:sz w:val="24"/>
                <w:szCs w:val="24"/>
              </w:rPr>
              <w:t xml:space="preserve"> </w:t>
            </w:r>
            <w:r w:rsidR="007F3F6A" w:rsidRPr="008A7F65">
              <w:rPr>
                <w:sz w:val="24"/>
                <w:szCs w:val="24"/>
                <w:lang w:val="de-DE" w:eastAsia="de-DE" w:bidi="de-DE"/>
              </w:rPr>
              <w:t>+ A</w:t>
            </w:r>
            <w:r w:rsidRPr="00C069C5">
              <w:rPr>
                <w:rStyle w:val="285pt"/>
                <w:rFonts w:eastAsia="Tahoma"/>
                <w:sz w:val="24"/>
                <w:szCs w:val="24"/>
                <w:vertAlign w:val="subscript"/>
                <w:lang w:val="en-US"/>
              </w:rPr>
              <w:t>1</w:t>
            </w:r>
            <w:r w:rsidR="008272A5" w:rsidRPr="008A7F65">
              <w:rPr>
                <w:rStyle w:val="285pt"/>
                <w:rFonts w:eastAsia="Tahoma"/>
                <w:sz w:val="24"/>
                <w:szCs w:val="24"/>
              </w:rPr>
              <w:t xml:space="preserve"> </w:t>
            </w:r>
            <w:r w:rsidR="008272A5" w:rsidRPr="008A7F65">
              <w:rPr>
                <w:rStyle w:val="285pt"/>
                <w:rFonts w:eastAsia="Tahoma"/>
                <w:sz w:val="24"/>
                <w:szCs w:val="24"/>
                <w:vertAlign w:val="subscript"/>
              </w:rPr>
              <w:t>i</w:t>
            </w:r>
            <w:r w:rsidR="007F3F6A" w:rsidRPr="008A7F65">
              <w:rPr>
                <w:sz w:val="24"/>
                <w:szCs w:val="24"/>
                <w:lang w:val="de-DE" w:eastAsia="de-DE" w:bidi="de-DE"/>
              </w:rPr>
              <w:t>)/3),</w:t>
            </w:r>
            <w:r w:rsidR="007F3F6A" w:rsidRPr="008A7F65">
              <w:rPr>
                <w:sz w:val="24"/>
                <w:szCs w:val="24"/>
                <w:lang w:val="de-DE" w:eastAsia="de-DE" w:bidi="de-DE"/>
              </w:rPr>
              <w:br/>
            </w:r>
            <w:r w:rsidR="007F3F6A" w:rsidRPr="008A7F65">
              <w:rPr>
                <w:sz w:val="24"/>
                <w:szCs w:val="24"/>
              </w:rPr>
              <w:t>где</w:t>
            </w:r>
            <w:r w:rsidR="007F3F6A" w:rsidRPr="008A7F65">
              <w:rPr>
                <w:sz w:val="24"/>
                <w:szCs w:val="24"/>
                <w:lang w:val="en-US"/>
              </w:rPr>
              <w:t>:</w:t>
            </w:r>
          </w:p>
          <w:p w:rsidR="007F3F6A" w:rsidRPr="008A7F65" w:rsidRDefault="007F3F6A" w:rsidP="00EC0D70">
            <w:pPr>
              <w:pStyle w:val="20"/>
              <w:shd w:val="clear" w:color="auto" w:fill="auto"/>
              <w:spacing w:line="322" w:lineRule="exact"/>
              <w:ind w:left="132" w:firstLine="0"/>
              <w:jc w:val="left"/>
              <w:rPr>
                <w:sz w:val="24"/>
                <w:szCs w:val="24"/>
              </w:rPr>
            </w:pPr>
            <w:r w:rsidRPr="008A7F65">
              <w:rPr>
                <w:sz w:val="24"/>
                <w:szCs w:val="24"/>
                <w:lang w:val="de-DE" w:eastAsia="de-DE" w:bidi="de-DE"/>
              </w:rPr>
              <w:t>A</w:t>
            </w:r>
            <w:r w:rsidRPr="008A7F65">
              <w:rPr>
                <w:rStyle w:val="285pt"/>
                <w:rFonts w:eastAsia="Tahoma"/>
                <w:sz w:val="24"/>
                <w:szCs w:val="24"/>
                <w:vertAlign w:val="subscript"/>
              </w:rPr>
              <w:t>1</w:t>
            </w:r>
            <w:r w:rsidR="00C069C5" w:rsidRPr="008A7F65">
              <w:rPr>
                <w:rStyle w:val="285pt"/>
                <w:rFonts w:eastAsia="Tahoma"/>
                <w:sz w:val="24"/>
                <w:szCs w:val="24"/>
                <w:vertAlign w:val="subscript"/>
              </w:rPr>
              <w:t xml:space="preserve"> i</w:t>
            </w:r>
            <w:r w:rsidRPr="008A7F65">
              <w:rPr>
                <w:sz w:val="24"/>
                <w:szCs w:val="24"/>
                <w:lang w:val="de-DE" w:eastAsia="de-DE" w:bidi="de-DE"/>
              </w:rPr>
              <w:t xml:space="preserve"> A</w:t>
            </w:r>
            <w:r w:rsidRPr="008A7F65">
              <w:rPr>
                <w:rStyle w:val="285pt"/>
                <w:rFonts w:eastAsia="Tahoma"/>
                <w:sz w:val="24"/>
                <w:szCs w:val="24"/>
                <w:vertAlign w:val="subscript"/>
              </w:rPr>
              <w:t>2i</w:t>
            </w:r>
            <w:r w:rsidRPr="008A7F65">
              <w:rPr>
                <w:sz w:val="24"/>
                <w:szCs w:val="24"/>
                <w:lang w:val="de-DE" w:eastAsia="de-DE" w:bidi="de-DE"/>
              </w:rPr>
              <w:t>, A</w:t>
            </w:r>
            <w:r w:rsidRPr="008A7F65">
              <w:rPr>
                <w:rStyle w:val="285pt"/>
                <w:rFonts w:eastAsia="Tahoma"/>
                <w:sz w:val="24"/>
                <w:szCs w:val="24"/>
                <w:vertAlign w:val="subscript"/>
              </w:rPr>
              <w:t>3i</w:t>
            </w:r>
            <w:r w:rsidRPr="008A7F65">
              <w:rPr>
                <w:sz w:val="24"/>
                <w:szCs w:val="24"/>
                <w:lang w:val="de-DE" w:eastAsia="de-DE" w:bidi="de-DE"/>
              </w:rPr>
              <w:t>, A</w:t>
            </w:r>
            <w:r w:rsidRPr="008A7F65">
              <w:rPr>
                <w:rStyle w:val="285pt"/>
                <w:rFonts w:eastAsia="Tahoma"/>
                <w:sz w:val="24"/>
                <w:szCs w:val="24"/>
                <w:vertAlign w:val="subscript"/>
              </w:rPr>
              <w:t>4i</w:t>
            </w:r>
            <w:r w:rsidRPr="008A7F65">
              <w:rPr>
                <w:rStyle w:val="285pt"/>
                <w:rFonts w:eastAsia="Tahoma"/>
                <w:sz w:val="24"/>
                <w:szCs w:val="24"/>
              </w:rPr>
              <w:t xml:space="preserve"> </w:t>
            </w:r>
            <w:r w:rsidRPr="008A7F65">
              <w:rPr>
                <w:sz w:val="24"/>
                <w:szCs w:val="24"/>
                <w:lang w:val="de-DE" w:eastAsia="de-DE" w:bidi="de-DE"/>
              </w:rPr>
              <w:t xml:space="preserve">- </w:t>
            </w:r>
            <w:r w:rsidRPr="008A7F65">
              <w:rPr>
                <w:sz w:val="24"/>
                <w:szCs w:val="24"/>
              </w:rPr>
              <w:t>объем расходов</w:t>
            </w:r>
            <w:r w:rsidRPr="008A7F65">
              <w:rPr>
                <w:sz w:val="24"/>
                <w:szCs w:val="24"/>
              </w:rPr>
              <w:br/>
              <w:t xml:space="preserve">бюджета </w:t>
            </w:r>
            <w:r w:rsidRPr="008A7F65">
              <w:rPr>
                <w:sz w:val="24"/>
                <w:szCs w:val="24"/>
                <w:lang w:val="de-DE" w:eastAsia="de-DE" w:bidi="de-DE"/>
              </w:rPr>
              <w:t>i</w:t>
            </w:r>
            <w:r w:rsidRPr="008A7F65">
              <w:rPr>
                <w:sz w:val="24"/>
                <w:szCs w:val="24"/>
              </w:rPr>
              <w:t>-го поселения</w:t>
            </w:r>
            <w:r w:rsidRPr="008A7F65">
              <w:rPr>
                <w:sz w:val="24"/>
                <w:szCs w:val="24"/>
              </w:rPr>
              <w:br/>
              <w:t>муниципального района в</w:t>
            </w:r>
            <w:r w:rsidRPr="008A7F65">
              <w:rPr>
                <w:sz w:val="24"/>
                <w:szCs w:val="24"/>
              </w:rPr>
              <w:br/>
              <w:t>первом, втором, третьем и</w:t>
            </w:r>
            <w:r w:rsidRPr="008A7F65">
              <w:rPr>
                <w:sz w:val="24"/>
                <w:szCs w:val="24"/>
              </w:rPr>
              <w:br/>
              <w:t>четвертом кварталах отчетного</w:t>
            </w:r>
            <w:r w:rsidRPr="008A7F65">
              <w:rPr>
                <w:sz w:val="24"/>
                <w:szCs w:val="24"/>
              </w:rPr>
              <w:br/>
              <w:t>финансового года соответственно</w:t>
            </w:r>
            <w:r w:rsidRPr="008A7F65">
              <w:rPr>
                <w:sz w:val="24"/>
                <w:szCs w:val="24"/>
              </w:rPr>
              <w:br/>
              <w:t>(без учета субсидий, субвенций и</w:t>
            </w:r>
            <w:r w:rsidRPr="008A7F65">
              <w:rPr>
                <w:sz w:val="24"/>
                <w:szCs w:val="24"/>
              </w:rPr>
              <w:br/>
              <w:t>иных межбюджетных</w:t>
            </w:r>
            <w:r w:rsidRPr="008A7F65">
              <w:rPr>
                <w:sz w:val="24"/>
                <w:szCs w:val="24"/>
              </w:rPr>
              <w:br/>
              <w:t>трансфертов, имеющих целевое</w:t>
            </w:r>
            <w:r w:rsidRPr="008A7F65">
              <w:rPr>
                <w:sz w:val="24"/>
                <w:szCs w:val="24"/>
              </w:rPr>
              <w:br/>
              <w:t>назначение, поступивших из</w:t>
            </w:r>
            <w:r w:rsidRPr="008A7F65">
              <w:rPr>
                <w:sz w:val="24"/>
                <w:szCs w:val="24"/>
              </w:rPr>
              <w:br/>
              <w:t>областного бюджета)</w:t>
            </w:r>
          </w:p>
        </w:tc>
        <w:tc>
          <w:tcPr>
            <w:tcW w:w="2552" w:type="dxa"/>
            <w:tcBorders>
              <w:top w:val="single" w:sz="4" w:space="0" w:color="auto"/>
              <w:left w:val="single" w:sz="4" w:space="0" w:color="auto"/>
            </w:tcBorders>
            <w:shd w:val="clear" w:color="auto" w:fill="FFFFFF"/>
          </w:tcPr>
          <w:p w:rsidR="007F3F6A" w:rsidRPr="008A7F65" w:rsidRDefault="00EC0D70" w:rsidP="00C97F1A">
            <w:pPr>
              <w:pStyle w:val="20"/>
              <w:shd w:val="clear" w:color="auto" w:fill="auto"/>
              <w:spacing w:line="322" w:lineRule="exact"/>
              <w:ind w:left="132" w:firstLine="0"/>
              <w:jc w:val="left"/>
              <w:rPr>
                <w:sz w:val="24"/>
                <w:szCs w:val="24"/>
              </w:rPr>
            </w:pPr>
            <w:r>
              <w:rPr>
                <w:sz w:val="24"/>
                <w:szCs w:val="24"/>
              </w:rPr>
              <w:t>Годовой отчет об исполнении бюджета поселения муниципального района (форма 0503</w:t>
            </w:r>
            <w:r w:rsidR="00C97F1A">
              <w:rPr>
                <w:sz w:val="24"/>
                <w:szCs w:val="24"/>
              </w:rPr>
              <w:t>11</w:t>
            </w:r>
            <w:r>
              <w:rPr>
                <w:sz w:val="24"/>
                <w:szCs w:val="24"/>
              </w:rPr>
              <w:t>7)</w:t>
            </w:r>
          </w:p>
        </w:tc>
        <w:tc>
          <w:tcPr>
            <w:tcW w:w="992" w:type="dxa"/>
            <w:tcBorders>
              <w:top w:val="single" w:sz="4" w:space="0" w:color="auto"/>
              <w:left w:val="single" w:sz="4" w:space="0" w:color="auto"/>
            </w:tcBorders>
            <w:shd w:val="clear" w:color="auto" w:fill="FFFFFF"/>
            <w:vAlign w:val="center"/>
          </w:tcPr>
          <w:p w:rsidR="007F3F6A" w:rsidRPr="008A7F65" w:rsidRDefault="007F3F6A" w:rsidP="007F3F6A">
            <w:pPr>
              <w:pStyle w:val="20"/>
              <w:shd w:val="clear" w:color="auto" w:fill="auto"/>
              <w:spacing w:line="260" w:lineRule="exact"/>
              <w:ind w:left="260"/>
              <w:jc w:val="left"/>
              <w:rPr>
                <w:sz w:val="24"/>
                <w:szCs w:val="24"/>
              </w:rPr>
            </w:pPr>
            <w:r w:rsidRPr="008A7F65">
              <w:rPr>
                <w:sz w:val="24"/>
                <w:szCs w:val="24"/>
              </w:rPr>
              <w:t>2,0</w:t>
            </w:r>
          </w:p>
        </w:tc>
        <w:tc>
          <w:tcPr>
            <w:tcW w:w="2126" w:type="dxa"/>
            <w:tcBorders>
              <w:top w:val="single" w:sz="4" w:space="0" w:color="auto"/>
              <w:left w:val="single" w:sz="4" w:space="0" w:color="auto"/>
              <w:right w:val="single" w:sz="4" w:space="0" w:color="auto"/>
            </w:tcBorders>
            <w:shd w:val="clear" w:color="auto" w:fill="FFFFFF"/>
            <w:vAlign w:val="center"/>
          </w:tcPr>
          <w:p w:rsidR="007F3F6A" w:rsidRPr="008A7F65" w:rsidRDefault="007F3F6A" w:rsidP="007F3F6A">
            <w:pPr>
              <w:pStyle w:val="20"/>
              <w:shd w:val="clear" w:color="auto" w:fill="auto"/>
              <w:spacing w:line="260" w:lineRule="exact"/>
              <w:jc w:val="center"/>
              <w:rPr>
                <w:sz w:val="24"/>
                <w:szCs w:val="24"/>
              </w:rPr>
            </w:pPr>
            <w:r w:rsidRPr="008A7F65">
              <w:rPr>
                <w:sz w:val="24"/>
                <w:szCs w:val="24"/>
              </w:rPr>
              <w:t>-</w:t>
            </w:r>
          </w:p>
        </w:tc>
      </w:tr>
      <w:tr w:rsidR="007F3F6A" w:rsidRPr="008A7F65" w:rsidTr="007F3F6A">
        <w:trPr>
          <w:trHeight w:hRule="exact" w:val="341"/>
        </w:trPr>
        <w:tc>
          <w:tcPr>
            <w:tcW w:w="851" w:type="dxa"/>
            <w:tcBorders>
              <w:top w:val="single" w:sz="4" w:space="0" w:color="auto"/>
              <w:left w:val="single" w:sz="4" w:space="0" w:color="auto"/>
              <w:bottom w:val="single" w:sz="4" w:space="0" w:color="auto"/>
            </w:tcBorders>
            <w:shd w:val="clear" w:color="auto" w:fill="FFFFFF"/>
            <w:vAlign w:val="bottom"/>
          </w:tcPr>
          <w:p w:rsidR="007F3F6A" w:rsidRPr="008A7F65" w:rsidRDefault="007F3F6A" w:rsidP="007F3F6A">
            <w:pPr>
              <w:pStyle w:val="20"/>
              <w:shd w:val="clear" w:color="auto" w:fill="auto"/>
              <w:spacing w:line="260" w:lineRule="exact"/>
              <w:ind w:left="280"/>
              <w:jc w:val="left"/>
              <w:rPr>
                <w:sz w:val="24"/>
                <w:szCs w:val="24"/>
              </w:rPr>
            </w:pPr>
            <w:r w:rsidRPr="008A7F65">
              <w:rPr>
                <w:rStyle w:val="25"/>
                <w:sz w:val="24"/>
                <w:szCs w:val="24"/>
              </w:rPr>
              <w:t>3.</w:t>
            </w:r>
          </w:p>
        </w:tc>
        <w:tc>
          <w:tcPr>
            <w:tcW w:w="11198" w:type="dxa"/>
            <w:gridSpan w:val="3"/>
            <w:tcBorders>
              <w:top w:val="single" w:sz="4" w:space="0" w:color="auto"/>
              <w:left w:val="single" w:sz="4" w:space="0" w:color="auto"/>
              <w:bottom w:val="single" w:sz="4" w:space="0" w:color="auto"/>
            </w:tcBorders>
            <w:shd w:val="clear" w:color="auto" w:fill="FFFFFF"/>
            <w:vAlign w:val="bottom"/>
          </w:tcPr>
          <w:p w:rsidR="007F3F6A" w:rsidRPr="008A7F65" w:rsidRDefault="007F3F6A" w:rsidP="007F3F6A">
            <w:pPr>
              <w:pStyle w:val="20"/>
              <w:shd w:val="clear" w:color="auto" w:fill="auto"/>
              <w:spacing w:line="260" w:lineRule="exact"/>
              <w:jc w:val="left"/>
              <w:rPr>
                <w:sz w:val="24"/>
                <w:szCs w:val="24"/>
              </w:rPr>
            </w:pPr>
            <w:r w:rsidRPr="008A7F65">
              <w:rPr>
                <w:rStyle w:val="25"/>
                <w:sz w:val="24"/>
                <w:szCs w:val="24"/>
              </w:rPr>
              <w:t>Индикаторы, характеризующие качество управления долговыми обязательствами</w:t>
            </w:r>
          </w:p>
        </w:tc>
        <w:tc>
          <w:tcPr>
            <w:tcW w:w="992" w:type="dxa"/>
            <w:tcBorders>
              <w:top w:val="single" w:sz="4" w:space="0" w:color="auto"/>
              <w:left w:val="single" w:sz="4" w:space="0" w:color="auto"/>
              <w:bottom w:val="single" w:sz="4" w:space="0" w:color="auto"/>
            </w:tcBorders>
            <w:shd w:val="clear" w:color="auto" w:fill="FFFFFF"/>
            <w:vAlign w:val="bottom"/>
          </w:tcPr>
          <w:p w:rsidR="007F3F6A" w:rsidRPr="008A7F65" w:rsidRDefault="007F3F6A" w:rsidP="007F3F6A">
            <w:pPr>
              <w:pStyle w:val="20"/>
              <w:shd w:val="clear" w:color="auto" w:fill="auto"/>
              <w:spacing w:line="260" w:lineRule="exact"/>
              <w:ind w:left="260"/>
              <w:jc w:val="left"/>
              <w:rPr>
                <w:sz w:val="24"/>
                <w:szCs w:val="24"/>
              </w:rPr>
            </w:pPr>
            <w:r w:rsidRPr="008A7F65">
              <w:rPr>
                <w:rStyle w:val="25"/>
                <w:sz w:val="24"/>
                <w:szCs w:val="24"/>
              </w:rPr>
              <w:t>2,0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F3F6A" w:rsidRPr="008A7F65" w:rsidRDefault="007F3F6A" w:rsidP="007F3F6A"/>
        </w:tc>
      </w:tr>
    </w:tbl>
    <w:p w:rsidR="00F04063" w:rsidRDefault="00F04063" w:rsidP="003B05FF">
      <w:pPr>
        <w:pStyle w:val="20"/>
        <w:shd w:val="clear" w:color="auto" w:fill="auto"/>
        <w:ind w:left="142" w:right="220" w:firstLine="0"/>
        <w:jc w:val="both"/>
        <w:rPr>
          <w:sz w:val="24"/>
          <w:szCs w:val="24"/>
        </w:rPr>
      </w:pPr>
    </w:p>
    <w:p w:rsidR="006A11B6" w:rsidRDefault="006A11B6" w:rsidP="003B05FF">
      <w:pPr>
        <w:pStyle w:val="20"/>
        <w:shd w:val="clear" w:color="auto" w:fill="auto"/>
        <w:ind w:left="142" w:right="220" w:firstLine="0"/>
        <w:jc w:val="both"/>
        <w:rPr>
          <w:sz w:val="24"/>
          <w:szCs w:val="24"/>
        </w:rPr>
      </w:pPr>
    </w:p>
    <w:p w:rsidR="006A11B6" w:rsidRDefault="006A11B6" w:rsidP="003B05FF">
      <w:pPr>
        <w:pStyle w:val="20"/>
        <w:shd w:val="clear" w:color="auto" w:fill="auto"/>
        <w:ind w:left="142" w:right="220" w:firstLine="0"/>
        <w:jc w:val="both"/>
        <w:rPr>
          <w:sz w:val="24"/>
          <w:szCs w:val="24"/>
        </w:rPr>
      </w:pPr>
    </w:p>
    <w:tbl>
      <w:tblPr>
        <w:tblW w:w="0" w:type="auto"/>
        <w:tblInd w:w="719" w:type="dxa"/>
        <w:tblLayout w:type="fixed"/>
        <w:tblCellMar>
          <w:left w:w="10" w:type="dxa"/>
          <w:right w:w="10" w:type="dxa"/>
        </w:tblCellMar>
        <w:tblLook w:val="0000"/>
      </w:tblPr>
      <w:tblGrid>
        <w:gridCol w:w="851"/>
        <w:gridCol w:w="4252"/>
        <w:gridCol w:w="4394"/>
        <w:gridCol w:w="2552"/>
        <w:gridCol w:w="992"/>
        <w:gridCol w:w="2126"/>
      </w:tblGrid>
      <w:tr w:rsidR="006A11B6" w:rsidRPr="00FE46BF" w:rsidTr="00FE46BF">
        <w:trPr>
          <w:trHeight w:hRule="exact" w:val="845"/>
        </w:trPr>
        <w:tc>
          <w:tcPr>
            <w:tcW w:w="851" w:type="dxa"/>
            <w:tcBorders>
              <w:top w:val="single" w:sz="4" w:space="0" w:color="auto"/>
              <w:left w:val="single" w:sz="4" w:space="0" w:color="auto"/>
            </w:tcBorders>
            <w:shd w:val="clear" w:color="auto" w:fill="FFFFFF"/>
            <w:vAlign w:val="center"/>
          </w:tcPr>
          <w:p w:rsidR="006A11B6" w:rsidRPr="00FE46BF" w:rsidRDefault="006A11B6" w:rsidP="006A11B6">
            <w:pPr>
              <w:pStyle w:val="20"/>
              <w:shd w:val="clear" w:color="auto" w:fill="auto"/>
              <w:spacing w:line="280" w:lineRule="exact"/>
              <w:ind w:left="160"/>
              <w:jc w:val="center"/>
              <w:rPr>
                <w:sz w:val="24"/>
                <w:szCs w:val="24"/>
              </w:rPr>
            </w:pPr>
            <w:r w:rsidRPr="00FE46BF">
              <w:rPr>
                <w:rStyle w:val="214pt"/>
                <w:sz w:val="24"/>
                <w:szCs w:val="24"/>
              </w:rPr>
              <w:lastRenderedPageBreak/>
              <w:t>№№</w:t>
            </w:r>
          </w:p>
        </w:tc>
        <w:tc>
          <w:tcPr>
            <w:tcW w:w="4252" w:type="dxa"/>
            <w:tcBorders>
              <w:top w:val="single" w:sz="4" w:space="0" w:color="auto"/>
              <w:left w:val="single" w:sz="4" w:space="0" w:color="auto"/>
            </w:tcBorders>
            <w:shd w:val="clear" w:color="auto" w:fill="FFFFFF"/>
            <w:vAlign w:val="center"/>
          </w:tcPr>
          <w:p w:rsidR="006A11B6" w:rsidRPr="00FE46BF" w:rsidRDefault="006A11B6" w:rsidP="006A11B6">
            <w:pPr>
              <w:pStyle w:val="20"/>
              <w:shd w:val="clear" w:color="auto" w:fill="auto"/>
              <w:spacing w:line="280" w:lineRule="exact"/>
              <w:jc w:val="center"/>
              <w:rPr>
                <w:sz w:val="24"/>
                <w:szCs w:val="24"/>
              </w:rPr>
            </w:pPr>
            <w:r w:rsidRPr="00FE46BF">
              <w:rPr>
                <w:rStyle w:val="214pt"/>
                <w:sz w:val="24"/>
                <w:szCs w:val="24"/>
              </w:rPr>
              <w:t>Наименование индикатора</w:t>
            </w:r>
          </w:p>
        </w:tc>
        <w:tc>
          <w:tcPr>
            <w:tcW w:w="4394" w:type="dxa"/>
            <w:tcBorders>
              <w:top w:val="single" w:sz="4" w:space="0" w:color="auto"/>
              <w:left w:val="single" w:sz="4" w:space="0" w:color="auto"/>
            </w:tcBorders>
            <w:shd w:val="clear" w:color="auto" w:fill="FFFFFF"/>
            <w:vAlign w:val="center"/>
          </w:tcPr>
          <w:p w:rsidR="006A11B6" w:rsidRPr="00FE46BF" w:rsidRDefault="006A11B6" w:rsidP="006A11B6">
            <w:pPr>
              <w:pStyle w:val="20"/>
              <w:shd w:val="clear" w:color="auto" w:fill="auto"/>
              <w:spacing w:line="274" w:lineRule="exact"/>
              <w:jc w:val="center"/>
              <w:rPr>
                <w:sz w:val="24"/>
                <w:szCs w:val="24"/>
              </w:rPr>
            </w:pPr>
            <w:r w:rsidRPr="00FE46BF">
              <w:rPr>
                <w:rStyle w:val="214pt"/>
                <w:sz w:val="24"/>
                <w:szCs w:val="24"/>
              </w:rPr>
              <w:t>Формула расчета значения</w:t>
            </w:r>
            <w:r w:rsidRPr="00FE46BF">
              <w:rPr>
                <w:rStyle w:val="214pt"/>
                <w:sz w:val="24"/>
                <w:szCs w:val="24"/>
              </w:rPr>
              <w:br/>
              <w:t>индикатора</w:t>
            </w:r>
          </w:p>
        </w:tc>
        <w:tc>
          <w:tcPr>
            <w:tcW w:w="2552" w:type="dxa"/>
            <w:tcBorders>
              <w:top w:val="single" w:sz="4" w:space="0" w:color="auto"/>
              <w:left w:val="single" w:sz="4" w:space="0" w:color="auto"/>
            </w:tcBorders>
            <w:shd w:val="clear" w:color="auto" w:fill="FFFFFF"/>
            <w:vAlign w:val="center"/>
          </w:tcPr>
          <w:p w:rsidR="006A11B6" w:rsidRPr="00FE46BF" w:rsidRDefault="006A11B6" w:rsidP="006A11B6">
            <w:pPr>
              <w:pStyle w:val="20"/>
              <w:shd w:val="clear" w:color="auto" w:fill="auto"/>
              <w:spacing w:line="280" w:lineRule="exact"/>
              <w:jc w:val="center"/>
              <w:rPr>
                <w:sz w:val="24"/>
                <w:szCs w:val="24"/>
              </w:rPr>
            </w:pPr>
            <w:r w:rsidRPr="00FE46BF">
              <w:rPr>
                <w:rStyle w:val="214pt"/>
                <w:sz w:val="24"/>
                <w:szCs w:val="24"/>
              </w:rPr>
              <w:t>База для расчета</w:t>
            </w:r>
          </w:p>
        </w:tc>
        <w:tc>
          <w:tcPr>
            <w:tcW w:w="992" w:type="dxa"/>
            <w:tcBorders>
              <w:top w:val="single" w:sz="4" w:space="0" w:color="auto"/>
              <w:left w:val="single" w:sz="4" w:space="0" w:color="auto"/>
            </w:tcBorders>
            <w:shd w:val="clear" w:color="auto" w:fill="FFFFFF"/>
            <w:vAlign w:val="center"/>
          </w:tcPr>
          <w:p w:rsidR="006A11B6" w:rsidRPr="00FE46BF" w:rsidRDefault="00FE46BF" w:rsidP="006A11B6">
            <w:pPr>
              <w:pStyle w:val="20"/>
              <w:shd w:val="clear" w:color="auto" w:fill="auto"/>
              <w:spacing w:line="274" w:lineRule="exact"/>
              <w:ind w:left="240"/>
              <w:jc w:val="center"/>
              <w:rPr>
                <w:b/>
                <w:sz w:val="24"/>
                <w:szCs w:val="24"/>
              </w:rPr>
            </w:pPr>
            <w:proofErr w:type="spellStart"/>
            <w:r>
              <w:rPr>
                <w:b/>
                <w:sz w:val="24"/>
                <w:szCs w:val="24"/>
              </w:rPr>
              <w:t>Удел</w:t>
            </w:r>
            <w:proofErr w:type="gramStart"/>
            <w:r>
              <w:rPr>
                <w:b/>
                <w:sz w:val="24"/>
                <w:szCs w:val="24"/>
              </w:rPr>
              <w:t>ь</w:t>
            </w:r>
            <w:proofErr w:type="spellEnd"/>
            <w:r>
              <w:rPr>
                <w:b/>
                <w:sz w:val="24"/>
                <w:szCs w:val="24"/>
              </w:rPr>
              <w:t>-</w:t>
            </w:r>
            <w:proofErr w:type="gramEnd"/>
            <w:r>
              <w:rPr>
                <w:b/>
                <w:sz w:val="24"/>
                <w:szCs w:val="24"/>
              </w:rPr>
              <w:t xml:space="preserve"> </w:t>
            </w:r>
            <w:proofErr w:type="spellStart"/>
            <w:r>
              <w:rPr>
                <w:b/>
                <w:sz w:val="24"/>
                <w:szCs w:val="24"/>
              </w:rPr>
              <w:t>ный</w:t>
            </w:r>
            <w:proofErr w:type="spellEnd"/>
            <w:r>
              <w:rPr>
                <w:b/>
                <w:sz w:val="24"/>
                <w:szCs w:val="24"/>
              </w:rPr>
              <w:t xml:space="preserve"> вес</w:t>
            </w:r>
          </w:p>
        </w:tc>
        <w:tc>
          <w:tcPr>
            <w:tcW w:w="2126" w:type="dxa"/>
            <w:tcBorders>
              <w:top w:val="single" w:sz="4" w:space="0" w:color="auto"/>
              <w:left w:val="single" w:sz="4" w:space="0" w:color="auto"/>
              <w:right w:val="single" w:sz="4" w:space="0" w:color="auto"/>
            </w:tcBorders>
            <w:shd w:val="clear" w:color="auto" w:fill="FFFFFF"/>
            <w:vAlign w:val="center"/>
          </w:tcPr>
          <w:p w:rsidR="006A11B6" w:rsidRPr="00FE46BF" w:rsidRDefault="00FE46BF" w:rsidP="006A11B6">
            <w:pPr>
              <w:pStyle w:val="20"/>
              <w:shd w:val="clear" w:color="auto" w:fill="auto"/>
              <w:spacing w:line="280" w:lineRule="exact"/>
              <w:jc w:val="center"/>
              <w:rPr>
                <w:sz w:val="24"/>
                <w:szCs w:val="24"/>
              </w:rPr>
            </w:pPr>
            <w:r>
              <w:rPr>
                <w:rStyle w:val="214pt"/>
                <w:sz w:val="24"/>
                <w:szCs w:val="24"/>
              </w:rPr>
              <w:t xml:space="preserve"> </w:t>
            </w:r>
            <w:r w:rsidR="006A11B6" w:rsidRPr="00FE46BF">
              <w:rPr>
                <w:rStyle w:val="214pt"/>
                <w:sz w:val="24"/>
                <w:szCs w:val="24"/>
              </w:rPr>
              <w:t>Целевое значение</w:t>
            </w:r>
          </w:p>
        </w:tc>
      </w:tr>
      <w:tr w:rsidR="006A11B6" w:rsidRPr="008A7F65" w:rsidTr="0024360B">
        <w:trPr>
          <w:trHeight w:hRule="exact" w:val="4278"/>
        </w:trPr>
        <w:tc>
          <w:tcPr>
            <w:tcW w:w="851" w:type="dxa"/>
            <w:tcBorders>
              <w:top w:val="single" w:sz="4" w:space="0" w:color="auto"/>
              <w:left w:val="single" w:sz="4" w:space="0" w:color="auto"/>
            </w:tcBorders>
            <w:shd w:val="clear" w:color="auto" w:fill="FFFFFF"/>
            <w:vAlign w:val="center"/>
          </w:tcPr>
          <w:p w:rsidR="006A11B6" w:rsidRPr="008A7F65" w:rsidRDefault="006A11B6" w:rsidP="006A11B6">
            <w:pPr>
              <w:pStyle w:val="20"/>
              <w:shd w:val="clear" w:color="auto" w:fill="auto"/>
              <w:spacing w:line="260" w:lineRule="exact"/>
              <w:ind w:left="260"/>
              <w:jc w:val="left"/>
              <w:rPr>
                <w:sz w:val="24"/>
                <w:szCs w:val="24"/>
              </w:rPr>
            </w:pPr>
            <w:r w:rsidRPr="008A7F65">
              <w:rPr>
                <w:sz w:val="24"/>
                <w:szCs w:val="24"/>
              </w:rPr>
              <w:t>3.1</w:t>
            </w:r>
          </w:p>
        </w:tc>
        <w:tc>
          <w:tcPr>
            <w:tcW w:w="4252" w:type="dxa"/>
            <w:tcBorders>
              <w:top w:val="single" w:sz="4" w:space="0" w:color="auto"/>
              <w:left w:val="single" w:sz="4" w:space="0" w:color="auto"/>
            </w:tcBorders>
            <w:shd w:val="clear" w:color="auto" w:fill="FFFFFF"/>
          </w:tcPr>
          <w:p w:rsidR="006A11B6" w:rsidRPr="008A7F65" w:rsidRDefault="006A11B6" w:rsidP="00FE46BF">
            <w:pPr>
              <w:pStyle w:val="20"/>
              <w:shd w:val="clear" w:color="auto" w:fill="auto"/>
              <w:spacing w:line="322" w:lineRule="exact"/>
              <w:ind w:left="131" w:firstLine="0"/>
              <w:jc w:val="left"/>
              <w:rPr>
                <w:sz w:val="24"/>
                <w:szCs w:val="24"/>
              </w:rPr>
            </w:pPr>
            <w:r w:rsidRPr="008A7F65">
              <w:rPr>
                <w:sz w:val="24"/>
                <w:szCs w:val="24"/>
              </w:rPr>
              <w:t>Уровень долговой нагрузки на</w:t>
            </w:r>
            <w:r w:rsidRPr="008A7F65">
              <w:rPr>
                <w:sz w:val="24"/>
                <w:szCs w:val="24"/>
              </w:rPr>
              <w:br/>
              <w:t>бюджет поселения</w:t>
            </w:r>
            <w:r w:rsidRPr="008A7F65">
              <w:rPr>
                <w:sz w:val="24"/>
                <w:szCs w:val="24"/>
              </w:rPr>
              <w:br/>
              <w:t>муниципального района</w:t>
            </w:r>
          </w:p>
        </w:tc>
        <w:tc>
          <w:tcPr>
            <w:tcW w:w="4394" w:type="dxa"/>
            <w:tcBorders>
              <w:top w:val="single" w:sz="4" w:space="0" w:color="auto"/>
              <w:left w:val="single" w:sz="4" w:space="0" w:color="auto"/>
            </w:tcBorders>
            <w:shd w:val="clear" w:color="auto" w:fill="FFFFFF"/>
          </w:tcPr>
          <w:p w:rsidR="006A11B6" w:rsidRPr="008A7F65" w:rsidRDefault="006A11B6" w:rsidP="006A11B6">
            <w:pPr>
              <w:pStyle w:val="20"/>
              <w:shd w:val="clear" w:color="auto" w:fill="auto"/>
              <w:spacing w:after="120" w:line="260" w:lineRule="exact"/>
              <w:jc w:val="center"/>
              <w:rPr>
                <w:sz w:val="24"/>
                <w:szCs w:val="24"/>
              </w:rPr>
            </w:pPr>
            <w:r w:rsidRPr="008A7F65">
              <w:rPr>
                <w:sz w:val="24"/>
                <w:szCs w:val="24"/>
                <w:lang w:val="de-DE" w:eastAsia="de-DE" w:bidi="de-DE"/>
              </w:rPr>
              <w:t>U</w:t>
            </w:r>
            <w:r w:rsidR="00334A76" w:rsidRPr="008A7F65">
              <w:rPr>
                <w:rStyle w:val="285pt"/>
                <w:rFonts w:eastAsia="Tahoma"/>
                <w:sz w:val="24"/>
                <w:szCs w:val="24"/>
                <w:vertAlign w:val="subscript"/>
              </w:rPr>
              <w:t>3</w:t>
            </w:r>
            <w:r w:rsidR="004B5659">
              <w:rPr>
                <w:rStyle w:val="285pt"/>
                <w:rFonts w:eastAsia="Tahoma"/>
                <w:sz w:val="24"/>
                <w:szCs w:val="24"/>
                <w:vertAlign w:val="subscript"/>
                <w:lang w:val="ru-RU"/>
              </w:rPr>
              <w:t>1</w:t>
            </w:r>
            <w:r w:rsidR="008272A5" w:rsidRPr="008A7F65">
              <w:rPr>
                <w:rStyle w:val="285pt"/>
                <w:rFonts w:eastAsia="Tahoma"/>
                <w:sz w:val="24"/>
                <w:szCs w:val="24"/>
                <w:vertAlign w:val="subscript"/>
              </w:rPr>
              <w:t xml:space="preserve"> i</w:t>
            </w:r>
            <w:r w:rsidRPr="008A7F65">
              <w:rPr>
                <w:rStyle w:val="285pt"/>
                <w:rFonts w:eastAsia="Tahoma"/>
                <w:sz w:val="24"/>
                <w:szCs w:val="24"/>
              </w:rPr>
              <w:t xml:space="preserve"> </w:t>
            </w:r>
            <w:r w:rsidRPr="008A7F65">
              <w:rPr>
                <w:sz w:val="24"/>
                <w:szCs w:val="24"/>
              </w:rPr>
              <w:t>= А</w:t>
            </w:r>
            <w:r w:rsidR="008272A5" w:rsidRPr="008A7F65">
              <w:rPr>
                <w:rStyle w:val="285pt"/>
                <w:rFonts w:eastAsia="Tahoma"/>
                <w:sz w:val="24"/>
                <w:szCs w:val="24"/>
                <w:vertAlign w:val="subscript"/>
              </w:rPr>
              <w:t xml:space="preserve"> i</w:t>
            </w:r>
            <w:r w:rsidRPr="008A7F65">
              <w:rPr>
                <w:sz w:val="24"/>
                <w:szCs w:val="24"/>
              </w:rPr>
              <w:t xml:space="preserve"> / </w:t>
            </w:r>
            <w:r w:rsidRPr="008A7F65">
              <w:rPr>
                <w:sz w:val="24"/>
                <w:szCs w:val="24"/>
                <w:lang w:val="de-DE" w:eastAsia="de-DE" w:bidi="de-DE"/>
              </w:rPr>
              <w:t>B</w:t>
            </w:r>
            <w:r w:rsidR="008272A5" w:rsidRPr="008A7F65">
              <w:rPr>
                <w:rStyle w:val="285pt"/>
                <w:rFonts w:eastAsia="Tahoma"/>
                <w:sz w:val="24"/>
                <w:szCs w:val="24"/>
                <w:vertAlign w:val="subscript"/>
              </w:rPr>
              <w:t xml:space="preserve"> i</w:t>
            </w:r>
          </w:p>
          <w:p w:rsidR="006A11B6" w:rsidRPr="008A7F65" w:rsidRDefault="006A11B6" w:rsidP="00FE46BF">
            <w:pPr>
              <w:pStyle w:val="20"/>
              <w:shd w:val="clear" w:color="auto" w:fill="auto"/>
              <w:spacing w:before="120" w:line="322" w:lineRule="exact"/>
              <w:ind w:left="132" w:firstLine="0"/>
              <w:jc w:val="left"/>
              <w:rPr>
                <w:sz w:val="24"/>
                <w:szCs w:val="24"/>
              </w:rPr>
            </w:pPr>
            <w:r w:rsidRPr="008A7F65">
              <w:rPr>
                <w:sz w:val="24"/>
                <w:szCs w:val="24"/>
              </w:rPr>
              <w:t>где:</w:t>
            </w:r>
          </w:p>
          <w:p w:rsidR="006A11B6" w:rsidRPr="008A7F65" w:rsidRDefault="006A11B6" w:rsidP="00FE46BF">
            <w:pPr>
              <w:pStyle w:val="20"/>
              <w:shd w:val="clear" w:color="auto" w:fill="auto"/>
              <w:spacing w:line="322" w:lineRule="exact"/>
              <w:ind w:left="132" w:firstLine="0"/>
              <w:jc w:val="left"/>
              <w:rPr>
                <w:sz w:val="24"/>
                <w:szCs w:val="24"/>
              </w:rPr>
            </w:pPr>
            <w:r w:rsidRPr="008A7F65">
              <w:rPr>
                <w:sz w:val="24"/>
                <w:szCs w:val="24"/>
                <w:lang w:val="de-DE" w:eastAsia="de-DE" w:bidi="de-DE"/>
              </w:rPr>
              <w:t>A</w:t>
            </w:r>
            <w:r w:rsidR="008272A5" w:rsidRPr="008A7F65">
              <w:rPr>
                <w:rStyle w:val="285pt"/>
                <w:rFonts w:eastAsia="Tahoma"/>
                <w:sz w:val="24"/>
                <w:szCs w:val="24"/>
                <w:vertAlign w:val="subscript"/>
              </w:rPr>
              <w:t xml:space="preserve"> i</w:t>
            </w:r>
            <w:r w:rsidRPr="008A7F65">
              <w:rPr>
                <w:rStyle w:val="285pt"/>
                <w:rFonts w:eastAsia="Tahoma"/>
                <w:sz w:val="24"/>
                <w:szCs w:val="24"/>
              </w:rPr>
              <w:t xml:space="preserve"> </w:t>
            </w:r>
            <w:r w:rsidRPr="008A7F65">
              <w:rPr>
                <w:sz w:val="24"/>
                <w:szCs w:val="24"/>
              </w:rPr>
              <w:t>- объем муниципального долга</w:t>
            </w:r>
            <w:r w:rsidRPr="008A7F65">
              <w:rPr>
                <w:sz w:val="24"/>
                <w:szCs w:val="24"/>
              </w:rPr>
              <w:br/>
            </w:r>
            <w:r w:rsidRPr="008A7F65">
              <w:rPr>
                <w:sz w:val="24"/>
                <w:szCs w:val="24"/>
                <w:lang w:val="de-DE" w:eastAsia="de-DE" w:bidi="de-DE"/>
              </w:rPr>
              <w:t>i</w:t>
            </w:r>
            <w:r w:rsidRPr="008A7F65">
              <w:rPr>
                <w:sz w:val="24"/>
                <w:szCs w:val="24"/>
              </w:rPr>
              <w:t>-го поселения муниципального</w:t>
            </w:r>
            <w:r w:rsidRPr="008A7F65">
              <w:rPr>
                <w:sz w:val="24"/>
                <w:szCs w:val="24"/>
              </w:rPr>
              <w:br/>
              <w:t>района на 1 января текущего</w:t>
            </w:r>
            <w:r w:rsidRPr="008A7F65">
              <w:rPr>
                <w:sz w:val="24"/>
                <w:szCs w:val="24"/>
              </w:rPr>
              <w:br/>
              <w:t>финансового года;</w:t>
            </w:r>
          </w:p>
          <w:p w:rsidR="006A11B6" w:rsidRPr="008A7F65" w:rsidRDefault="006A11B6" w:rsidP="00FE46BF">
            <w:pPr>
              <w:pStyle w:val="20"/>
              <w:shd w:val="clear" w:color="auto" w:fill="auto"/>
              <w:spacing w:line="322" w:lineRule="exact"/>
              <w:ind w:left="132" w:firstLine="0"/>
              <w:jc w:val="left"/>
              <w:rPr>
                <w:sz w:val="24"/>
                <w:szCs w:val="24"/>
              </w:rPr>
            </w:pPr>
            <w:r w:rsidRPr="008A7F65">
              <w:rPr>
                <w:sz w:val="24"/>
                <w:szCs w:val="24"/>
                <w:lang w:val="de-DE" w:eastAsia="de-DE" w:bidi="de-DE"/>
              </w:rPr>
              <w:t>B</w:t>
            </w:r>
            <w:r w:rsidRPr="008A7F65">
              <w:rPr>
                <w:rStyle w:val="285pt"/>
                <w:rFonts w:eastAsia="Tahoma"/>
                <w:sz w:val="24"/>
                <w:szCs w:val="24"/>
                <w:vertAlign w:val="subscript"/>
              </w:rPr>
              <w:t>i</w:t>
            </w:r>
            <w:r w:rsidRPr="008A7F65">
              <w:rPr>
                <w:rStyle w:val="285pt"/>
                <w:rFonts w:eastAsia="Tahoma"/>
                <w:sz w:val="24"/>
                <w:szCs w:val="24"/>
              </w:rPr>
              <w:t xml:space="preserve"> </w:t>
            </w:r>
            <w:r w:rsidRPr="008A7F65">
              <w:rPr>
                <w:sz w:val="24"/>
                <w:szCs w:val="24"/>
              </w:rPr>
              <w:t xml:space="preserve">- объем доходов бюджета </w:t>
            </w:r>
            <w:r w:rsidRPr="008A7F65">
              <w:rPr>
                <w:sz w:val="24"/>
                <w:szCs w:val="24"/>
                <w:lang w:val="de-DE" w:eastAsia="de-DE" w:bidi="de-DE"/>
              </w:rPr>
              <w:t>i</w:t>
            </w:r>
            <w:r w:rsidRPr="008A7F65">
              <w:rPr>
                <w:sz w:val="24"/>
                <w:szCs w:val="24"/>
              </w:rPr>
              <w:t>-го</w:t>
            </w:r>
            <w:r w:rsidRPr="008A7F65">
              <w:rPr>
                <w:sz w:val="24"/>
                <w:szCs w:val="24"/>
              </w:rPr>
              <w:br/>
              <w:t>поселения муниципального</w:t>
            </w:r>
            <w:r w:rsidRPr="008A7F65">
              <w:rPr>
                <w:sz w:val="24"/>
                <w:szCs w:val="24"/>
              </w:rPr>
              <w:br/>
              <w:t>района в отчетном финансовом</w:t>
            </w:r>
            <w:r w:rsidRPr="008A7F65">
              <w:rPr>
                <w:sz w:val="24"/>
                <w:szCs w:val="24"/>
              </w:rPr>
              <w:br/>
              <w:t>году (за исключением субвенций</w:t>
            </w:r>
            <w:r w:rsidRPr="008A7F65">
              <w:rPr>
                <w:sz w:val="24"/>
                <w:szCs w:val="24"/>
              </w:rPr>
              <w:br/>
              <w:t>из областного бюджета)</w:t>
            </w:r>
          </w:p>
        </w:tc>
        <w:tc>
          <w:tcPr>
            <w:tcW w:w="2552" w:type="dxa"/>
            <w:tcBorders>
              <w:top w:val="single" w:sz="4" w:space="0" w:color="auto"/>
              <w:left w:val="single" w:sz="4" w:space="0" w:color="auto"/>
            </w:tcBorders>
            <w:shd w:val="clear" w:color="auto" w:fill="FFFFFF"/>
          </w:tcPr>
          <w:p w:rsidR="006A11B6" w:rsidRPr="008A7F65" w:rsidRDefault="006A11B6" w:rsidP="0024360B">
            <w:pPr>
              <w:pStyle w:val="20"/>
              <w:shd w:val="clear" w:color="auto" w:fill="auto"/>
              <w:spacing w:line="322" w:lineRule="exact"/>
              <w:ind w:left="132" w:firstLine="0"/>
              <w:jc w:val="left"/>
              <w:rPr>
                <w:sz w:val="24"/>
                <w:szCs w:val="24"/>
              </w:rPr>
            </w:pPr>
            <w:r w:rsidRPr="008A7F65">
              <w:rPr>
                <w:sz w:val="24"/>
                <w:szCs w:val="24"/>
              </w:rPr>
              <w:t>Годовой отчет об</w:t>
            </w:r>
            <w:r w:rsidRPr="008A7F65">
              <w:rPr>
                <w:sz w:val="24"/>
                <w:szCs w:val="24"/>
              </w:rPr>
              <w:br/>
              <w:t>исполнении</w:t>
            </w:r>
            <w:r w:rsidRPr="008A7F65">
              <w:rPr>
                <w:sz w:val="24"/>
                <w:szCs w:val="24"/>
              </w:rPr>
              <w:br/>
              <w:t>бюджета поселения</w:t>
            </w:r>
            <w:r w:rsidRPr="008A7F65">
              <w:rPr>
                <w:sz w:val="24"/>
                <w:szCs w:val="24"/>
              </w:rPr>
              <w:br/>
              <w:t>муниципального</w:t>
            </w:r>
            <w:r w:rsidRPr="008A7F65">
              <w:rPr>
                <w:sz w:val="24"/>
                <w:szCs w:val="24"/>
              </w:rPr>
              <w:br/>
              <w:t>района,</w:t>
            </w:r>
            <w:r w:rsidRPr="008A7F65">
              <w:rPr>
                <w:sz w:val="24"/>
                <w:szCs w:val="24"/>
              </w:rPr>
              <w:br/>
              <w:t>информация,</w:t>
            </w:r>
            <w:r w:rsidRPr="008A7F65">
              <w:rPr>
                <w:sz w:val="24"/>
                <w:szCs w:val="24"/>
              </w:rPr>
              <w:br/>
              <w:t>находящаяся в</w:t>
            </w:r>
            <w:r w:rsidRPr="008A7F65">
              <w:rPr>
                <w:sz w:val="24"/>
                <w:szCs w:val="24"/>
              </w:rPr>
              <w:br/>
              <w:t>распоряжении</w:t>
            </w:r>
            <w:r w:rsidRPr="008A7F65">
              <w:rPr>
                <w:sz w:val="24"/>
                <w:szCs w:val="24"/>
              </w:rPr>
              <w:br/>
              <w:t>комитета финансов</w:t>
            </w:r>
            <w:r w:rsidR="0068203E">
              <w:rPr>
                <w:sz w:val="24"/>
                <w:szCs w:val="24"/>
              </w:rPr>
              <w:t xml:space="preserve"> </w:t>
            </w:r>
          </w:p>
        </w:tc>
        <w:tc>
          <w:tcPr>
            <w:tcW w:w="992" w:type="dxa"/>
            <w:tcBorders>
              <w:top w:val="single" w:sz="4" w:space="0" w:color="auto"/>
              <w:left w:val="single" w:sz="4" w:space="0" w:color="auto"/>
            </w:tcBorders>
            <w:shd w:val="clear" w:color="auto" w:fill="FFFFFF"/>
            <w:vAlign w:val="center"/>
          </w:tcPr>
          <w:p w:rsidR="006A11B6" w:rsidRPr="008A7F65" w:rsidRDefault="006A11B6" w:rsidP="006A11B6">
            <w:pPr>
              <w:pStyle w:val="20"/>
              <w:shd w:val="clear" w:color="auto" w:fill="auto"/>
              <w:spacing w:line="260" w:lineRule="exact"/>
              <w:ind w:left="260"/>
              <w:jc w:val="left"/>
              <w:rPr>
                <w:sz w:val="24"/>
                <w:szCs w:val="24"/>
              </w:rPr>
            </w:pPr>
            <w:r w:rsidRPr="008A7F65">
              <w:rPr>
                <w:sz w:val="24"/>
                <w:szCs w:val="24"/>
              </w:rPr>
              <w:t>2,0</w:t>
            </w:r>
          </w:p>
        </w:tc>
        <w:tc>
          <w:tcPr>
            <w:tcW w:w="2126" w:type="dxa"/>
            <w:tcBorders>
              <w:top w:val="single" w:sz="4" w:space="0" w:color="auto"/>
              <w:left w:val="single" w:sz="4" w:space="0" w:color="auto"/>
              <w:right w:val="single" w:sz="4" w:space="0" w:color="auto"/>
            </w:tcBorders>
            <w:shd w:val="clear" w:color="auto" w:fill="FFFFFF"/>
            <w:vAlign w:val="center"/>
          </w:tcPr>
          <w:p w:rsidR="006A11B6" w:rsidRPr="008A7F65" w:rsidRDefault="006A11B6" w:rsidP="006A11B6">
            <w:pPr>
              <w:pStyle w:val="20"/>
              <w:shd w:val="clear" w:color="auto" w:fill="auto"/>
              <w:spacing w:line="260" w:lineRule="exact"/>
              <w:jc w:val="center"/>
              <w:rPr>
                <w:sz w:val="24"/>
                <w:szCs w:val="24"/>
              </w:rPr>
            </w:pPr>
            <w:r w:rsidRPr="008A7F65">
              <w:rPr>
                <w:sz w:val="24"/>
                <w:szCs w:val="24"/>
              </w:rPr>
              <w:t>-</w:t>
            </w:r>
          </w:p>
        </w:tc>
      </w:tr>
      <w:tr w:rsidR="006A11B6" w:rsidRPr="008A7F65" w:rsidTr="00FE46BF">
        <w:trPr>
          <w:trHeight w:hRule="exact" w:val="331"/>
        </w:trPr>
        <w:tc>
          <w:tcPr>
            <w:tcW w:w="851" w:type="dxa"/>
            <w:tcBorders>
              <w:top w:val="single" w:sz="4" w:space="0" w:color="auto"/>
              <w:left w:val="single" w:sz="4" w:space="0" w:color="auto"/>
            </w:tcBorders>
            <w:shd w:val="clear" w:color="auto" w:fill="FFFFFF"/>
            <w:vAlign w:val="bottom"/>
          </w:tcPr>
          <w:p w:rsidR="006A11B6" w:rsidRPr="008A7F65" w:rsidRDefault="006A11B6" w:rsidP="006A11B6">
            <w:pPr>
              <w:pStyle w:val="20"/>
              <w:shd w:val="clear" w:color="auto" w:fill="auto"/>
              <w:spacing w:line="260" w:lineRule="exact"/>
              <w:ind w:left="260"/>
              <w:jc w:val="left"/>
              <w:rPr>
                <w:sz w:val="24"/>
                <w:szCs w:val="24"/>
              </w:rPr>
            </w:pPr>
            <w:r w:rsidRPr="008A7F65">
              <w:rPr>
                <w:sz w:val="24"/>
                <w:szCs w:val="24"/>
              </w:rPr>
              <w:t>4.</w:t>
            </w:r>
          </w:p>
        </w:tc>
        <w:tc>
          <w:tcPr>
            <w:tcW w:w="11198" w:type="dxa"/>
            <w:gridSpan w:val="3"/>
            <w:tcBorders>
              <w:top w:val="single" w:sz="4" w:space="0" w:color="auto"/>
              <w:left w:val="single" w:sz="4" w:space="0" w:color="auto"/>
            </w:tcBorders>
            <w:shd w:val="clear" w:color="auto" w:fill="FFFFFF"/>
            <w:vAlign w:val="bottom"/>
          </w:tcPr>
          <w:p w:rsidR="006A11B6" w:rsidRPr="008A7F65" w:rsidRDefault="006A11B6" w:rsidP="00FE46BF">
            <w:pPr>
              <w:pStyle w:val="20"/>
              <w:shd w:val="clear" w:color="auto" w:fill="auto"/>
              <w:spacing w:line="260" w:lineRule="exact"/>
              <w:ind w:firstLine="131"/>
              <w:jc w:val="left"/>
              <w:rPr>
                <w:sz w:val="24"/>
                <w:szCs w:val="24"/>
              </w:rPr>
            </w:pPr>
            <w:r w:rsidRPr="008A7F65">
              <w:rPr>
                <w:rStyle w:val="25"/>
                <w:sz w:val="24"/>
                <w:szCs w:val="24"/>
              </w:rPr>
              <w:t>Индикаторы, характеризующие степень открытости бюджетных данных</w:t>
            </w:r>
          </w:p>
        </w:tc>
        <w:tc>
          <w:tcPr>
            <w:tcW w:w="992" w:type="dxa"/>
            <w:tcBorders>
              <w:top w:val="single" w:sz="4" w:space="0" w:color="auto"/>
              <w:left w:val="single" w:sz="4" w:space="0" w:color="auto"/>
            </w:tcBorders>
            <w:shd w:val="clear" w:color="auto" w:fill="FFFFFF"/>
            <w:vAlign w:val="bottom"/>
          </w:tcPr>
          <w:p w:rsidR="006A11B6" w:rsidRPr="008A7F65" w:rsidRDefault="006A11B6" w:rsidP="006A11B6">
            <w:pPr>
              <w:pStyle w:val="20"/>
              <w:shd w:val="clear" w:color="auto" w:fill="auto"/>
              <w:spacing w:line="260" w:lineRule="exact"/>
              <w:ind w:left="260"/>
              <w:jc w:val="left"/>
              <w:rPr>
                <w:sz w:val="24"/>
                <w:szCs w:val="24"/>
              </w:rPr>
            </w:pPr>
            <w:r w:rsidRPr="008A7F65">
              <w:rPr>
                <w:rStyle w:val="25"/>
                <w:sz w:val="24"/>
                <w:szCs w:val="24"/>
              </w:rPr>
              <w:t>2,0</w:t>
            </w:r>
          </w:p>
        </w:tc>
        <w:tc>
          <w:tcPr>
            <w:tcW w:w="2126" w:type="dxa"/>
            <w:tcBorders>
              <w:top w:val="single" w:sz="4" w:space="0" w:color="auto"/>
              <w:left w:val="single" w:sz="4" w:space="0" w:color="auto"/>
              <w:right w:val="single" w:sz="4" w:space="0" w:color="auto"/>
            </w:tcBorders>
            <w:shd w:val="clear" w:color="auto" w:fill="FFFFFF"/>
          </w:tcPr>
          <w:p w:rsidR="006A11B6" w:rsidRPr="008A7F65" w:rsidRDefault="006A11B6" w:rsidP="006A11B6"/>
        </w:tc>
      </w:tr>
      <w:tr w:rsidR="006A11B6" w:rsidRPr="008A7F65" w:rsidTr="00FE46BF">
        <w:trPr>
          <w:trHeight w:hRule="exact" w:val="2609"/>
        </w:trPr>
        <w:tc>
          <w:tcPr>
            <w:tcW w:w="851" w:type="dxa"/>
            <w:tcBorders>
              <w:top w:val="single" w:sz="4" w:space="0" w:color="auto"/>
              <w:left w:val="single" w:sz="4" w:space="0" w:color="auto"/>
            </w:tcBorders>
            <w:shd w:val="clear" w:color="auto" w:fill="FFFFFF"/>
            <w:vAlign w:val="center"/>
          </w:tcPr>
          <w:p w:rsidR="006A11B6" w:rsidRPr="008A7F65" w:rsidRDefault="006A11B6" w:rsidP="006A11B6">
            <w:pPr>
              <w:pStyle w:val="20"/>
              <w:shd w:val="clear" w:color="auto" w:fill="auto"/>
              <w:spacing w:line="260" w:lineRule="exact"/>
              <w:ind w:left="260"/>
              <w:jc w:val="left"/>
              <w:rPr>
                <w:sz w:val="24"/>
                <w:szCs w:val="24"/>
              </w:rPr>
            </w:pPr>
            <w:r w:rsidRPr="008A7F65">
              <w:rPr>
                <w:sz w:val="24"/>
                <w:szCs w:val="24"/>
              </w:rPr>
              <w:t>4.1</w:t>
            </w:r>
          </w:p>
        </w:tc>
        <w:tc>
          <w:tcPr>
            <w:tcW w:w="4252" w:type="dxa"/>
            <w:tcBorders>
              <w:top w:val="single" w:sz="4" w:space="0" w:color="auto"/>
              <w:left w:val="single" w:sz="4" w:space="0" w:color="auto"/>
            </w:tcBorders>
            <w:shd w:val="clear" w:color="auto" w:fill="FFFFFF"/>
            <w:vAlign w:val="bottom"/>
          </w:tcPr>
          <w:p w:rsidR="006A11B6" w:rsidRPr="008A7F65" w:rsidRDefault="006A11B6" w:rsidP="00A23403">
            <w:pPr>
              <w:pStyle w:val="20"/>
              <w:shd w:val="clear" w:color="auto" w:fill="auto"/>
              <w:spacing w:line="322" w:lineRule="exact"/>
              <w:ind w:left="131" w:firstLine="0"/>
              <w:jc w:val="left"/>
              <w:rPr>
                <w:sz w:val="24"/>
                <w:szCs w:val="24"/>
              </w:rPr>
            </w:pPr>
            <w:r w:rsidRPr="008A7F65">
              <w:rPr>
                <w:sz w:val="24"/>
                <w:szCs w:val="24"/>
              </w:rPr>
              <w:t>Размещение на официальн</w:t>
            </w:r>
            <w:r w:rsidR="00FE46BF">
              <w:rPr>
                <w:sz w:val="24"/>
                <w:szCs w:val="24"/>
              </w:rPr>
              <w:t>ом</w:t>
            </w:r>
            <w:r w:rsidRPr="008A7F65">
              <w:rPr>
                <w:sz w:val="24"/>
                <w:szCs w:val="24"/>
              </w:rPr>
              <w:br/>
              <w:t>сайт</w:t>
            </w:r>
            <w:r w:rsidR="00FE46BF">
              <w:rPr>
                <w:sz w:val="24"/>
                <w:szCs w:val="24"/>
              </w:rPr>
              <w:t>е</w:t>
            </w:r>
            <w:r w:rsidRPr="008A7F65">
              <w:rPr>
                <w:sz w:val="24"/>
                <w:szCs w:val="24"/>
              </w:rPr>
              <w:t xml:space="preserve"> </w:t>
            </w:r>
            <w:r w:rsidR="00A23403">
              <w:rPr>
                <w:sz w:val="24"/>
                <w:szCs w:val="24"/>
              </w:rPr>
              <w:t>Администрации</w:t>
            </w:r>
            <w:r w:rsidRPr="008A7F65">
              <w:rPr>
                <w:sz w:val="24"/>
                <w:szCs w:val="24"/>
              </w:rPr>
              <w:t xml:space="preserve"> поселения</w:t>
            </w:r>
            <w:r w:rsidRPr="008A7F65">
              <w:rPr>
                <w:sz w:val="24"/>
                <w:szCs w:val="24"/>
              </w:rPr>
              <w:br/>
              <w:t>муниципального района решения</w:t>
            </w:r>
            <w:r w:rsidRPr="008A7F65">
              <w:rPr>
                <w:sz w:val="24"/>
                <w:szCs w:val="24"/>
              </w:rPr>
              <w:br/>
              <w:t xml:space="preserve">о бюджете и </w:t>
            </w:r>
            <w:r w:rsidR="00FE46BF">
              <w:rPr>
                <w:sz w:val="24"/>
                <w:szCs w:val="24"/>
              </w:rPr>
              <w:t xml:space="preserve">годового </w:t>
            </w:r>
            <w:r w:rsidRPr="008A7F65">
              <w:rPr>
                <w:sz w:val="24"/>
                <w:szCs w:val="24"/>
              </w:rPr>
              <w:t>отчета о результатах</w:t>
            </w:r>
            <w:r w:rsidR="00FE46BF">
              <w:rPr>
                <w:sz w:val="24"/>
                <w:szCs w:val="24"/>
              </w:rPr>
              <w:t xml:space="preserve"> </w:t>
            </w:r>
            <w:r w:rsidRPr="008A7F65">
              <w:rPr>
                <w:sz w:val="24"/>
                <w:szCs w:val="24"/>
              </w:rPr>
              <w:t>деятельности поселения</w:t>
            </w:r>
            <w:r w:rsidRPr="008A7F65">
              <w:rPr>
                <w:sz w:val="24"/>
                <w:szCs w:val="24"/>
              </w:rPr>
              <w:br/>
              <w:t>муниципального района за</w:t>
            </w:r>
            <w:r w:rsidRPr="008A7F65">
              <w:rPr>
                <w:sz w:val="24"/>
                <w:szCs w:val="24"/>
              </w:rPr>
              <w:br/>
              <w:t>отчетный финансовый год</w:t>
            </w:r>
          </w:p>
        </w:tc>
        <w:tc>
          <w:tcPr>
            <w:tcW w:w="4394" w:type="dxa"/>
            <w:tcBorders>
              <w:top w:val="single" w:sz="4" w:space="0" w:color="auto"/>
              <w:left w:val="single" w:sz="4" w:space="0" w:color="auto"/>
            </w:tcBorders>
            <w:shd w:val="clear" w:color="auto" w:fill="FFFFFF"/>
            <w:vAlign w:val="center"/>
          </w:tcPr>
          <w:p w:rsidR="006A11B6" w:rsidRPr="008A7F65" w:rsidRDefault="00334A76" w:rsidP="004B5659">
            <w:pPr>
              <w:pStyle w:val="20"/>
              <w:shd w:val="clear" w:color="auto" w:fill="auto"/>
              <w:spacing w:line="260" w:lineRule="exact"/>
              <w:jc w:val="center"/>
              <w:rPr>
                <w:sz w:val="24"/>
                <w:szCs w:val="24"/>
              </w:rPr>
            </w:pPr>
            <w:r w:rsidRPr="008A7F65">
              <w:rPr>
                <w:sz w:val="24"/>
                <w:szCs w:val="24"/>
                <w:lang w:val="de-DE" w:eastAsia="de-DE" w:bidi="de-DE"/>
              </w:rPr>
              <w:t>U</w:t>
            </w:r>
            <w:r w:rsidR="004B5659">
              <w:rPr>
                <w:rStyle w:val="285pt"/>
                <w:rFonts w:eastAsia="Tahoma"/>
                <w:sz w:val="24"/>
                <w:szCs w:val="24"/>
                <w:vertAlign w:val="subscript"/>
                <w:lang w:val="ru-RU"/>
              </w:rPr>
              <w:t>4</w:t>
            </w:r>
            <w:r w:rsidR="00297100">
              <w:rPr>
                <w:rStyle w:val="285pt"/>
                <w:rFonts w:eastAsia="Tahoma"/>
                <w:sz w:val="24"/>
                <w:szCs w:val="24"/>
                <w:vertAlign w:val="subscript"/>
                <w:lang w:val="ru-RU"/>
              </w:rPr>
              <w:t>1</w:t>
            </w:r>
            <w:r w:rsidR="008272A5" w:rsidRPr="008A7F65">
              <w:rPr>
                <w:rStyle w:val="285pt"/>
                <w:rFonts w:eastAsia="Tahoma"/>
                <w:sz w:val="24"/>
                <w:szCs w:val="24"/>
                <w:vertAlign w:val="subscript"/>
              </w:rPr>
              <w:t xml:space="preserve"> i</w:t>
            </w:r>
            <w:r w:rsidR="006A11B6" w:rsidRPr="008A7F65">
              <w:rPr>
                <w:rStyle w:val="285pt"/>
                <w:rFonts w:eastAsia="Tahoma"/>
                <w:sz w:val="24"/>
                <w:szCs w:val="24"/>
              </w:rPr>
              <w:t xml:space="preserve"> </w:t>
            </w:r>
            <w:r w:rsidRPr="008A7F65">
              <w:rPr>
                <w:sz w:val="24"/>
                <w:szCs w:val="24"/>
              </w:rPr>
              <w:t>=</w:t>
            </w:r>
            <w:r w:rsidR="006A11B6" w:rsidRPr="008A7F65">
              <w:rPr>
                <w:sz w:val="24"/>
                <w:szCs w:val="24"/>
                <w:vertAlign w:val="superscript"/>
              </w:rPr>
              <w:t xml:space="preserve"> </w:t>
            </w:r>
            <w:r w:rsidRPr="008A7F65">
              <w:rPr>
                <w:sz w:val="24"/>
                <w:szCs w:val="24"/>
                <w:lang w:val="de-DE" w:eastAsia="de-DE" w:bidi="de-DE"/>
              </w:rPr>
              <w:t>A</w:t>
            </w:r>
            <w:r w:rsidR="008272A5" w:rsidRPr="008A7F65">
              <w:rPr>
                <w:rStyle w:val="285pt"/>
                <w:rFonts w:eastAsia="Tahoma"/>
                <w:sz w:val="24"/>
                <w:szCs w:val="24"/>
                <w:vertAlign w:val="subscript"/>
              </w:rPr>
              <w:t xml:space="preserve"> i</w:t>
            </w:r>
          </w:p>
        </w:tc>
        <w:tc>
          <w:tcPr>
            <w:tcW w:w="2552" w:type="dxa"/>
            <w:tcBorders>
              <w:top w:val="single" w:sz="4" w:space="0" w:color="auto"/>
              <w:left w:val="single" w:sz="4" w:space="0" w:color="auto"/>
            </w:tcBorders>
            <w:shd w:val="clear" w:color="auto" w:fill="FFFFFF"/>
          </w:tcPr>
          <w:p w:rsidR="006A11B6" w:rsidRPr="008A7F65" w:rsidRDefault="00B54880" w:rsidP="00B54880">
            <w:pPr>
              <w:pStyle w:val="20"/>
              <w:shd w:val="clear" w:color="auto" w:fill="auto"/>
              <w:spacing w:line="322" w:lineRule="exact"/>
              <w:ind w:left="132" w:firstLine="0"/>
              <w:jc w:val="left"/>
              <w:rPr>
                <w:sz w:val="24"/>
                <w:szCs w:val="24"/>
              </w:rPr>
            </w:pPr>
            <w:r>
              <w:rPr>
                <w:sz w:val="24"/>
                <w:szCs w:val="24"/>
              </w:rPr>
              <w:t xml:space="preserve">Информация, предоставляемая </w:t>
            </w:r>
            <w:r w:rsidR="00A23403">
              <w:rPr>
                <w:sz w:val="24"/>
                <w:szCs w:val="24"/>
              </w:rPr>
              <w:t>Администрацией</w:t>
            </w:r>
            <w:r>
              <w:rPr>
                <w:sz w:val="24"/>
                <w:szCs w:val="24"/>
              </w:rPr>
              <w:t xml:space="preserve"> поселения муниципального района</w:t>
            </w:r>
          </w:p>
          <w:p w:rsidR="00B54880" w:rsidRPr="008A7F65" w:rsidRDefault="00B54880" w:rsidP="00B54880">
            <w:pPr>
              <w:pStyle w:val="20"/>
              <w:shd w:val="clear" w:color="auto" w:fill="auto"/>
              <w:spacing w:line="322" w:lineRule="exact"/>
              <w:ind w:left="132" w:firstLine="0"/>
              <w:jc w:val="left"/>
              <w:rPr>
                <w:sz w:val="24"/>
                <w:szCs w:val="24"/>
              </w:rPr>
            </w:pPr>
          </w:p>
          <w:p w:rsidR="006A11B6" w:rsidRPr="008A7F65" w:rsidRDefault="006A11B6" w:rsidP="006A11B6">
            <w:pPr>
              <w:pStyle w:val="20"/>
              <w:shd w:val="clear" w:color="auto" w:fill="auto"/>
              <w:spacing w:line="322" w:lineRule="exact"/>
              <w:jc w:val="left"/>
              <w:rPr>
                <w:sz w:val="24"/>
                <w:szCs w:val="24"/>
              </w:rPr>
            </w:pPr>
          </w:p>
        </w:tc>
        <w:tc>
          <w:tcPr>
            <w:tcW w:w="992" w:type="dxa"/>
            <w:tcBorders>
              <w:top w:val="single" w:sz="4" w:space="0" w:color="auto"/>
              <w:left w:val="single" w:sz="4" w:space="0" w:color="auto"/>
            </w:tcBorders>
            <w:shd w:val="clear" w:color="auto" w:fill="FFFFFF"/>
            <w:vAlign w:val="center"/>
          </w:tcPr>
          <w:p w:rsidR="006A11B6" w:rsidRPr="008A7F65" w:rsidRDefault="006A11B6" w:rsidP="006A11B6">
            <w:pPr>
              <w:pStyle w:val="20"/>
              <w:shd w:val="clear" w:color="auto" w:fill="auto"/>
              <w:spacing w:line="260" w:lineRule="exact"/>
              <w:ind w:left="260"/>
              <w:jc w:val="left"/>
              <w:rPr>
                <w:sz w:val="24"/>
                <w:szCs w:val="24"/>
              </w:rPr>
            </w:pPr>
            <w:r w:rsidRPr="008A7F65">
              <w:rPr>
                <w:sz w:val="24"/>
                <w:szCs w:val="24"/>
              </w:rPr>
              <w:t>2,0</w:t>
            </w:r>
          </w:p>
        </w:tc>
        <w:tc>
          <w:tcPr>
            <w:tcW w:w="2126" w:type="dxa"/>
            <w:tcBorders>
              <w:top w:val="single" w:sz="4" w:space="0" w:color="auto"/>
              <w:left w:val="single" w:sz="4" w:space="0" w:color="auto"/>
              <w:right w:val="single" w:sz="4" w:space="0" w:color="auto"/>
            </w:tcBorders>
            <w:shd w:val="clear" w:color="auto" w:fill="FFFFFF"/>
            <w:vAlign w:val="center"/>
          </w:tcPr>
          <w:p w:rsidR="006A11B6" w:rsidRPr="008A7F65" w:rsidRDefault="006A11B6" w:rsidP="00B54880">
            <w:pPr>
              <w:pStyle w:val="20"/>
              <w:shd w:val="clear" w:color="auto" w:fill="auto"/>
              <w:spacing w:line="260" w:lineRule="exact"/>
              <w:ind w:firstLine="132"/>
              <w:jc w:val="left"/>
              <w:rPr>
                <w:sz w:val="24"/>
                <w:szCs w:val="24"/>
              </w:rPr>
            </w:pPr>
            <w:r w:rsidRPr="008A7F65">
              <w:rPr>
                <w:sz w:val="24"/>
                <w:szCs w:val="24"/>
              </w:rPr>
              <w:t>Осуществляется</w:t>
            </w:r>
          </w:p>
        </w:tc>
      </w:tr>
      <w:tr w:rsidR="006A11B6" w:rsidRPr="008A7F65" w:rsidTr="00FE46BF">
        <w:trPr>
          <w:trHeight w:hRule="exact" w:val="2277"/>
        </w:trPr>
        <w:tc>
          <w:tcPr>
            <w:tcW w:w="851" w:type="dxa"/>
            <w:tcBorders>
              <w:top w:val="single" w:sz="4" w:space="0" w:color="auto"/>
              <w:left w:val="single" w:sz="4" w:space="0" w:color="auto"/>
              <w:bottom w:val="single" w:sz="4" w:space="0" w:color="auto"/>
            </w:tcBorders>
            <w:shd w:val="clear" w:color="auto" w:fill="FFFFFF"/>
            <w:vAlign w:val="center"/>
          </w:tcPr>
          <w:p w:rsidR="006A11B6" w:rsidRPr="008A7F65" w:rsidRDefault="006A11B6" w:rsidP="006A11B6">
            <w:pPr>
              <w:pStyle w:val="20"/>
              <w:shd w:val="clear" w:color="auto" w:fill="auto"/>
              <w:spacing w:line="260" w:lineRule="exact"/>
              <w:ind w:left="260"/>
              <w:jc w:val="left"/>
              <w:rPr>
                <w:sz w:val="24"/>
                <w:szCs w:val="24"/>
              </w:rPr>
            </w:pPr>
            <w:r w:rsidRPr="008A7F65">
              <w:rPr>
                <w:sz w:val="24"/>
                <w:szCs w:val="24"/>
              </w:rPr>
              <w:t>4.2</w:t>
            </w:r>
          </w:p>
        </w:tc>
        <w:tc>
          <w:tcPr>
            <w:tcW w:w="4252" w:type="dxa"/>
            <w:tcBorders>
              <w:top w:val="single" w:sz="4" w:space="0" w:color="auto"/>
              <w:left w:val="single" w:sz="4" w:space="0" w:color="auto"/>
              <w:bottom w:val="single" w:sz="4" w:space="0" w:color="auto"/>
            </w:tcBorders>
            <w:shd w:val="clear" w:color="auto" w:fill="FFFFFF"/>
            <w:vAlign w:val="bottom"/>
          </w:tcPr>
          <w:p w:rsidR="006A11B6" w:rsidRPr="008A7F65" w:rsidRDefault="006A11B6" w:rsidP="00FE46BF">
            <w:pPr>
              <w:pStyle w:val="20"/>
              <w:shd w:val="clear" w:color="auto" w:fill="auto"/>
              <w:spacing w:line="322" w:lineRule="exact"/>
              <w:ind w:left="131" w:firstLine="0"/>
              <w:jc w:val="left"/>
              <w:rPr>
                <w:sz w:val="24"/>
                <w:szCs w:val="24"/>
              </w:rPr>
            </w:pPr>
            <w:r w:rsidRPr="008A7F65">
              <w:rPr>
                <w:sz w:val="24"/>
                <w:szCs w:val="24"/>
              </w:rPr>
              <w:t>Проведение публичных слушаний</w:t>
            </w:r>
            <w:r w:rsidRPr="008A7F65">
              <w:rPr>
                <w:sz w:val="24"/>
                <w:szCs w:val="24"/>
              </w:rPr>
              <w:br/>
              <w:t>по проекту бюджета поселения</w:t>
            </w:r>
            <w:r w:rsidRPr="008A7F65">
              <w:rPr>
                <w:sz w:val="24"/>
                <w:szCs w:val="24"/>
              </w:rPr>
              <w:br/>
              <w:t>муниципального района и проекту</w:t>
            </w:r>
            <w:r w:rsidRPr="008A7F65">
              <w:rPr>
                <w:sz w:val="24"/>
                <w:szCs w:val="24"/>
              </w:rPr>
              <w:br/>
              <w:t>отчета об исполнении бюджета</w:t>
            </w:r>
            <w:r w:rsidRPr="008A7F65">
              <w:rPr>
                <w:sz w:val="24"/>
                <w:szCs w:val="24"/>
              </w:rPr>
              <w:br/>
              <w:t>поселения муниципального</w:t>
            </w:r>
            <w:r w:rsidRPr="008A7F65">
              <w:rPr>
                <w:sz w:val="24"/>
                <w:szCs w:val="24"/>
              </w:rPr>
              <w:br/>
              <w:t>района в соответствии с</w:t>
            </w:r>
            <w:r w:rsidRPr="008A7F65">
              <w:rPr>
                <w:sz w:val="24"/>
                <w:szCs w:val="24"/>
              </w:rPr>
              <w:br/>
              <w:t>установленным порядком</w:t>
            </w:r>
          </w:p>
        </w:tc>
        <w:tc>
          <w:tcPr>
            <w:tcW w:w="4394" w:type="dxa"/>
            <w:tcBorders>
              <w:top w:val="single" w:sz="4" w:space="0" w:color="auto"/>
              <w:left w:val="single" w:sz="4" w:space="0" w:color="auto"/>
              <w:bottom w:val="single" w:sz="4" w:space="0" w:color="auto"/>
            </w:tcBorders>
            <w:shd w:val="clear" w:color="auto" w:fill="FFFFFF"/>
            <w:vAlign w:val="center"/>
          </w:tcPr>
          <w:p w:rsidR="006A11B6" w:rsidRPr="008A7F65" w:rsidRDefault="00334A76" w:rsidP="004B5659">
            <w:pPr>
              <w:pStyle w:val="20"/>
              <w:shd w:val="clear" w:color="auto" w:fill="auto"/>
              <w:spacing w:line="260" w:lineRule="exact"/>
              <w:jc w:val="center"/>
              <w:rPr>
                <w:sz w:val="24"/>
                <w:szCs w:val="24"/>
              </w:rPr>
            </w:pPr>
            <w:r w:rsidRPr="008A7F65">
              <w:rPr>
                <w:sz w:val="24"/>
                <w:szCs w:val="24"/>
                <w:lang w:val="de-DE" w:eastAsia="de-DE" w:bidi="de-DE"/>
              </w:rPr>
              <w:t>U</w:t>
            </w:r>
            <w:r>
              <w:rPr>
                <w:rStyle w:val="285pt"/>
                <w:rFonts w:eastAsia="Tahoma"/>
                <w:sz w:val="24"/>
                <w:szCs w:val="24"/>
                <w:vertAlign w:val="subscript"/>
                <w:lang w:val="ru-RU"/>
              </w:rPr>
              <w:t xml:space="preserve"> </w:t>
            </w:r>
            <w:r w:rsidR="004B5659">
              <w:rPr>
                <w:rStyle w:val="285pt"/>
                <w:rFonts w:eastAsia="Tahoma"/>
                <w:sz w:val="24"/>
                <w:szCs w:val="24"/>
                <w:vertAlign w:val="subscript"/>
                <w:lang w:val="ru-RU"/>
              </w:rPr>
              <w:t>4</w:t>
            </w:r>
            <w:r w:rsidR="008272A5" w:rsidRPr="008A7F65">
              <w:rPr>
                <w:rStyle w:val="285pt"/>
                <w:rFonts w:eastAsia="Tahoma"/>
                <w:sz w:val="24"/>
                <w:szCs w:val="24"/>
                <w:vertAlign w:val="subscript"/>
              </w:rPr>
              <w:t>2 i</w:t>
            </w:r>
            <w:r w:rsidR="006A11B6" w:rsidRPr="008A7F65">
              <w:rPr>
                <w:rStyle w:val="285pt"/>
                <w:rFonts w:eastAsia="Tahoma"/>
                <w:sz w:val="24"/>
                <w:szCs w:val="24"/>
              </w:rPr>
              <w:t xml:space="preserve"> </w:t>
            </w:r>
            <w:r w:rsidR="006A11B6" w:rsidRPr="008A7F65">
              <w:rPr>
                <w:sz w:val="24"/>
                <w:szCs w:val="24"/>
              </w:rPr>
              <w:t xml:space="preserve">= </w:t>
            </w:r>
            <w:r w:rsidRPr="008A7F65">
              <w:rPr>
                <w:sz w:val="24"/>
                <w:szCs w:val="24"/>
                <w:lang w:val="de-DE" w:eastAsia="de-DE" w:bidi="de-DE"/>
              </w:rPr>
              <w:t>A</w:t>
            </w:r>
            <w:r w:rsidR="008272A5" w:rsidRPr="008A7F65">
              <w:rPr>
                <w:rStyle w:val="285pt"/>
                <w:rFonts w:eastAsia="Tahoma"/>
                <w:sz w:val="24"/>
                <w:szCs w:val="24"/>
                <w:vertAlign w:val="subscript"/>
              </w:rPr>
              <w:t xml:space="preserve"> i</w:t>
            </w:r>
          </w:p>
        </w:tc>
        <w:tc>
          <w:tcPr>
            <w:tcW w:w="2552" w:type="dxa"/>
            <w:tcBorders>
              <w:top w:val="single" w:sz="4" w:space="0" w:color="auto"/>
              <w:left w:val="single" w:sz="4" w:space="0" w:color="auto"/>
              <w:bottom w:val="single" w:sz="4" w:space="0" w:color="auto"/>
            </w:tcBorders>
            <w:shd w:val="clear" w:color="auto" w:fill="FFFFFF"/>
            <w:vAlign w:val="bottom"/>
          </w:tcPr>
          <w:p w:rsidR="006A11B6" w:rsidRPr="008A7F65" w:rsidRDefault="006A11B6" w:rsidP="00B54880">
            <w:pPr>
              <w:pStyle w:val="20"/>
              <w:shd w:val="clear" w:color="auto" w:fill="auto"/>
              <w:spacing w:line="322" w:lineRule="exact"/>
              <w:ind w:left="132" w:firstLine="0"/>
              <w:jc w:val="left"/>
              <w:rPr>
                <w:sz w:val="24"/>
                <w:szCs w:val="24"/>
              </w:rPr>
            </w:pPr>
            <w:r w:rsidRPr="008A7F65">
              <w:rPr>
                <w:sz w:val="24"/>
                <w:szCs w:val="24"/>
              </w:rPr>
              <w:t>И</w:t>
            </w:r>
            <w:r w:rsidR="00B54880">
              <w:rPr>
                <w:sz w:val="24"/>
                <w:szCs w:val="24"/>
              </w:rPr>
              <w:t xml:space="preserve">нформация, предоставляемая </w:t>
            </w:r>
            <w:r w:rsidR="00A23403">
              <w:rPr>
                <w:sz w:val="24"/>
                <w:szCs w:val="24"/>
              </w:rPr>
              <w:t xml:space="preserve">Администрацией </w:t>
            </w:r>
            <w:r w:rsidR="00B54880">
              <w:rPr>
                <w:sz w:val="24"/>
                <w:szCs w:val="24"/>
              </w:rPr>
              <w:t>поселения муниципального района</w:t>
            </w:r>
          </w:p>
          <w:p w:rsidR="00B54880" w:rsidRPr="008A7F65" w:rsidRDefault="006A11B6" w:rsidP="00B54880">
            <w:pPr>
              <w:pStyle w:val="20"/>
              <w:shd w:val="clear" w:color="auto" w:fill="auto"/>
              <w:spacing w:line="322" w:lineRule="exact"/>
              <w:jc w:val="left"/>
              <w:rPr>
                <w:sz w:val="24"/>
                <w:szCs w:val="24"/>
              </w:rPr>
            </w:pPr>
            <w:proofErr w:type="spellStart"/>
            <w:proofErr w:type="gramStart"/>
            <w:r w:rsidRPr="008A7F65">
              <w:rPr>
                <w:sz w:val="24"/>
                <w:szCs w:val="24"/>
              </w:rPr>
              <w:t>п</w:t>
            </w:r>
            <w:proofErr w:type="spellEnd"/>
            <w:proofErr w:type="gramEnd"/>
          </w:p>
          <w:p w:rsidR="006A11B6" w:rsidRPr="008A7F65" w:rsidRDefault="006A11B6" w:rsidP="006A11B6">
            <w:pPr>
              <w:pStyle w:val="20"/>
              <w:shd w:val="clear" w:color="auto" w:fill="auto"/>
              <w:spacing w:line="322" w:lineRule="exact"/>
              <w:jc w:val="left"/>
              <w:rPr>
                <w:sz w:val="24"/>
                <w:szCs w:val="24"/>
              </w:rPr>
            </w:pPr>
          </w:p>
        </w:tc>
        <w:tc>
          <w:tcPr>
            <w:tcW w:w="992" w:type="dxa"/>
            <w:tcBorders>
              <w:top w:val="single" w:sz="4" w:space="0" w:color="auto"/>
              <w:left w:val="single" w:sz="4" w:space="0" w:color="auto"/>
              <w:bottom w:val="single" w:sz="4" w:space="0" w:color="auto"/>
            </w:tcBorders>
            <w:shd w:val="clear" w:color="auto" w:fill="FFFFFF"/>
            <w:vAlign w:val="center"/>
          </w:tcPr>
          <w:p w:rsidR="006A11B6" w:rsidRPr="008A7F65" w:rsidRDefault="006A11B6" w:rsidP="006A11B6">
            <w:pPr>
              <w:pStyle w:val="20"/>
              <w:shd w:val="clear" w:color="auto" w:fill="auto"/>
              <w:spacing w:line="260" w:lineRule="exact"/>
              <w:ind w:left="260"/>
              <w:jc w:val="left"/>
              <w:rPr>
                <w:sz w:val="24"/>
                <w:szCs w:val="24"/>
              </w:rPr>
            </w:pPr>
            <w:r w:rsidRPr="008A7F65">
              <w:rPr>
                <w:sz w:val="24"/>
                <w:szCs w:val="24"/>
              </w:rPr>
              <w:t>2,0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6A11B6" w:rsidRPr="008A7F65" w:rsidRDefault="006A11B6" w:rsidP="006A11B6">
            <w:pPr>
              <w:pStyle w:val="20"/>
              <w:shd w:val="clear" w:color="auto" w:fill="auto"/>
              <w:spacing w:line="260" w:lineRule="exact"/>
              <w:ind w:left="300"/>
              <w:jc w:val="left"/>
              <w:rPr>
                <w:sz w:val="24"/>
                <w:szCs w:val="24"/>
              </w:rPr>
            </w:pPr>
            <w:r w:rsidRPr="008A7F65">
              <w:rPr>
                <w:sz w:val="24"/>
                <w:szCs w:val="24"/>
              </w:rPr>
              <w:t>Выполняется</w:t>
            </w:r>
          </w:p>
        </w:tc>
      </w:tr>
    </w:tbl>
    <w:p w:rsidR="006A11B6" w:rsidRDefault="006A11B6" w:rsidP="003B05FF">
      <w:pPr>
        <w:pStyle w:val="20"/>
        <w:shd w:val="clear" w:color="auto" w:fill="auto"/>
        <w:ind w:left="142" w:right="220" w:firstLine="0"/>
        <w:jc w:val="both"/>
        <w:rPr>
          <w:sz w:val="24"/>
          <w:szCs w:val="24"/>
        </w:rPr>
      </w:pPr>
    </w:p>
    <w:tbl>
      <w:tblPr>
        <w:tblW w:w="0" w:type="auto"/>
        <w:tblInd w:w="719" w:type="dxa"/>
        <w:tblLayout w:type="fixed"/>
        <w:tblCellMar>
          <w:left w:w="10" w:type="dxa"/>
          <w:right w:w="10" w:type="dxa"/>
        </w:tblCellMar>
        <w:tblLook w:val="0000"/>
      </w:tblPr>
      <w:tblGrid>
        <w:gridCol w:w="851"/>
        <w:gridCol w:w="4252"/>
        <w:gridCol w:w="4394"/>
        <w:gridCol w:w="2552"/>
        <w:gridCol w:w="992"/>
        <w:gridCol w:w="2126"/>
      </w:tblGrid>
      <w:tr w:rsidR="001940E8" w:rsidRPr="008A7F65" w:rsidTr="001940E8">
        <w:trPr>
          <w:trHeight w:hRule="exact" w:val="845"/>
        </w:trPr>
        <w:tc>
          <w:tcPr>
            <w:tcW w:w="851" w:type="dxa"/>
            <w:tcBorders>
              <w:top w:val="single" w:sz="4" w:space="0" w:color="auto"/>
              <w:left w:val="single" w:sz="4" w:space="0" w:color="auto"/>
            </w:tcBorders>
            <w:shd w:val="clear" w:color="auto" w:fill="FFFFFF"/>
            <w:vAlign w:val="center"/>
          </w:tcPr>
          <w:p w:rsidR="001940E8" w:rsidRPr="008A7F65" w:rsidRDefault="001940E8" w:rsidP="001940E8">
            <w:pPr>
              <w:pStyle w:val="20"/>
              <w:shd w:val="clear" w:color="auto" w:fill="auto"/>
              <w:spacing w:line="280" w:lineRule="exact"/>
              <w:ind w:left="160"/>
              <w:jc w:val="center"/>
              <w:rPr>
                <w:sz w:val="24"/>
                <w:szCs w:val="24"/>
              </w:rPr>
            </w:pPr>
            <w:r w:rsidRPr="008A7F65">
              <w:rPr>
                <w:rStyle w:val="214pt"/>
                <w:sz w:val="24"/>
                <w:szCs w:val="24"/>
              </w:rPr>
              <w:lastRenderedPageBreak/>
              <w:t>№№</w:t>
            </w:r>
          </w:p>
        </w:tc>
        <w:tc>
          <w:tcPr>
            <w:tcW w:w="4252" w:type="dxa"/>
            <w:tcBorders>
              <w:top w:val="single" w:sz="4" w:space="0" w:color="auto"/>
              <w:left w:val="single" w:sz="4" w:space="0" w:color="auto"/>
            </w:tcBorders>
            <w:shd w:val="clear" w:color="auto" w:fill="FFFFFF"/>
            <w:vAlign w:val="center"/>
          </w:tcPr>
          <w:p w:rsidR="001940E8" w:rsidRPr="008A7F65" w:rsidRDefault="001940E8" w:rsidP="001940E8">
            <w:pPr>
              <w:pStyle w:val="20"/>
              <w:shd w:val="clear" w:color="auto" w:fill="auto"/>
              <w:spacing w:line="280" w:lineRule="exact"/>
              <w:jc w:val="center"/>
              <w:rPr>
                <w:sz w:val="24"/>
                <w:szCs w:val="24"/>
              </w:rPr>
            </w:pPr>
            <w:r w:rsidRPr="008A7F65">
              <w:rPr>
                <w:rStyle w:val="214pt"/>
                <w:sz w:val="24"/>
                <w:szCs w:val="24"/>
              </w:rPr>
              <w:t>Наименование индикатора</w:t>
            </w:r>
          </w:p>
        </w:tc>
        <w:tc>
          <w:tcPr>
            <w:tcW w:w="4394" w:type="dxa"/>
            <w:tcBorders>
              <w:top w:val="single" w:sz="4" w:space="0" w:color="auto"/>
              <w:left w:val="single" w:sz="4" w:space="0" w:color="auto"/>
            </w:tcBorders>
            <w:shd w:val="clear" w:color="auto" w:fill="FFFFFF"/>
            <w:vAlign w:val="center"/>
          </w:tcPr>
          <w:p w:rsidR="001940E8" w:rsidRPr="008A7F65" w:rsidRDefault="001940E8" w:rsidP="001940E8">
            <w:pPr>
              <w:pStyle w:val="20"/>
              <w:shd w:val="clear" w:color="auto" w:fill="auto"/>
              <w:spacing w:line="274" w:lineRule="exact"/>
              <w:jc w:val="center"/>
              <w:rPr>
                <w:sz w:val="24"/>
                <w:szCs w:val="24"/>
              </w:rPr>
            </w:pPr>
            <w:r w:rsidRPr="008A7F65">
              <w:rPr>
                <w:rStyle w:val="214pt"/>
                <w:sz w:val="24"/>
                <w:szCs w:val="24"/>
              </w:rPr>
              <w:t>Формула расчета значения</w:t>
            </w:r>
            <w:r w:rsidRPr="008A7F65">
              <w:rPr>
                <w:rStyle w:val="214pt"/>
                <w:sz w:val="24"/>
                <w:szCs w:val="24"/>
              </w:rPr>
              <w:br/>
              <w:t>индикатора</w:t>
            </w:r>
          </w:p>
        </w:tc>
        <w:tc>
          <w:tcPr>
            <w:tcW w:w="2552" w:type="dxa"/>
            <w:tcBorders>
              <w:top w:val="single" w:sz="4" w:space="0" w:color="auto"/>
              <w:left w:val="single" w:sz="4" w:space="0" w:color="auto"/>
            </w:tcBorders>
            <w:shd w:val="clear" w:color="auto" w:fill="FFFFFF"/>
            <w:vAlign w:val="center"/>
          </w:tcPr>
          <w:p w:rsidR="001940E8" w:rsidRPr="008A7F65" w:rsidRDefault="001940E8" w:rsidP="001940E8">
            <w:pPr>
              <w:pStyle w:val="20"/>
              <w:shd w:val="clear" w:color="auto" w:fill="auto"/>
              <w:spacing w:line="280" w:lineRule="exact"/>
              <w:jc w:val="center"/>
              <w:rPr>
                <w:sz w:val="24"/>
                <w:szCs w:val="24"/>
              </w:rPr>
            </w:pPr>
            <w:r w:rsidRPr="008A7F65">
              <w:rPr>
                <w:rStyle w:val="214pt"/>
                <w:sz w:val="24"/>
                <w:szCs w:val="24"/>
              </w:rPr>
              <w:t>База для расчета</w:t>
            </w:r>
          </w:p>
        </w:tc>
        <w:tc>
          <w:tcPr>
            <w:tcW w:w="992" w:type="dxa"/>
            <w:tcBorders>
              <w:top w:val="single" w:sz="4" w:space="0" w:color="auto"/>
              <w:left w:val="single" w:sz="4" w:space="0" w:color="auto"/>
            </w:tcBorders>
            <w:shd w:val="clear" w:color="auto" w:fill="FFFFFF"/>
            <w:vAlign w:val="center"/>
          </w:tcPr>
          <w:p w:rsidR="001940E8" w:rsidRPr="008A7F65" w:rsidRDefault="001940E8" w:rsidP="001940E8">
            <w:pPr>
              <w:pStyle w:val="20"/>
              <w:shd w:val="clear" w:color="auto" w:fill="auto"/>
              <w:spacing w:line="274" w:lineRule="exact"/>
              <w:ind w:left="240"/>
              <w:jc w:val="center"/>
              <w:rPr>
                <w:sz w:val="24"/>
                <w:szCs w:val="24"/>
              </w:rPr>
            </w:pPr>
            <w:proofErr w:type="spellStart"/>
            <w:r>
              <w:rPr>
                <w:b/>
                <w:sz w:val="24"/>
                <w:szCs w:val="24"/>
              </w:rPr>
              <w:t>Удел</w:t>
            </w:r>
            <w:proofErr w:type="gramStart"/>
            <w:r>
              <w:rPr>
                <w:b/>
                <w:sz w:val="24"/>
                <w:szCs w:val="24"/>
              </w:rPr>
              <w:t>ь</w:t>
            </w:r>
            <w:proofErr w:type="spellEnd"/>
            <w:r>
              <w:rPr>
                <w:b/>
                <w:sz w:val="24"/>
                <w:szCs w:val="24"/>
              </w:rPr>
              <w:t>-</w:t>
            </w:r>
            <w:proofErr w:type="gramEnd"/>
            <w:r>
              <w:rPr>
                <w:b/>
                <w:sz w:val="24"/>
                <w:szCs w:val="24"/>
              </w:rPr>
              <w:t xml:space="preserve"> </w:t>
            </w:r>
            <w:proofErr w:type="spellStart"/>
            <w:r>
              <w:rPr>
                <w:b/>
                <w:sz w:val="24"/>
                <w:szCs w:val="24"/>
              </w:rPr>
              <w:t>ный</w:t>
            </w:r>
            <w:proofErr w:type="spellEnd"/>
            <w:r>
              <w:rPr>
                <w:b/>
                <w:sz w:val="24"/>
                <w:szCs w:val="24"/>
              </w:rPr>
              <w:t xml:space="preserve"> вес</w:t>
            </w:r>
          </w:p>
          <w:p w:rsidR="001940E8" w:rsidRPr="001940E8" w:rsidRDefault="001940E8" w:rsidP="001940E8">
            <w:pPr>
              <w:pStyle w:val="20"/>
              <w:shd w:val="clear" w:color="auto" w:fill="auto"/>
              <w:spacing w:line="274" w:lineRule="exact"/>
              <w:ind w:left="240"/>
              <w:jc w:val="center"/>
              <w:rPr>
                <w:b/>
                <w:sz w:val="24"/>
                <w:szCs w:val="24"/>
              </w:rPr>
            </w:pPr>
          </w:p>
        </w:tc>
        <w:tc>
          <w:tcPr>
            <w:tcW w:w="2126" w:type="dxa"/>
            <w:tcBorders>
              <w:top w:val="single" w:sz="4" w:space="0" w:color="auto"/>
              <w:left w:val="single" w:sz="4" w:space="0" w:color="auto"/>
              <w:right w:val="single" w:sz="4" w:space="0" w:color="auto"/>
            </w:tcBorders>
            <w:shd w:val="clear" w:color="auto" w:fill="FFFFFF"/>
            <w:vAlign w:val="center"/>
          </w:tcPr>
          <w:p w:rsidR="001940E8" w:rsidRPr="008A7F65" w:rsidRDefault="001940E8" w:rsidP="001940E8">
            <w:pPr>
              <w:pStyle w:val="20"/>
              <w:shd w:val="clear" w:color="auto" w:fill="auto"/>
              <w:spacing w:line="280" w:lineRule="exact"/>
              <w:jc w:val="center"/>
              <w:rPr>
                <w:sz w:val="24"/>
                <w:szCs w:val="24"/>
              </w:rPr>
            </w:pPr>
            <w:r>
              <w:rPr>
                <w:rStyle w:val="214pt"/>
                <w:sz w:val="24"/>
                <w:szCs w:val="24"/>
              </w:rPr>
              <w:t xml:space="preserve">  </w:t>
            </w:r>
            <w:r w:rsidRPr="008A7F65">
              <w:rPr>
                <w:rStyle w:val="214pt"/>
                <w:sz w:val="24"/>
                <w:szCs w:val="24"/>
              </w:rPr>
              <w:t>Целевое значение</w:t>
            </w:r>
          </w:p>
        </w:tc>
      </w:tr>
      <w:tr w:rsidR="001940E8" w:rsidRPr="008A7F65" w:rsidTr="001940E8">
        <w:trPr>
          <w:trHeight w:hRule="exact" w:val="2293"/>
        </w:trPr>
        <w:tc>
          <w:tcPr>
            <w:tcW w:w="851" w:type="dxa"/>
            <w:tcBorders>
              <w:top w:val="single" w:sz="4" w:space="0" w:color="auto"/>
              <w:left w:val="single" w:sz="4" w:space="0" w:color="auto"/>
            </w:tcBorders>
            <w:shd w:val="clear" w:color="auto" w:fill="FFFFFF"/>
            <w:vAlign w:val="center"/>
          </w:tcPr>
          <w:p w:rsidR="001940E8" w:rsidRPr="008A7F65" w:rsidRDefault="001940E8" w:rsidP="001940E8">
            <w:pPr>
              <w:pStyle w:val="20"/>
              <w:shd w:val="clear" w:color="auto" w:fill="auto"/>
              <w:spacing w:line="260" w:lineRule="exact"/>
              <w:ind w:left="200"/>
              <w:jc w:val="left"/>
              <w:rPr>
                <w:sz w:val="24"/>
                <w:szCs w:val="24"/>
              </w:rPr>
            </w:pPr>
            <w:r w:rsidRPr="008A7F65">
              <w:rPr>
                <w:sz w:val="24"/>
                <w:szCs w:val="24"/>
              </w:rPr>
              <w:t>4.3</w:t>
            </w:r>
          </w:p>
        </w:tc>
        <w:tc>
          <w:tcPr>
            <w:tcW w:w="4252" w:type="dxa"/>
            <w:tcBorders>
              <w:top w:val="single" w:sz="4" w:space="0" w:color="auto"/>
              <w:left w:val="single" w:sz="4" w:space="0" w:color="auto"/>
            </w:tcBorders>
            <w:shd w:val="clear" w:color="auto" w:fill="FFFFFF"/>
            <w:vAlign w:val="bottom"/>
          </w:tcPr>
          <w:p w:rsidR="001940E8" w:rsidRPr="008A7F65" w:rsidRDefault="001940E8" w:rsidP="00B7041F">
            <w:pPr>
              <w:pStyle w:val="20"/>
              <w:shd w:val="clear" w:color="auto" w:fill="auto"/>
              <w:spacing w:line="317" w:lineRule="exact"/>
              <w:ind w:left="131" w:firstLine="0"/>
              <w:jc w:val="left"/>
              <w:rPr>
                <w:sz w:val="24"/>
                <w:szCs w:val="24"/>
              </w:rPr>
            </w:pPr>
            <w:r w:rsidRPr="008A7F65">
              <w:rPr>
                <w:sz w:val="24"/>
                <w:szCs w:val="24"/>
              </w:rPr>
              <w:t>Ежемесячное размещение на</w:t>
            </w:r>
            <w:r w:rsidRPr="008A7F65">
              <w:rPr>
                <w:sz w:val="24"/>
                <w:szCs w:val="24"/>
              </w:rPr>
              <w:br/>
              <w:t>официальн</w:t>
            </w:r>
            <w:r>
              <w:rPr>
                <w:sz w:val="24"/>
                <w:szCs w:val="24"/>
              </w:rPr>
              <w:t>ом</w:t>
            </w:r>
            <w:r w:rsidRPr="008A7F65">
              <w:rPr>
                <w:sz w:val="24"/>
                <w:szCs w:val="24"/>
              </w:rPr>
              <w:t xml:space="preserve"> сайт</w:t>
            </w:r>
            <w:r>
              <w:rPr>
                <w:sz w:val="24"/>
                <w:szCs w:val="24"/>
              </w:rPr>
              <w:t>е</w:t>
            </w:r>
            <w:r w:rsidRPr="008A7F65">
              <w:rPr>
                <w:sz w:val="24"/>
                <w:szCs w:val="24"/>
              </w:rPr>
              <w:t xml:space="preserve"> </w:t>
            </w:r>
            <w:r w:rsidR="00B7041F">
              <w:rPr>
                <w:sz w:val="24"/>
                <w:szCs w:val="24"/>
              </w:rPr>
              <w:t>Администрации</w:t>
            </w:r>
            <w:r w:rsidRPr="008A7F65">
              <w:rPr>
                <w:sz w:val="24"/>
                <w:szCs w:val="24"/>
              </w:rPr>
              <w:br/>
              <w:t>поселения муниципального</w:t>
            </w:r>
            <w:r w:rsidRPr="008A7F65">
              <w:rPr>
                <w:sz w:val="24"/>
                <w:szCs w:val="24"/>
              </w:rPr>
              <w:br/>
              <w:t>района отчетов об исполнении</w:t>
            </w:r>
            <w:r w:rsidRPr="008A7F65">
              <w:rPr>
                <w:sz w:val="24"/>
                <w:szCs w:val="24"/>
              </w:rPr>
              <w:br/>
              <w:t>бюджета поселения</w:t>
            </w:r>
            <w:r w:rsidRPr="008A7F65">
              <w:rPr>
                <w:sz w:val="24"/>
                <w:szCs w:val="24"/>
              </w:rPr>
              <w:br/>
              <w:t>муниципального района</w:t>
            </w:r>
          </w:p>
        </w:tc>
        <w:tc>
          <w:tcPr>
            <w:tcW w:w="4394" w:type="dxa"/>
            <w:tcBorders>
              <w:top w:val="single" w:sz="4" w:space="0" w:color="auto"/>
              <w:left w:val="single" w:sz="4" w:space="0" w:color="auto"/>
            </w:tcBorders>
            <w:shd w:val="clear" w:color="auto" w:fill="FFFFFF"/>
            <w:vAlign w:val="center"/>
          </w:tcPr>
          <w:p w:rsidR="001940E8" w:rsidRPr="008A7F65" w:rsidRDefault="00334A76" w:rsidP="00D33005">
            <w:pPr>
              <w:pStyle w:val="20"/>
              <w:shd w:val="clear" w:color="auto" w:fill="auto"/>
              <w:spacing w:line="260" w:lineRule="exact"/>
              <w:jc w:val="center"/>
              <w:rPr>
                <w:sz w:val="24"/>
                <w:szCs w:val="24"/>
              </w:rPr>
            </w:pPr>
            <w:r w:rsidRPr="008A7F65">
              <w:rPr>
                <w:sz w:val="24"/>
                <w:szCs w:val="24"/>
                <w:lang w:val="de-DE" w:eastAsia="de-DE" w:bidi="de-DE"/>
              </w:rPr>
              <w:t>U</w:t>
            </w:r>
            <w:r>
              <w:rPr>
                <w:rStyle w:val="285pt"/>
                <w:rFonts w:eastAsia="Tahoma"/>
                <w:sz w:val="24"/>
                <w:szCs w:val="24"/>
                <w:vertAlign w:val="subscript"/>
                <w:lang w:val="ru-RU"/>
              </w:rPr>
              <w:t xml:space="preserve"> 6</w:t>
            </w:r>
            <w:r w:rsidRPr="008A7F65">
              <w:rPr>
                <w:rStyle w:val="285pt"/>
                <w:rFonts w:eastAsia="Tahoma"/>
                <w:sz w:val="24"/>
                <w:szCs w:val="24"/>
                <w:vertAlign w:val="subscript"/>
              </w:rPr>
              <w:t>3</w:t>
            </w:r>
            <w:r w:rsidR="008272A5" w:rsidRPr="008A7F65">
              <w:rPr>
                <w:rStyle w:val="285pt"/>
                <w:rFonts w:eastAsia="Tahoma"/>
                <w:sz w:val="24"/>
                <w:szCs w:val="24"/>
                <w:vertAlign w:val="subscript"/>
              </w:rPr>
              <w:t xml:space="preserve"> i</w:t>
            </w:r>
            <w:r w:rsidR="001940E8" w:rsidRPr="008A7F65">
              <w:rPr>
                <w:rStyle w:val="285pt"/>
                <w:rFonts w:eastAsia="Tahoma"/>
                <w:sz w:val="24"/>
                <w:szCs w:val="24"/>
              </w:rPr>
              <w:t xml:space="preserve"> </w:t>
            </w:r>
            <w:r w:rsidR="001940E8" w:rsidRPr="008A7F65">
              <w:rPr>
                <w:sz w:val="24"/>
                <w:szCs w:val="24"/>
              </w:rPr>
              <w:t xml:space="preserve">= </w:t>
            </w:r>
            <w:r w:rsidR="001940E8" w:rsidRPr="008A7F65">
              <w:rPr>
                <w:sz w:val="24"/>
                <w:szCs w:val="24"/>
                <w:lang w:val="de-DE" w:eastAsia="de-DE" w:bidi="de-DE"/>
              </w:rPr>
              <w:t>A</w:t>
            </w:r>
            <w:r w:rsidR="008272A5" w:rsidRPr="008A7F65">
              <w:rPr>
                <w:rStyle w:val="285pt"/>
                <w:rFonts w:eastAsia="Tahoma"/>
                <w:sz w:val="24"/>
                <w:szCs w:val="24"/>
                <w:vertAlign w:val="subscript"/>
              </w:rPr>
              <w:t>i</w:t>
            </w:r>
          </w:p>
        </w:tc>
        <w:tc>
          <w:tcPr>
            <w:tcW w:w="2552" w:type="dxa"/>
            <w:tcBorders>
              <w:top w:val="single" w:sz="4" w:space="0" w:color="auto"/>
              <w:left w:val="single" w:sz="4" w:space="0" w:color="auto"/>
            </w:tcBorders>
            <w:shd w:val="clear" w:color="auto" w:fill="FFFFFF"/>
            <w:vAlign w:val="bottom"/>
          </w:tcPr>
          <w:p w:rsidR="001940E8" w:rsidRPr="008A7F65" w:rsidRDefault="001940E8" w:rsidP="001940E8">
            <w:pPr>
              <w:pStyle w:val="20"/>
              <w:shd w:val="clear" w:color="auto" w:fill="auto"/>
              <w:spacing w:line="322" w:lineRule="exact"/>
              <w:ind w:left="132" w:firstLine="0"/>
              <w:jc w:val="left"/>
              <w:rPr>
                <w:sz w:val="24"/>
                <w:szCs w:val="24"/>
              </w:rPr>
            </w:pPr>
            <w:r>
              <w:rPr>
                <w:sz w:val="24"/>
                <w:szCs w:val="24"/>
              </w:rPr>
              <w:t xml:space="preserve">Информация, предоставляемая </w:t>
            </w:r>
            <w:r w:rsidR="00B7041F">
              <w:rPr>
                <w:sz w:val="24"/>
                <w:szCs w:val="24"/>
              </w:rPr>
              <w:t>Администрацией</w:t>
            </w:r>
            <w:r>
              <w:rPr>
                <w:sz w:val="24"/>
                <w:szCs w:val="24"/>
              </w:rPr>
              <w:t xml:space="preserve"> поселения муниципального района</w:t>
            </w:r>
          </w:p>
          <w:p w:rsidR="001940E8" w:rsidRPr="008A7F65" w:rsidRDefault="001940E8" w:rsidP="001940E8">
            <w:pPr>
              <w:pStyle w:val="20"/>
              <w:shd w:val="clear" w:color="auto" w:fill="auto"/>
              <w:spacing w:line="322" w:lineRule="exact"/>
              <w:jc w:val="left"/>
              <w:rPr>
                <w:sz w:val="24"/>
                <w:szCs w:val="24"/>
              </w:rPr>
            </w:pPr>
            <w:proofErr w:type="spellStart"/>
            <w:proofErr w:type="gramStart"/>
            <w:r w:rsidRPr="008A7F65">
              <w:rPr>
                <w:sz w:val="24"/>
                <w:szCs w:val="24"/>
              </w:rPr>
              <w:t>п</w:t>
            </w:r>
            <w:proofErr w:type="spellEnd"/>
            <w:proofErr w:type="gramEnd"/>
          </w:p>
          <w:p w:rsidR="001940E8" w:rsidRPr="008A7F65" w:rsidRDefault="001940E8" w:rsidP="001940E8">
            <w:pPr>
              <w:pStyle w:val="20"/>
              <w:shd w:val="clear" w:color="auto" w:fill="auto"/>
              <w:spacing w:line="322" w:lineRule="exact"/>
              <w:jc w:val="left"/>
              <w:rPr>
                <w:sz w:val="24"/>
                <w:szCs w:val="24"/>
              </w:rPr>
            </w:pPr>
          </w:p>
        </w:tc>
        <w:tc>
          <w:tcPr>
            <w:tcW w:w="992" w:type="dxa"/>
            <w:tcBorders>
              <w:top w:val="single" w:sz="4" w:space="0" w:color="auto"/>
              <w:left w:val="single" w:sz="4" w:space="0" w:color="auto"/>
            </w:tcBorders>
            <w:shd w:val="clear" w:color="auto" w:fill="FFFFFF"/>
            <w:vAlign w:val="center"/>
          </w:tcPr>
          <w:p w:rsidR="001940E8" w:rsidRPr="008A7F65" w:rsidRDefault="001940E8" w:rsidP="001940E8">
            <w:pPr>
              <w:pStyle w:val="20"/>
              <w:shd w:val="clear" w:color="auto" w:fill="auto"/>
              <w:spacing w:line="260" w:lineRule="exact"/>
              <w:ind w:left="260"/>
              <w:jc w:val="left"/>
              <w:rPr>
                <w:sz w:val="24"/>
                <w:szCs w:val="24"/>
              </w:rPr>
            </w:pPr>
            <w:r w:rsidRPr="008A7F65">
              <w:rPr>
                <w:sz w:val="24"/>
                <w:szCs w:val="24"/>
              </w:rPr>
              <w:t>2,0</w:t>
            </w:r>
          </w:p>
        </w:tc>
        <w:tc>
          <w:tcPr>
            <w:tcW w:w="2126" w:type="dxa"/>
            <w:tcBorders>
              <w:top w:val="single" w:sz="4" w:space="0" w:color="auto"/>
              <w:left w:val="single" w:sz="4" w:space="0" w:color="auto"/>
              <w:right w:val="single" w:sz="4" w:space="0" w:color="auto"/>
            </w:tcBorders>
            <w:shd w:val="clear" w:color="auto" w:fill="FFFFFF"/>
            <w:vAlign w:val="center"/>
          </w:tcPr>
          <w:p w:rsidR="001940E8" w:rsidRPr="008A7F65" w:rsidRDefault="001940E8" w:rsidP="001940E8">
            <w:pPr>
              <w:pStyle w:val="20"/>
              <w:shd w:val="clear" w:color="auto" w:fill="auto"/>
              <w:spacing w:line="260" w:lineRule="exact"/>
              <w:ind w:firstLine="132"/>
              <w:jc w:val="left"/>
              <w:rPr>
                <w:sz w:val="24"/>
                <w:szCs w:val="24"/>
              </w:rPr>
            </w:pPr>
            <w:r w:rsidRPr="008A7F65">
              <w:rPr>
                <w:sz w:val="24"/>
                <w:szCs w:val="24"/>
              </w:rPr>
              <w:t>Осуществляется</w:t>
            </w:r>
          </w:p>
        </w:tc>
      </w:tr>
      <w:tr w:rsidR="001940E8" w:rsidRPr="008A7F65" w:rsidTr="001940E8">
        <w:trPr>
          <w:trHeight w:hRule="exact" w:val="2985"/>
        </w:trPr>
        <w:tc>
          <w:tcPr>
            <w:tcW w:w="851" w:type="dxa"/>
            <w:tcBorders>
              <w:top w:val="single" w:sz="4" w:space="0" w:color="auto"/>
              <w:left w:val="single" w:sz="4" w:space="0" w:color="auto"/>
              <w:bottom w:val="single" w:sz="4" w:space="0" w:color="auto"/>
            </w:tcBorders>
            <w:shd w:val="clear" w:color="auto" w:fill="FFFFFF"/>
            <w:vAlign w:val="center"/>
          </w:tcPr>
          <w:p w:rsidR="001940E8" w:rsidRPr="008A7F65" w:rsidRDefault="001940E8" w:rsidP="001940E8">
            <w:pPr>
              <w:pStyle w:val="20"/>
              <w:shd w:val="clear" w:color="auto" w:fill="auto"/>
              <w:spacing w:line="260" w:lineRule="exact"/>
              <w:ind w:left="200"/>
              <w:jc w:val="left"/>
              <w:rPr>
                <w:sz w:val="24"/>
                <w:szCs w:val="24"/>
              </w:rPr>
            </w:pPr>
            <w:r w:rsidRPr="008A7F65">
              <w:rPr>
                <w:sz w:val="24"/>
                <w:szCs w:val="24"/>
              </w:rPr>
              <w:t>4.4.</w:t>
            </w:r>
          </w:p>
        </w:tc>
        <w:tc>
          <w:tcPr>
            <w:tcW w:w="4252" w:type="dxa"/>
            <w:tcBorders>
              <w:top w:val="single" w:sz="4" w:space="0" w:color="auto"/>
              <w:left w:val="single" w:sz="4" w:space="0" w:color="auto"/>
              <w:bottom w:val="single" w:sz="4" w:space="0" w:color="auto"/>
            </w:tcBorders>
            <w:shd w:val="clear" w:color="auto" w:fill="FFFFFF"/>
          </w:tcPr>
          <w:p w:rsidR="001940E8" w:rsidRPr="008A7F65" w:rsidRDefault="001940E8" w:rsidP="00B7041F">
            <w:pPr>
              <w:pStyle w:val="20"/>
              <w:shd w:val="clear" w:color="auto" w:fill="auto"/>
              <w:spacing w:line="322" w:lineRule="exact"/>
              <w:ind w:left="131" w:firstLine="0"/>
              <w:jc w:val="left"/>
              <w:rPr>
                <w:sz w:val="24"/>
                <w:szCs w:val="24"/>
              </w:rPr>
            </w:pPr>
            <w:r w:rsidRPr="008A7F65">
              <w:rPr>
                <w:sz w:val="24"/>
                <w:szCs w:val="24"/>
              </w:rPr>
              <w:t>Своевременность предоставления</w:t>
            </w:r>
            <w:r w:rsidRPr="008A7F65">
              <w:rPr>
                <w:sz w:val="24"/>
                <w:szCs w:val="24"/>
              </w:rPr>
              <w:br/>
              <w:t>бюджетной отчетности в комитет</w:t>
            </w:r>
            <w:r w:rsidRPr="008A7F65">
              <w:rPr>
                <w:sz w:val="24"/>
                <w:szCs w:val="24"/>
              </w:rPr>
              <w:br/>
              <w:t>финансов</w:t>
            </w:r>
            <w:r>
              <w:rPr>
                <w:sz w:val="24"/>
                <w:szCs w:val="24"/>
              </w:rPr>
              <w:t xml:space="preserve"> </w:t>
            </w:r>
          </w:p>
        </w:tc>
        <w:tc>
          <w:tcPr>
            <w:tcW w:w="4394" w:type="dxa"/>
            <w:tcBorders>
              <w:top w:val="single" w:sz="4" w:space="0" w:color="auto"/>
              <w:left w:val="single" w:sz="4" w:space="0" w:color="auto"/>
              <w:bottom w:val="single" w:sz="4" w:space="0" w:color="auto"/>
            </w:tcBorders>
            <w:shd w:val="clear" w:color="auto" w:fill="FFFFFF"/>
            <w:vAlign w:val="center"/>
          </w:tcPr>
          <w:p w:rsidR="001940E8" w:rsidRPr="008A7F65" w:rsidRDefault="00334A76" w:rsidP="001940E8">
            <w:pPr>
              <w:pStyle w:val="20"/>
              <w:shd w:val="clear" w:color="auto" w:fill="auto"/>
              <w:spacing w:line="260" w:lineRule="exact"/>
              <w:jc w:val="center"/>
              <w:rPr>
                <w:sz w:val="24"/>
                <w:szCs w:val="24"/>
              </w:rPr>
            </w:pPr>
            <w:r w:rsidRPr="008A7F65">
              <w:rPr>
                <w:sz w:val="24"/>
                <w:szCs w:val="24"/>
                <w:lang w:val="de-DE" w:eastAsia="de-DE" w:bidi="de-DE"/>
              </w:rPr>
              <w:t>U</w:t>
            </w:r>
            <w:r>
              <w:rPr>
                <w:rStyle w:val="285pt"/>
                <w:rFonts w:eastAsia="Tahoma"/>
                <w:sz w:val="24"/>
                <w:szCs w:val="24"/>
                <w:vertAlign w:val="subscript"/>
                <w:lang w:val="ru-RU"/>
              </w:rPr>
              <w:t xml:space="preserve"> 6</w:t>
            </w:r>
            <w:r w:rsidR="00AA341D">
              <w:rPr>
                <w:rStyle w:val="285pt"/>
                <w:rFonts w:eastAsia="Tahoma"/>
                <w:sz w:val="24"/>
                <w:szCs w:val="24"/>
                <w:vertAlign w:val="subscript"/>
                <w:lang w:val="ru-RU"/>
              </w:rPr>
              <w:t>4</w:t>
            </w:r>
            <w:r w:rsidR="001940E8" w:rsidRPr="008A7F65">
              <w:rPr>
                <w:rStyle w:val="285pt"/>
                <w:rFonts w:eastAsia="Tahoma"/>
                <w:sz w:val="24"/>
                <w:szCs w:val="24"/>
              </w:rPr>
              <w:t xml:space="preserve">, </w:t>
            </w:r>
            <w:r w:rsidR="001940E8" w:rsidRPr="008A7F65">
              <w:rPr>
                <w:sz w:val="24"/>
                <w:szCs w:val="24"/>
              </w:rPr>
              <w:t>=</w:t>
            </w:r>
            <w:r w:rsidR="001940E8" w:rsidRPr="008A7F65">
              <w:rPr>
                <w:rStyle w:val="285pt"/>
                <w:rFonts w:eastAsia="Tahoma"/>
                <w:sz w:val="24"/>
                <w:szCs w:val="24"/>
              </w:rPr>
              <w:t xml:space="preserve">1 - </w:t>
            </w:r>
            <w:r w:rsidRPr="008A7F65">
              <w:rPr>
                <w:sz w:val="24"/>
                <w:szCs w:val="24"/>
                <w:lang w:val="de-DE" w:eastAsia="de-DE" w:bidi="de-DE"/>
              </w:rPr>
              <w:t>A</w:t>
            </w:r>
            <w:r w:rsidR="008272A5" w:rsidRPr="008A7F65">
              <w:rPr>
                <w:rStyle w:val="285pt"/>
                <w:rFonts w:eastAsia="Tahoma"/>
                <w:sz w:val="24"/>
                <w:szCs w:val="24"/>
                <w:vertAlign w:val="subscript"/>
              </w:rPr>
              <w:t xml:space="preserve"> i</w:t>
            </w:r>
            <w:r w:rsidR="001940E8" w:rsidRPr="008A7F65">
              <w:rPr>
                <w:sz w:val="24"/>
                <w:szCs w:val="24"/>
              </w:rPr>
              <w:t>,</w:t>
            </w:r>
          </w:p>
          <w:p w:rsidR="001940E8" w:rsidRPr="008A7F65" w:rsidRDefault="001940E8" w:rsidP="001940E8">
            <w:pPr>
              <w:pStyle w:val="20"/>
              <w:shd w:val="clear" w:color="auto" w:fill="auto"/>
              <w:spacing w:before="300" w:line="322" w:lineRule="exact"/>
              <w:ind w:left="180" w:hanging="48"/>
              <w:jc w:val="left"/>
              <w:rPr>
                <w:sz w:val="24"/>
                <w:szCs w:val="24"/>
              </w:rPr>
            </w:pPr>
            <w:r w:rsidRPr="008A7F65">
              <w:rPr>
                <w:sz w:val="24"/>
                <w:szCs w:val="24"/>
              </w:rPr>
              <w:t>где:</w:t>
            </w:r>
          </w:p>
          <w:p w:rsidR="001940E8" w:rsidRPr="008A7F65" w:rsidRDefault="001940E8" w:rsidP="001940E8">
            <w:pPr>
              <w:pStyle w:val="20"/>
              <w:shd w:val="clear" w:color="auto" w:fill="auto"/>
              <w:spacing w:line="322" w:lineRule="exact"/>
              <w:ind w:left="180" w:firstLine="94"/>
              <w:jc w:val="left"/>
              <w:rPr>
                <w:sz w:val="24"/>
                <w:szCs w:val="24"/>
              </w:rPr>
            </w:pPr>
            <w:r w:rsidRPr="008A7F65">
              <w:rPr>
                <w:sz w:val="24"/>
                <w:szCs w:val="24"/>
                <w:lang w:val="de-DE" w:eastAsia="de-DE" w:bidi="de-DE"/>
              </w:rPr>
              <w:t>A</w:t>
            </w:r>
            <w:r w:rsidRPr="008A7F65">
              <w:rPr>
                <w:rStyle w:val="285pt"/>
                <w:rFonts w:eastAsia="Tahoma"/>
                <w:sz w:val="24"/>
                <w:szCs w:val="24"/>
                <w:vertAlign w:val="subscript"/>
              </w:rPr>
              <w:t>i</w:t>
            </w:r>
            <w:r w:rsidRPr="008A7F65">
              <w:rPr>
                <w:rStyle w:val="285pt"/>
                <w:rFonts w:eastAsia="Tahoma"/>
                <w:sz w:val="24"/>
                <w:szCs w:val="24"/>
              </w:rPr>
              <w:t xml:space="preserve"> </w:t>
            </w:r>
            <w:r w:rsidRPr="008A7F65">
              <w:rPr>
                <w:sz w:val="24"/>
                <w:szCs w:val="24"/>
              </w:rPr>
              <w:t>- количество месяцев в</w:t>
            </w:r>
            <w:r w:rsidRPr="008A7F65">
              <w:rPr>
                <w:sz w:val="24"/>
                <w:szCs w:val="24"/>
              </w:rPr>
              <w:br/>
              <w:t>отчетном финансовом году, за</w:t>
            </w:r>
            <w:r w:rsidRPr="008A7F65">
              <w:rPr>
                <w:sz w:val="24"/>
                <w:szCs w:val="24"/>
              </w:rPr>
              <w:br/>
              <w:t>которые бюджетная отчетность</w:t>
            </w:r>
            <w:r w:rsidRPr="008A7F65">
              <w:rPr>
                <w:sz w:val="24"/>
                <w:szCs w:val="24"/>
              </w:rPr>
              <w:br/>
              <w:t>представлена позже</w:t>
            </w:r>
            <w:r w:rsidRPr="008A7F65">
              <w:rPr>
                <w:sz w:val="24"/>
                <w:szCs w:val="24"/>
              </w:rPr>
              <w:br/>
              <w:t>установленного срока</w:t>
            </w:r>
          </w:p>
        </w:tc>
        <w:tc>
          <w:tcPr>
            <w:tcW w:w="2552" w:type="dxa"/>
            <w:tcBorders>
              <w:top w:val="single" w:sz="4" w:space="0" w:color="auto"/>
              <w:left w:val="single" w:sz="4" w:space="0" w:color="auto"/>
              <w:bottom w:val="single" w:sz="4" w:space="0" w:color="auto"/>
            </w:tcBorders>
            <w:shd w:val="clear" w:color="auto" w:fill="FFFFFF"/>
          </w:tcPr>
          <w:p w:rsidR="001940E8" w:rsidRPr="008A7F65" w:rsidRDefault="001940E8" w:rsidP="001940E8">
            <w:pPr>
              <w:pStyle w:val="20"/>
              <w:shd w:val="clear" w:color="auto" w:fill="auto"/>
              <w:spacing w:line="322" w:lineRule="exact"/>
              <w:ind w:left="132" w:firstLine="0"/>
              <w:jc w:val="left"/>
              <w:rPr>
                <w:sz w:val="24"/>
                <w:szCs w:val="24"/>
              </w:rPr>
            </w:pPr>
            <w:r>
              <w:rPr>
                <w:sz w:val="24"/>
                <w:szCs w:val="24"/>
              </w:rPr>
              <w:t xml:space="preserve">Информация, находящаяся в распоряжении комитета финансов </w:t>
            </w:r>
          </w:p>
          <w:p w:rsidR="001940E8" w:rsidRPr="008A7F65" w:rsidRDefault="001940E8" w:rsidP="001940E8">
            <w:pPr>
              <w:pStyle w:val="20"/>
              <w:shd w:val="clear" w:color="auto" w:fill="auto"/>
              <w:spacing w:line="322" w:lineRule="exact"/>
              <w:jc w:val="left"/>
              <w:rPr>
                <w:sz w:val="24"/>
                <w:szCs w:val="24"/>
              </w:rPr>
            </w:pPr>
          </w:p>
        </w:tc>
        <w:tc>
          <w:tcPr>
            <w:tcW w:w="992" w:type="dxa"/>
            <w:tcBorders>
              <w:top w:val="single" w:sz="4" w:space="0" w:color="auto"/>
              <w:left w:val="single" w:sz="4" w:space="0" w:color="auto"/>
              <w:bottom w:val="single" w:sz="4" w:space="0" w:color="auto"/>
            </w:tcBorders>
            <w:shd w:val="clear" w:color="auto" w:fill="FFFFFF"/>
            <w:vAlign w:val="center"/>
          </w:tcPr>
          <w:p w:rsidR="001940E8" w:rsidRPr="008A7F65" w:rsidRDefault="001940E8" w:rsidP="001940E8">
            <w:pPr>
              <w:pStyle w:val="20"/>
              <w:shd w:val="clear" w:color="auto" w:fill="auto"/>
              <w:spacing w:line="260" w:lineRule="exact"/>
              <w:ind w:left="260"/>
              <w:jc w:val="left"/>
              <w:rPr>
                <w:sz w:val="24"/>
                <w:szCs w:val="24"/>
              </w:rPr>
            </w:pPr>
            <w:r w:rsidRPr="008A7F65">
              <w:rPr>
                <w:sz w:val="24"/>
                <w:szCs w:val="24"/>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1940E8" w:rsidRPr="008A7F65" w:rsidRDefault="001940E8" w:rsidP="001940E8">
            <w:pPr>
              <w:pStyle w:val="20"/>
              <w:shd w:val="clear" w:color="auto" w:fill="auto"/>
              <w:spacing w:line="260" w:lineRule="exact"/>
              <w:jc w:val="center"/>
              <w:rPr>
                <w:sz w:val="24"/>
                <w:szCs w:val="24"/>
              </w:rPr>
            </w:pPr>
            <w:r w:rsidRPr="008A7F65">
              <w:rPr>
                <w:sz w:val="24"/>
                <w:szCs w:val="24"/>
              </w:rPr>
              <w:t>-</w:t>
            </w:r>
          </w:p>
        </w:tc>
      </w:tr>
    </w:tbl>
    <w:p w:rsidR="00CB41CF" w:rsidRDefault="00CB41CF" w:rsidP="003B05FF">
      <w:pPr>
        <w:pStyle w:val="20"/>
        <w:shd w:val="clear" w:color="auto" w:fill="auto"/>
        <w:ind w:left="142" w:right="220" w:firstLine="0"/>
        <w:jc w:val="both"/>
        <w:rPr>
          <w:sz w:val="24"/>
          <w:szCs w:val="24"/>
        </w:rPr>
      </w:pPr>
    </w:p>
    <w:p w:rsidR="002166AE" w:rsidRDefault="002166AE" w:rsidP="003B05FF">
      <w:pPr>
        <w:pStyle w:val="20"/>
        <w:shd w:val="clear" w:color="auto" w:fill="auto"/>
        <w:ind w:left="142" w:right="220" w:firstLine="0"/>
        <w:jc w:val="both"/>
        <w:rPr>
          <w:sz w:val="24"/>
          <w:szCs w:val="24"/>
        </w:rPr>
      </w:pPr>
    </w:p>
    <w:p w:rsidR="002166AE" w:rsidRDefault="002166AE" w:rsidP="003B05FF">
      <w:pPr>
        <w:pStyle w:val="20"/>
        <w:shd w:val="clear" w:color="auto" w:fill="auto"/>
        <w:ind w:left="142" w:right="220" w:firstLine="0"/>
        <w:jc w:val="both"/>
        <w:rPr>
          <w:sz w:val="24"/>
          <w:szCs w:val="24"/>
        </w:rPr>
      </w:pPr>
    </w:p>
    <w:p w:rsidR="002166AE" w:rsidRDefault="002166AE" w:rsidP="003B05FF">
      <w:pPr>
        <w:pStyle w:val="20"/>
        <w:shd w:val="clear" w:color="auto" w:fill="auto"/>
        <w:ind w:left="142" w:right="220" w:firstLine="0"/>
        <w:jc w:val="both"/>
        <w:rPr>
          <w:sz w:val="24"/>
          <w:szCs w:val="24"/>
        </w:rPr>
      </w:pPr>
    </w:p>
    <w:p w:rsidR="002166AE" w:rsidRDefault="002166AE" w:rsidP="003B05FF">
      <w:pPr>
        <w:pStyle w:val="20"/>
        <w:shd w:val="clear" w:color="auto" w:fill="auto"/>
        <w:ind w:left="142" w:right="220" w:firstLine="0"/>
        <w:jc w:val="both"/>
        <w:rPr>
          <w:sz w:val="24"/>
          <w:szCs w:val="24"/>
        </w:rPr>
      </w:pPr>
    </w:p>
    <w:p w:rsidR="002166AE" w:rsidRDefault="002166AE" w:rsidP="003B05FF">
      <w:pPr>
        <w:pStyle w:val="20"/>
        <w:shd w:val="clear" w:color="auto" w:fill="auto"/>
        <w:ind w:left="142" w:right="220" w:firstLine="0"/>
        <w:jc w:val="both"/>
        <w:rPr>
          <w:sz w:val="24"/>
          <w:szCs w:val="24"/>
        </w:rPr>
      </w:pPr>
    </w:p>
    <w:p w:rsidR="002166AE" w:rsidRDefault="002166AE" w:rsidP="003B05FF">
      <w:pPr>
        <w:pStyle w:val="20"/>
        <w:shd w:val="clear" w:color="auto" w:fill="auto"/>
        <w:ind w:left="142" w:right="220" w:firstLine="0"/>
        <w:jc w:val="both"/>
        <w:rPr>
          <w:sz w:val="24"/>
          <w:szCs w:val="24"/>
        </w:rPr>
      </w:pPr>
    </w:p>
    <w:p w:rsidR="002166AE" w:rsidRDefault="002166AE" w:rsidP="003B05FF">
      <w:pPr>
        <w:pStyle w:val="20"/>
        <w:shd w:val="clear" w:color="auto" w:fill="auto"/>
        <w:ind w:left="142" w:right="220" w:firstLine="0"/>
        <w:jc w:val="both"/>
        <w:rPr>
          <w:sz w:val="24"/>
          <w:szCs w:val="24"/>
        </w:rPr>
      </w:pPr>
    </w:p>
    <w:p w:rsidR="002166AE" w:rsidRDefault="002166AE" w:rsidP="003B05FF">
      <w:pPr>
        <w:pStyle w:val="20"/>
        <w:shd w:val="clear" w:color="auto" w:fill="auto"/>
        <w:ind w:left="142" w:right="220" w:firstLine="0"/>
        <w:jc w:val="both"/>
        <w:rPr>
          <w:sz w:val="24"/>
          <w:szCs w:val="24"/>
        </w:rPr>
      </w:pPr>
    </w:p>
    <w:p w:rsidR="00AE37C6" w:rsidRDefault="00AE37C6" w:rsidP="002166AE">
      <w:pPr>
        <w:pStyle w:val="20"/>
        <w:shd w:val="clear" w:color="auto" w:fill="auto"/>
        <w:tabs>
          <w:tab w:val="left" w:pos="9924"/>
          <w:tab w:val="right" w:pos="15900"/>
        </w:tabs>
        <w:ind w:left="9639" w:right="220" w:firstLine="41"/>
        <w:jc w:val="left"/>
        <w:rPr>
          <w:sz w:val="24"/>
          <w:szCs w:val="24"/>
        </w:rPr>
      </w:pPr>
    </w:p>
    <w:p w:rsidR="002166AE" w:rsidRPr="00AD614D" w:rsidRDefault="002166AE" w:rsidP="002166AE">
      <w:pPr>
        <w:pStyle w:val="20"/>
        <w:shd w:val="clear" w:color="auto" w:fill="auto"/>
        <w:tabs>
          <w:tab w:val="left" w:pos="9924"/>
          <w:tab w:val="right" w:pos="15900"/>
        </w:tabs>
        <w:ind w:left="9639" w:right="220" w:firstLine="41"/>
        <w:jc w:val="left"/>
        <w:rPr>
          <w:sz w:val="24"/>
          <w:szCs w:val="24"/>
        </w:rPr>
      </w:pPr>
      <w:r w:rsidRPr="00AD614D">
        <w:rPr>
          <w:sz w:val="24"/>
          <w:szCs w:val="24"/>
        </w:rPr>
        <w:t xml:space="preserve">Приложение </w:t>
      </w:r>
      <w:r>
        <w:rPr>
          <w:sz w:val="24"/>
          <w:szCs w:val="24"/>
        </w:rPr>
        <w:t>2</w:t>
      </w:r>
      <w:r w:rsidRPr="00AD614D">
        <w:rPr>
          <w:sz w:val="24"/>
          <w:szCs w:val="24"/>
        </w:rPr>
        <w:br/>
        <w:t>к Порядку осуществления мониторинга и</w:t>
      </w:r>
      <w:r>
        <w:rPr>
          <w:sz w:val="24"/>
          <w:szCs w:val="24"/>
        </w:rPr>
        <w:t xml:space="preserve"> </w:t>
      </w:r>
      <w:r w:rsidRPr="00AD614D">
        <w:rPr>
          <w:sz w:val="24"/>
          <w:szCs w:val="24"/>
        </w:rPr>
        <w:t xml:space="preserve">оценки качества управления </w:t>
      </w:r>
      <w:r>
        <w:rPr>
          <w:sz w:val="24"/>
          <w:szCs w:val="24"/>
        </w:rPr>
        <w:t>местными бюджетами</w:t>
      </w:r>
      <w:r w:rsidRPr="00AD614D">
        <w:rPr>
          <w:sz w:val="24"/>
          <w:szCs w:val="24"/>
        </w:rPr>
        <w:t>, утвержденному</w:t>
      </w:r>
      <w:r>
        <w:rPr>
          <w:sz w:val="24"/>
          <w:szCs w:val="24"/>
        </w:rPr>
        <w:t xml:space="preserve"> Приказом </w:t>
      </w:r>
      <w:r w:rsidRPr="00AD614D">
        <w:rPr>
          <w:sz w:val="24"/>
          <w:szCs w:val="24"/>
        </w:rPr>
        <w:t>комитета финансов Администрации</w:t>
      </w:r>
      <w:r>
        <w:rPr>
          <w:sz w:val="24"/>
          <w:szCs w:val="24"/>
        </w:rPr>
        <w:t xml:space="preserve"> Маловишерского</w:t>
      </w:r>
      <w:r w:rsidRPr="00AD614D">
        <w:rPr>
          <w:sz w:val="24"/>
          <w:szCs w:val="24"/>
        </w:rPr>
        <w:t xml:space="preserve"> муниципального района </w:t>
      </w:r>
      <w:r>
        <w:rPr>
          <w:sz w:val="24"/>
          <w:szCs w:val="24"/>
        </w:rPr>
        <w:t xml:space="preserve">Новгородской области </w:t>
      </w:r>
      <w:r w:rsidRPr="00AD614D">
        <w:rPr>
          <w:sz w:val="24"/>
          <w:szCs w:val="24"/>
        </w:rPr>
        <w:t>от</w:t>
      </w:r>
      <w:r>
        <w:rPr>
          <w:sz w:val="24"/>
          <w:szCs w:val="24"/>
        </w:rPr>
        <w:t xml:space="preserve"> 15.03.2024 №</w:t>
      </w:r>
      <w:r w:rsidR="00384936">
        <w:rPr>
          <w:sz w:val="24"/>
          <w:szCs w:val="24"/>
        </w:rPr>
        <w:t>8</w:t>
      </w:r>
    </w:p>
    <w:p w:rsidR="00B50AB2" w:rsidRDefault="00B50AB2" w:rsidP="002166AE">
      <w:pPr>
        <w:pStyle w:val="20"/>
        <w:shd w:val="clear" w:color="auto" w:fill="auto"/>
        <w:ind w:left="142" w:right="220" w:firstLine="0"/>
        <w:jc w:val="center"/>
        <w:rPr>
          <w:sz w:val="24"/>
          <w:szCs w:val="24"/>
        </w:rPr>
      </w:pPr>
    </w:p>
    <w:p w:rsidR="002166AE" w:rsidRDefault="002166AE" w:rsidP="002166AE">
      <w:pPr>
        <w:pStyle w:val="30"/>
        <w:shd w:val="clear" w:color="auto" w:fill="auto"/>
        <w:spacing w:before="0" w:after="0" w:line="280" w:lineRule="exact"/>
        <w:ind w:left="80"/>
        <w:jc w:val="center"/>
        <w:rPr>
          <w:sz w:val="28"/>
          <w:szCs w:val="28"/>
        </w:rPr>
      </w:pPr>
      <w:r w:rsidRPr="00B63E21">
        <w:rPr>
          <w:sz w:val="28"/>
          <w:szCs w:val="28"/>
        </w:rPr>
        <w:t xml:space="preserve">Индикаторы </w:t>
      </w:r>
      <w:r>
        <w:rPr>
          <w:sz w:val="28"/>
          <w:szCs w:val="28"/>
        </w:rPr>
        <w:t>соблюдения бюджетного законодательства при осуществлении</w:t>
      </w:r>
      <w:r w:rsidRPr="00B63E21">
        <w:rPr>
          <w:sz w:val="28"/>
          <w:szCs w:val="28"/>
        </w:rPr>
        <w:t xml:space="preserve"> бюджет</w:t>
      </w:r>
      <w:r>
        <w:rPr>
          <w:sz w:val="28"/>
          <w:szCs w:val="28"/>
        </w:rPr>
        <w:t>ного</w:t>
      </w:r>
      <w:r w:rsidRPr="00B63E21">
        <w:rPr>
          <w:sz w:val="28"/>
          <w:szCs w:val="28"/>
        </w:rPr>
        <w:t xml:space="preserve"> </w:t>
      </w:r>
      <w:r>
        <w:rPr>
          <w:sz w:val="28"/>
          <w:szCs w:val="28"/>
        </w:rPr>
        <w:t>процесса</w:t>
      </w:r>
    </w:p>
    <w:p w:rsidR="002166AE" w:rsidRDefault="002166AE" w:rsidP="002166AE">
      <w:pPr>
        <w:pStyle w:val="30"/>
        <w:shd w:val="clear" w:color="auto" w:fill="auto"/>
        <w:spacing w:before="0" w:after="0" w:line="280" w:lineRule="exact"/>
        <w:ind w:left="80"/>
        <w:jc w:val="center"/>
        <w:rPr>
          <w:sz w:val="28"/>
          <w:szCs w:val="28"/>
        </w:rPr>
      </w:pPr>
    </w:p>
    <w:p w:rsidR="00B50AB2" w:rsidRDefault="00B50AB2" w:rsidP="002166AE">
      <w:pPr>
        <w:pStyle w:val="30"/>
        <w:shd w:val="clear" w:color="auto" w:fill="auto"/>
        <w:spacing w:before="0" w:after="0" w:line="280" w:lineRule="exact"/>
        <w:ind w:left="80"/>
        <w:jc w:val="center"/>
        <w:rPr>
          <w:sz w:val="28"/>
          <w:szCs w:val="28"/>
        </w:rPr>
      </w:pPr>
    </w:p>
    <w:tbl>
      <w:tblPr>
        <w:tblStyle w:val="a6"/>
        <w:tblW w:w="0" w:type="auto"/>
        <w:tblInd w:w="817" w:type="dxa"/>
        <w:tblLook w:val="04A0"/>
      </w:tblPr>
      <w:tblGrid>
        <w:gridCol w:w="992"/>
        <w:gridCol w:w="4536"/>
        <w:gridCol w:w="4395"/>
        <w:gridCol w:w="3543"/>
        <w:gridCol w:w="1701"/>
      </w:tblGrid>
      <w:tr w:rsidR="00CD78F0" w:rsidRPr="00CD78F0" w:rsidTr="00CD78F0">
        <w:tc>
          <w:tcPr>
            <w:tcW w:w="992" w:type="dxa"/>
          </w:tcPr>
          <w:p w:rsidR="00CD78F0" w:rsidRPr="00CD78F0" w:rsidRDefault="00CD78F0" w:rsidP="002166AE">
            <w:pPr>
              <w:pStyle w:val="30"/>
              <w:shd w:val="clear" w:color="auto" w:fill="auto"/>
              <w:spacing w:before="0" w:after="0" w:line="280" w:lineRule="exact"/>
              <w:jc w:val="center"/>
              <w:rPr>
                <w:sz w:val="24"/>
                <w:szCs w:val="24"/>
              </w:rPr>
            </w:pPr>
            <w:r w:rsidRPr="00CD78F0">
              <w:rPr>
                <w:sz w:val="24"/>
                <w:szCs w:val="24"/>
              </w:rPr>
              <w:t>№№</w:t>
            </w:r>
          </w:p>
        </w:tc>
        <w:tc>
          <w:tcPr>
            <w:tcW w:w="4536" w:type="dxa"/>
          </w:tcPr>
          <w:p w:rsidR="00CD78F0" w:rsidRPr="00CD78F0" w:rsidRDefault="00CD78F0" w:rsidP="002166AE">
            <w:pPr>
              <w:pStyle w:val="30"/>
              <w:shd w:val="clear" w:color="auto" w:fill="auto"/>
              <w:spacing w:before="0" w:after="0" w:line="280" w:lineRule="exact"/>
              <w:jc w:val="center"/>
              <w:rPr>
                <w:sz w:val="24"/>
                <w:szCs w:val="24"/>
              </w:rPr>
            </w:pPr>
            <w:r w:rsidRPr="00CD78F0">
              <w:rPr>
                <w:sz w:val="24"/>
                <w:szCs w:val="24"/>
              </w:rPr>
              <w:t>Содержание индикатора</w:t>
            </w:r>
          </w:p>
        </w:tc>
        <w:tc>
          <w:tcPr>
            <w:tcW w:w="4395" w:type="dxa"/>
          </w:tcPr>
          <w:p w:rsidR="00CD78F0" w:rsidRPr="00CD78F0" w:rsidRDefault="00CD78F0" w:rsidP="002166AE">
            <w:pPr>
              <w:pStyle w:val="30"/>
              <w:shd w:val="clear" w:color="auto" w:fill="auto"/>
              <w:spacing w:before="0" w:after="0" w:line="280" w:lineRule="exact"/>
              <w:jc w:val="center"/>
              <w:rPr>
                <w:sz w:val="24"/>
                <w:szCs w:val="24"/>
              </w:rPr>
            </w:pPr>
            <w:r>
              <w:rPr>
                <w:sz w:val="24"/>
                <w:szCs w:val="24"/>
              </w:rPr>
              <w:t>Формула расчета значения индикатора</w:t>
            </w:r>
          </w:p>
        </w:tc>
        <w:tc>
          <w:tcPr>
            <w:tcW w:w="3543" w:type="dxa"/>
          </w:tcPr>
          <w:p w:rsidR="00CD78F0" w:rsidRPr="00CD78F0" w:rsidRDefault="00CD78F0" w:rsidP="002166AE">
            <w:pPr>
              <w:pStyle w:val="30"/>
              <w:shd w:val="clear" w:color="auto" w:fill="auto"/>
              <w:spacing w:before="0" w:after="0" w:line="280" w:lineRule="exact"/>
              <w:jc w:val="center"/>
              <w:rPr>
                <w:sz w:val="24"/>
                <w:szCs w:val="24"/>
              </w:rPr>
            </w:pPr>
            <w:r>
              <w:rPr>
                <w:sz w:val="24"/>
                <w:szCs w:val="24"/>
              </w:rPr>
              <w:t>База для расчета</w:t>
            </w:r>
          </w:p>
        </w:tc>
        <w:tc>
          <w:tcPr>
            <w:tcW w:w="1701" w:type="dxa"/>
          </w:tcPr>
          <w:p w:rsidR="00CD78F0" w:rsidRPr="00CD78F0" w:rsidRDefault="00CD78F0" w:rsidP="002166AE">
            <w:pPr>
              <w:pStyle w:val="30"/>
              <w:shd w:val="clear" w:color="auto" w:fill="auto"/>
              <w:spacing w:before="0" w:after="0" w:line="280" w:lineRule="exact"/>
              <w:jc w:val="center"/>
              <w:rPr>
                <w:sz w:val="24"/>
                <w:szCs w:val="24"/>
              </w:rPr>
            </w:pPr>
            <w:r>
              <w:rPr>
                <w:sz w:val="24"/>
                <w:szCs w:val="24"/>
              </w:rPr>
              <w:t>Нормативное значение</w:t>
            </w:r>
          </w:p>
        </w:tc>
      </w:tr>
      <w:tr w:rsidR="00CD78F0" w:rsidRPr="001023E3" w:rsidTr="00FE7EAB">
        <w:trPr>
          <w:cantSplit/>
          <w:trHeight w:val="1134"/>
        </w:trPr>
        <w:tc>
          <w:tcPr>
            <w:tcW w:w="992" w:type="dxa"/>
            <w:vAlign w:val="center"/>
          </w:tcPr>
          <w:p w:rsidR="00CD78F0" w:rsidRPr="00CD78F0" w:rsidRDefault="00CD78F0" w:rsidP="00CD78F0">
            <w:pPr>
              <w:pStyle w:val="30"/>
              <w:shd w:val="clear" w:color="auto" w:fill="auto"/>
              <w:spacing w:before="0" w:after="0" w:line="280" w:lineRule="exact"/>
              <w:jc w:val="center"/>
              <w:rPr>
                <w:b w:val="0"/>
                <w:sz w:val="24"/>
                <w:szCs w:val="24"/>
              </w:rPr>
            </w:pPr>
            <w:r w:rsidRPr="00CD78F0">
              <w:rPr>
                <w:b w:val="0"/>
                <w:sz w:val="24"/>
                <w:szCs w:val="24"/>
              </w:rPr>
              <w:t>1</w:t>
            </w:r>
          </w:p>
        </w:tc>
        <w:tc>
          <w:tcPr>
            <w:tcW w:w="4536" w:type="dxa"/>
          </w:tcPr>
          <w:p w:rsidR="00CD78F0" w:rsidRPr="00CD78F0" w:rsidRDefault="00CD78F0" w:rsidP="00D33005">
            <w:pPr>
              <w:pStyle w:val="30"/>
              <w:shd w:val="clear" w:color="auto" w:fill="auto"/>
              <w:spacing w:before="0" w:after="0" w:line="280" w:lineRule="exact"/>
              <w:rPr>
                <w:b w:val="0"/>
                <w:sz w:val="24"/>
                <w:szCs w:val="24"/>
              </w:rPr>
            </w:pPr>
            <w:r>
              <w:rPr>
                <w:b w:val="0"/>
                <w:sz w:val="24"/>
                <w:szCs w:val="24"/>
              </w:rPr>
              <w:t>Отношение объема заимствований поселени</w:t>
            </w:r>
            <w:r w:rsidR="00D33005">
              <w:rPr>
                <w:b w:val="0"/>
                <w:sz w:val="24"/>
                <w:szCs w:val="24"/>
              </w:rPr>
              <w:t>я</w:t>
            </w:r>
            <w:r>
              <w:rPr>
                <w:b w:val="0"/>
                <w:sz w:val="24"/>
                <w:szCs w:val="24"/>
              </w:rPr>
              <w:t xml:space="preserve"> муниципального района в отчетном финансовом году к сумме, направляемой в отчетном финансовом году на финансирование дефицита бюджета и (или) погашение долговых обязательств бюджета поселения муниципального района </w:t>
            </w:r>
          </w:p>
        </w:tc>
        <w:tc>
          <w:tcPr>
            <w:tcW w:w="4395" w:type="dxa"/>
          </w:tcPr>
          <w:p w:rsidR="00CD78F0" w:rsidRDefault="00CD78F0" w:rsidP="00CD78F0">
            <w:pPr>
              <w:pStyle w:val="30"/>
              <w:shd w:val="clear" w:color="auto" w:fill="auto"/>
              <w:spacing w:before="0" w:after="0" w:line="280" w:lineRule="exact"/>
              <w:jc w:val="center"/>
              <w:rPr>
                <w:rStyle w:val="285pt"/>
                <w:rFonts w:eastAsia="Tahoma"/>
                <w:b w:val="0"/>
                <w:sz w:val="24"/>
                <w:szCs w:val="24"/>
              </w:rPr>
            </w:pPr>
            <w:r>
              <w:rPr>
                <w:b w:val="0"/>
                <w:sz w:val="24"/>
                <w:szCs w:val="24"/>
                <w:lang w:val="en-US"/>
              </w:rPr>
              <w:t xml:space="preserve">P = </w:t>
            </w:r>
            <w:r w:rsidRPr="00CD78F0">
              <w:rPr>
                <w:b w:val="0"/>
                <w:sz w:val="24"/>
                <w:szCs w:val="24"/>
                <w:lang w:val="de-DE" w:eastAsia="de-DE" w:bidi="de-DE"/>
              </w:rPr>
              <w:t>A</w:t>
            </w:r>
            <w:r w:rsidR="00D33005" w:rsidRPr="008A7F65">
              <w:rPr>
                <w:rStyle w:val="285pt"/>
                <w:rFonts w:eastAsia="Tahoma"/>
                <w:sz w:val="24"/>
                <w:szCs w:val="24"/>
                <w:vertAlign w:val="subscript"/>
              </w:rPr>
              <w:t>i</w:t>
            </w:r>
            <w:r>
              <w:rPr>
                <w:rStyle w:val="285pt"/>
                <w:rFonts w:eastAsia="Tahoma"/>
                <w:b w:val="0"/>
                <w:sz w:val="24"/>
                <w:szCs w:val="24"/>
              </w:rPr>
              <w:t xml:space="preserve"> / (</w:t>
            </w:r>
            <w:r>
              <w:rPr>
                <w:b w:val="0"/>
                <w:sz w:val="24"/>
                <w:szCs w:val="24"/>
                <w:lang w:val="de-DE" w:eastAsia="de-DE" w:bidi="de-DE"/>
              </w:rPr>
              <w:t>B</w:t>
            </w:r>
            <w:r w:rsidR="00D33005" w:rsidRPr="008A7F65">
              <w:rPr>
                <w:rStyle w:val="285pt"/>
                <w:rFonts w:eastAsia="Tahoma"/>
                <w:sz w:val="24"/>
                <w:szCs w:val="24"/>
                <w:vertAlign w:val="subscript"/>
              </w:rPr>
              <w:t>i</w:t>
            </w:r>
            <w:r>
              <w:rPr>
                <w:rStyle w:val="285pt"/>
                <w:rFonts w:eastAsia="Tahoma"/>
                <w:sz w:val="24"/>
                <w:szCs w:val="24"/>
              </w:rPr>
              <w:t xml:space="preserve"> + </w:t>
            </w:r>
            <w:proofErr w:type="spellStart"/>
            <w:r>
              <w:rPr>
                <w:b w:val="0"/>
                <w:sz w:val="24"/>
                <w:szCs w:val="24"/>
                <w:lang w:val="de-DE" w:eastAsia="de-DE" w:bidi="de-DE"/>
              </w:rPr>
              <w:t>C</w:t>
            </w:r>
            <w:r w:rsidR="00D33005" w:rsidRPr="008A7F65">
              <w:rPr>
                <w:rStyle w:val="285pt"/>
                <w:rFonts w:eastAsia="Tahoma"/>
                <w:sz w:val="24"/>
                <w:szCs w:val="24"/>
                <w:vertAlign w:val="subscript"/>
              </w:rPr>
              <w:t>i</w:t>
            </w:r>
            <w:proofErr w:type="spellEnd"/>
            <w:r>
              <w:rPr>
                <w:rStyle w:val="285pt"/>
                <w:rFonts w:eastAsia="Tahoma"/>
                <w:b w:val="0"/>
                <w:sz w:val="24"/>
                <w:szCs w:val="24"/>
              </w:rPr>
              <w:t>),</w:t>
            </w:r>
          </w:p>
          <w:p w:rsidR="00CD78F0" w:rsidRPr="00FB1D34" w:rsidRDefault="001023E3" w:rsidP="00CD78F0">
            <w:pPr>
              <w:pStyle w:val="30"/>
              <w:shd w:val="clear" w:color="auto" w:fill="auto"/>
              <w:spacing w:before="0" w:after="0" w:line="280" w:lineRule="exact"/>
              <w:rPr>
                <w:rStyle w:val="285pt"/>
                <w:rFonts w:eastAsia="Tahoma"/>
                <w:b w:val="0"/>
                <w:sz w:val="24"/>
                <w:szCs w:val="24"/>
                <w:lang w:val="en-US"/>
              </w:rPr>
            </w:pPr>
            <w:r>
              <w:rPr>
                <w:rStyle w:val="285pt"/>
                <w:rFonts w:eastAsia="Tahoma"/>
                <w:b w:val="0"/>
                <w:sz w:val="24"/>
                <w:szCs w:val="24"/>
                <w:lang w:val="ru-RU"/>
              </w:rPr>
              <w:t>г</w:t>
            </w:r>
            <w:r w:rsidR="00CD78F0" w:rsidRPr="00CD78F0">
              <w:rPr>
                <w:rStyle w:val="285pt"/>
                <w:rFonts w:eastAsia="Tahoma"/>
                <w:b w:val="0"/>
                <w:sz w:val="24"/>
                <w:szCs w:val="24"/>
                <w:lang w:val="ru-RU"/>
              </w:rPr>
              <w:t>де</w:t>
            </w:r>
            <w:r w:rsidRPr="00FB1D34">
              <w:rPr>
                <w:rStyle w:val="285pt"/>
                <w:rFonts w:eastAsia="Tahoma"/>
                <w:b w:val="0"/>
                <w:sz w:val="24"/>
                <w:szCs w:val="24"/>
                <w:lang w:val="en-US"/>
              </w:rPr>
              <w:t>:</w:t>
            </w:r>
          </w:p>
          <w:p w:rsidR="001023E3" w:rsidRDefault="001023E3" w:rsidP="00CD78F0">
            <w:pPr>
              <w:pStyle w:val="30"/>
              <w:shd w:val="clear" w:color="auto" w:fill="auto"/>
              <w:spacing w:before="0" w:after="0" w:line="280" w:lineRule="exact"/>
              <w:rPr>
                <w:b w:val="0"/>
                <w:sz w:val="24"/>
                <w:szCs w:val="24"/>
              </w:rPr>
            </w:pPr>
            <w:r w:rsidRPr="00CD78F0">
              <w:rPr>
                <w:b w:val="0"/>
                <w:sz w:val="24"/>
                <w:szCs w:val="24"/>
                <w:lang w:val="de-DE" w:eastAsia="de-DE" w:bidi="de-DE"/>
              </w:rPr>
              <w:t>A</w:t>
            </w:r>
            <w:r w:rsidR="00D33005" w:rsidRPr="008A7F65">
              <w:rPr>
                <w:rStyle w:val="285pt"/>
                <w:rFonts w:eastAsia="Tahoma"/>
                <w:sz w:val="24"/>
                <w:szCs w:val="24"/>
                <w:vertAlign w:val="subscript"/>
              </w:rPr>
              <w:t>i</w:t>
            </w:r>
            <w:r>
              <w:rPr>
                <w:rStyle w:val="285pt"/>
                <w:rFonts w:eastAsia="Tahoma"/>
                <w:b w:val="0"/>
                <w:sz w:val="24"/>
                <w:szCs w:val="24"/>
                <w:lang w:val="ru-RU"/>
              </w:rPr>
              <w:t xml:space="preserve"> – объем </w:t>
            </w:r>
            <w:r>
              <w:rPr>
                <w:b w:val="0"/>
                <w:sz w:val="24"/>
                <w:szCs w:val="24"/>
              </w:rPr>
              <w:t>заимствований поселения муниципального района в отчетном финансовом году;</w:t>
            </w:r>
          </w:p>
          <w:p w:rsidR="001023E3" w:rsidRDefault="001023E3" w:rsidP="00CD78F0">
            <w:pPr>
              <w:pStyle w:val="30"/>
              <w:shd w:val="clear" w:color="auto" w:fill="auto"/>
              <w:spacing w:before="0" w:after="0" w:line="280" w:lineRule="exact"/>
              <w:rPr>
                <w:b w:val="0"/>
                <w:sz w:val="24"/>
                <w:szCs w:val="24"/>
              </w:rPr>
            </w:pPr>
            <w:r>
              <w:rPr>
                <w:b w:val="0"/>
                <w:sz w:val="24"/>
                <w:szCs w:val="24"/>
                <w:lang w:val="de-DE" w:eastAsia="de-DE" w:bidi="de-DE"/>
              </w:rPr>
              <w:t>B</w:t>
            </w:r>
            <w:r w:rsidR="00D33005" w:rsidRPr="008A7F65">
              <w:rPr>
                <w:rStyle w:val="285pt"/>
                <w:rFonts w:eastAsia="Tahoma"/>
                <w:sz w:val="24"/>
                <w:szCs w:val="24"/>
                <w:vertAlign w:val="subscript"/>
              </w:rPr>
              <w:t>i</w:t>
            </w:r>
            <w:r>
              <w:rPr>
                <w:rStyle w:val="285pt"/>
                <w:rFonts w:eastAsia="Tahoma"/>
                <w:b w:val="0"/>
                <w:sz w:val="24"/>
                <w:szCs w:val="24"/>
                <w:lang w:val="ru-RU"/>
              </w:rPr>
              <w:t xml:space="preserve"> – сумма, направленная в </w:t>
            </w:r>
            <w:r>
              <w:rPr>
                <w:b w:val="0"/>
                <w:sz w:val="24"/>
                <w:szCs w:val="24"/>
              </w:rPr>
              <w:t>отчетном финансовом году на финансирование дефицита бюджета поселения муниципального района;</w:t>
            </w:r>
          </w:p>
          <w:p w:rsidR="001023E3" w:rsidRPr="001023E3" w:rsidRDefault="001023E3" w:rsidP="00CD78F0">
            <w:pPr>
              <w:pStyle w:val="30"/>
              <w:shd w:val="clear" w:color="auto" w:fill="auto"/>
              <w:spacing w:before="0" w:after="0" w:line="280" w:lineRule="exact"/>
              <w:rPr>
                <w:b w:val="0"/>
                <w:sz w:val="24"/>
                <w:szCs w:val="24"/>
              </w:rPr>
            </w:pPr>
            <w:proofErr w:type="spellStart"/>
            <w:r>
              <w:rPr>
                <w:b w:val="0"/>
                <w:sz w:val="24"/>
                <w:szCs w:val="24"/>
                <w:lang w:val="de-DE" w:eastAsia="de-DE" w:bidi="de-DE"/>
              </w:rPr>
              <w:t>C</w:t>
            </w:r>
            <w:r w:rsidR="00D33005" w:rsidRPr="008A7F65">
              <w:rPr>
                <w:rStyle w:val="285pt"/>
                <w:rFonts w:eastAsia="Tahoma"/>
                <w:sz w:val="24"/>
                <w:szCs w:val="24"/>
                <w:vertAlign w:val="subscript"/>
              </w:rPr>
              <w:t>i</w:t>
            </w:r>
            <w:proofErr w:type="spellEnd"/>
            <w:r>
              <w:rPr>
                <w:rStyle w:val="285pt"/>
                <w:rFonts w:eastAsia="Tahoma"/>
                <w:b w:val="0"/>
                <w:sz w:val="24"/>
                <w:szCs w:val="24"/>
                <w:lang w:val="ru-RU"/>
              </w:rPr>
              <w:t xml:space="preserve"> - сумма, направленная в </w:t>
            </w:r>
            <w:r>
              <w:rPr>
                <w:b w:val="0"/>
                <w:sz w:val="24"/>
                <w:szCs w:val="24"/>
              </w:rPr>
              <w:t>отчетном финансовом году на погашение долговых обязательств бюджета поселения муниципального района</w:t>
            </w:r>
          </w:p>
        </w:tc>
        <w:tc>
          <w:tcPr>
            <w:tcW w:w="3543" w:type="dxa"/>
          </w:tcPr>
          <w:p w:rsidR="00CD78F0" w:rsidRDefault="00726059" w:rsidP="00726059">
            <w:pPr>
              <w:pStyle w:val="30"/>
              <w:shd w:val="clear" w:color="auto" w:fill="auto"/>
              <w:spacing w:before="0" w:after="0" w:line="280" w:lineRule="exact"/>
              <w:rPr>
                <w:b w:val="0"/>
                <w:sz w:val="24"/>
                <w:szCs w:val="24"/>
              </w:rPr>
            </w:pPr>
            <w:r>
              <w:rPr>
                <w:b w:val="0"/>
                <w:sz w:val="24"/>
                <w:szCs w:val="24"/>
              </w:rPr>
              <w:t xml:space="preserve">Показатели, утвержденные решением </w:t>
            </w:r>
            <w:r w:rsidR="00D33005">
              <w:rPr>
                <w:b w:val="0"/>
                <w:sz w:val="24"/>
                <w:szCs w:val="24"/>
              </w:rPr>
              <w:t xml:space="preserve">Совета </w:t>
            </w:r>
            <w:r>
              <w:rPr>
                <w:b w:val="0"/>
                <w:sz w:val="24"/>
                <w:szCs w:val="24"/>
              </w:rPr>
              <w:t xml:space="preserve">поселения муниципального района о бюджете поселения муниципального района </w:t>
            </w:r>
          </w:p>
          <w:p w:rsidR="00726059" w:rsidRDefault="00726059" w:rsidP="00726059">
            <w:pPr>
              <w:pStyle w:val="30"/>
              <w:shd w:val="clear" w:color="auto" w:fill="auto"/>
              <w:spacing w:before="0" w:after="0" w:line="280" w:lineRule="exact"/>
              <w:rPr>
                <w:b w:val="0"/>
                <w:sz w:val="24"/>
                <w:szCs w:val="24"/>
              </w:rPr>
            </w:pPr>
          </w:p>
          <w:p w:rsidR="00726059" w:rsidRPr="001023E3" w:rsidRDefault="007D36EF" w:rsidP="00726059">
            <w:pPr>
              <w:pStyle w:val="30"/>
              <w:shd w:val="clear" w:color="auto" w:fill="auto"/>
              <w:spacing w:before="0" w:after="0" w:line="280" w:lineRule="exact"/>
              <w:rPr>
                <w:b w:val="0"/>
                <w:sz w:val="24"/>
                <w:szCs w:val="24"/>
              </w:rPr>
            </w:pPr>
            <w:r>
              <w:rPr>
                <w:b w:val="0"/>
                <w:sz w:val="24"/>
                <w:szCs w:val="24"/>
              </w:rPr>
              <w:t>д</w:t>
            </w:r>
            <w:r w:rsidR="00726059">
              <w:rPr>
                <w:b w:val="0"/>
                <w:sz w:val="24"/>
                <w:szCs w:val="24"/>
              </w:rPr>
              <w:t xml:space="preserve">анные годового отчета об исполнении бюджета поселения муниципального района </w:t>
            </w:r>
          </w:p>
        </w:tc>
        <w:tc>
          <w:tcPr>
            <w:tcW w:w="1701" w:type="dxa"/>
          </w:tcPr>
          <w:p w:rsidR="00CD78F0" w:rsidRPr="007D36EF" w:rsidRDefault="00CD78F0" w:rsidP="00FE7EAB">
            <w:pPr>
              <w:pStyle w:val="30"/>
              <w:shd w:val="clear" w:color="auto" w:fill="auto"/>
              <w:spacing w:before="0" w:after="0" w:line="280" w:lineRule="exact"/>
              <w:jc w:val="center"/>
              <w:rPr>
                <w:b w:val="0"/>
                <w:sz w:val="24"/>
                <w:szCs w:val="24"/>
              </w:rPr>
            </w:pPr>
          </w:p>
          <w:p w:rsidR="0055781C" w:rsidRPr="00064FA2" w:rsidRDefault="00FE7EAB" w:rsidP="00FE7EAB">
            <w:pPr>
              <w:pStyle w:val="30"/>
              <w:shd w:val="clear" w:color="auto" w:fill="auto"/>
              <w:spacing w:before="0" w:after="0" w:line="280" w:lineRule="exact"/>
              <w:jc w:val="center"/>
              <w:rPr>
                <w:b w:val="0"/>
                <w:sz w:val="24"/>
                <w:szCs w:val="24"/>
              </w:rPr>
            </w:pPr>
            <w:r>
              <w:rPr>
                <w:b w:val="0"/>
                <w:sz w:val="24"/>
                <w:szCs w:val="24"/>
                <w:lang w:val="en-US"/>
              </w:rPr>
              <w:t>&lt;= 1,0</w:t>
            </w:r>
            <w:r w:rsidR="00064FA2">
              <w:rPr>
                <w:b w:val="0"/>
                <w:sz w:val="24"/>
                <w:szCs w:val="24"/>
              </w:rPr>
              <w:t>0</w:t>
            </w:r>
          </w:p>
          <w:p w:rsidR="0055781C" w:rsidRPr="0055781C" w:rsidRDefault="0055781C" w:rsidP="00FE7EAB">
            <w:pPr>
              <w:pStyle w:val="30"/>
              <w:shd w:val="clear" w:color="auto" w:fill="auto"/>
              <w:spacing w:before="0" w:after="0" w:line="280" w:lineRule="exact"/>
              <w:jc w:val="center"/>
              <w:rPr>
                <w:b w:val="0"/>
                <w:sz w:val="24"/>
                <w:szCs w:val="24"/>
                <w:lang w:val="en-US"/>
              </w:rPr>
            </w:pPr>
          </w:p>
        </w:tc>
      </w:tr>
      <w:tr w:rsidR="00CD78F0" w:rsidRPr="001023E3" w:rsidTr="00726059">
        <w:tc>
          <w:tcPr>
            <w:tcW w:w="992" w:type="dxa"/>
            <w:vAlign w:val="center"/>
          </w:tcPr>
          <w:p w:rsidR="00CD78F0" w:rsidRPr="001D232D" w:rsidRDefault="001D232D" w:rsidP="00CD78F0">
            <w:pPr>
              <w:pStyle w:val="30"/>
              <w:shd w:val="clear" w:color="auto" w:fill="auto"/>
              <w:spacing w:before="0" w:after="0" w:line="280" w:lineRule="exact"/>
              <w:jc w:val="center"/>
              <w:rPr>
                <w:b w:val="0"/>
                <w:sz w:val="24"/>
                <w:szCs w:val="24"/>
                <w:lang w:val="en-US"/>
              </w:rPr>
            </w:pPr>
            <w:r>
              <w:rPr>
                <w:b w:val="0"/>
                <w:sz w:val="24"/>
                <w:szCs w:val="24"/>
                <w:lang w:val="en-US"/>
              </w:rPr>
              <w:t>2</w:t>
            </w:r>
          </w:p>
        </w:tc>
        <w:tc>
          <w:tcPr>
            <w:tcW w:w="4536" w:type="dxa"/>
          </w:tcPr>
          <w:p w:rsidR="00CD78F0" w:rsidRPr="001D232D" w:rsidRDefault="001D232D" w:rsidP="00CD78F0">
            <w:pPr>
              <w:pStyle w:val="30"/>
              <w:shd w:val="clear" w:color="auto" w:fill="auto"/>
              <w:spacing w:before="0" w:after="0" w:line="280" w:lineRule="exact"/>
              <w:rPr>
                <w:b w:val="0"/>
                <w:sz w:val="24"/>
                <w:szCs w:val="24"/>
              </w:rPr>
            </w:pPr>
            <w:r>
              <w:rPr>
                <w:b w:val="0"/>
                <w:sz w:val="24"/>
                <w:szCs w:val="24"/>
              </w:rPr>
              <w:t>Отношение объема</w:t>
            </w:r>
            <w:r w:rsidRPr="001D232D">
              <w:rPr>
                <w:b w:val="0"/>
                <w:sz w:val="24"/>
                <w:szCs w:val="24"/>
              </w:rPr>
              <w:t xml:space="preserve"> муниципального долга</w:t>
            </w:r>
            <w:r>
              <w:rPr>
                <w:b w:val="0"/>
                <w:sz w:val="24"/>
                <w:szCs w:val="24"/>
              </w:rPr>
              <w:t xml:space="preserve"> поселения муниципального района к общему годовому объему доходов бюджета поселения муниципального района, без учета объема безвозмездных поступлений в отчетном финансовом году </w:t>
            </w:r>
            <w:r w:rsidRPr="001D232D">
              <w:rPr>
                <w:b w:val="0"/>
                <w:sz w:val="24"/>
                <w:szCs w:val="24"/>
              </w:rPr>
              <w:t xml:space="preserve"> </w:t>
            </w:r>
          </w:p>
        </w:tc>
        <w:tc>
          <w:tcPr>
            <w:tcW w:w="4395" w:type="dxa"/>
          </w:tcPr>
          <w:p w:rsidR="001D232D" w:rsidRDefault="001D232D" w:rsidP="00864E09">
            <w:pPr>
              <w:pStyle w:val="30"/>
              <w:shd w:val="clear" w:color="auto" w:fill="auto"/>
              <w:spacing w:before="0" w:after="0" w:line="280" w:lineRule="exact"/>
              <w:jc w:val="center"/>
              <w:rPr>
                <w:rStyle w:val="285pt"/>
                <w:rFonts w:eastAsia="Tahoma"/>
                <w:b w:val="0"/>
                <w:sz w:val="24"/>
                <w:szCs w:val="24"/>
              </w:rPr>
            </w:pPr>
            <w:r>
              <w:rPr>
                <w:b w:val="0"/>
                <w:sz w:val="24"/>
                <w:szCs w:val="24"/>
                <w:lang w:val="en-US"/>
              </w:rPr>
              <w:t xml:space="preserve">P = </w:t>
            </w:r>
            <w:r w:rsidRPr="00CD78F0">
              <w:rPr>
                <w:b w:val="0"/>
                <w:sz w:val="24"/>
                <w:szCs w:val="24"/>
                <w:lang w:val="de-DE" w:eastAsia="de-DE" w:bidi="de-DE"/>
              </w:rPr>
              <w:t>A</w:t>
            </w:r>
            <w:r w:rsidR="00D33005" w:rsidRPr="008A7F65">
              <w:rPr>
                <w:rStyle w:val="285pt"/>
                <w:rFonts w:eastAsia="Tahoma"/>
                <w:sz w:val="24"/>
                <w:szCs w:val="24"/>
                <w:vertAlign w:val="subscript"/>
              </w:rPr>
              <w:t>i</w:t>
            </w:r>
            <w:r>
              <w:rPr>
                <w:rStyle w:val="285pt"/>
                <w:rFonts w:eastAsia="Tahoma"/>
                <w:b w:val="0"/>
                <w:sz w:val="24"/>
                <w:szCs w:val="24"/>
              </w:rPr>
              <w:t xml:space="preserve"> / (</w:t>
            </w:r>
            <w:r>
              <w:rPr>
                <w:b w:val="0"/>
                <w:sz w:val="24"/>
                <w:szCs w:val="24"/>
                <w:lang w:val="de-DE" w:eastAsia="de-DE" w:bidi="de-DE"/>
              </w:rPr>
              <w:t>B</w:t>
            </w:r>
            <w:r w:rsidR="00D33005" w:rsidRPr="008A7F65">
              <w:rPr>
                <w:rStyle w:val="285pt"/>
                <w:rFonts w:eastAsia="Tahoma"/>
                <w:sz w:val="24"/>
                <w:szCs w:val="24"/>
                <w:vertAlign w:val="subscript"/>
              </w:rPr>
              <w:t>i</w:t>
            </w:r>
            <w:r>
              <w:rPr>
                <w:rStyle w:val="285pt"/>
                <w:rFonts w:eastAsia="Tahoma"/>
                <w:sz w:val="24"/>
                <w:szCs w:val="24"/>
              </w:rPr>
              <w:t xml:space="preserve"> </w:t>
            </w:r>
            <w:r w:rsidRPr="00FB1D34">
              <w:rPr>
                <w:rStyle w:val="285pt"/>
                <w:rFonts w:eastAsia="Tahoma"/>
                <w:sz w:val="24"/>
                <w:szCs w:val="24"/>
                <w:lang w:val="en-US"/>
              </w:rPr>
              <w:t>-</w:t>
            </w:r>
            <w:r>
              <w:rPr>
                <w:rStyle w:val="285pt"/>
                <w:rFonts w:eastAsia="Tahoma"/>
                <w:sz w:val="24"/>
                <w:szCs w:val="24"/>
              </w:rPr>
              <w:t xml:space="preserve"> </w:t>
            </w:r>
            <w:proofErr w:type="spellStart"/>
            <w:r>
              <w:rPr>
                <w:b w:val="0"/>
                <w:sz w:val="24"/>
                <w:szCs w:val="24"/>
                <w:lang w:val="de-DE" w:eastAsia="de-DE" w:bidi="de-DE"/>
              </w:rPr>
              <w:t>C</w:t>
            </w:r>
            <w:r w:rsidR="00D33005" w:rsidRPr="008A7F65">
              <w:rPr>
                <w:rStyle w:val="285pt"/>
                <w:rFonts w:eastAsia="Tahoma"/>
                <w:sz w:val="24"/>
                <w:szCs w:val="24"/>
                <w:vertAlign w:val="subscript"/>
              </w:rPr>
              <w:t>i</w:t>
            </w:r>
            <w:proofErr w:type="spellEnd"/>
            <w:r>
              <w:rPr>
                <w:rStyle w:val="285pt"/>
                <w:rFonts w:eastAsia="Tahoma"/>
                <w:b w:val="0"/>
                <w:sz w:val="24"/>
                <w:szCs w:val="24"/>
              </w:rPr>
              <w:t>),</w:t>
            </w:r>
          </w:p>
          <w:p w:rsidR="001D232D" w:rsidRPr="001D232D" w:rsidRDefault="001D232D" w:rsidP="00864E09">
            <w:pPr>
              <w:pStyle w:val="30"/>
              <w:shd w:val="clear" w:color="auto" w:fill="auto"/>
              <w:spacing w:before="0" w:after="0" w:line="280" w:lineRule="exact"/>
              <w:rPr>
                <w:rStyle w:val="285pt"/>
                <w:rFonts w:eastAsia="Tahoma"/>
                <w:b w:val="0"/>
                <w:sz w:val="24"/>
                <w:szCs w:val="24"/>
                <w:lang w:val="en-US"/>
              </w:rPr>
            </w:pPr>
            <w:r>
              <w:rPr>
                <w:rStyle w:val="285pt"/>
                <w:rFonts w:eastAsia="Tahoma"/>
                <w:b w:val="0"/>
                <w:sz w:val="24"/>
                <w:szCs w:val="24"/>
                <w:lang w:val="ru-RU"/>
              </w:rPr>
              <w:t>г</w:t>
            </w:r>
            <w:r w:rsidRPr="00CD78F0">
              <w:rPr>
                <w:rStyle w:val="285pt"/>
                <w:rFonts w:eastAsia="Tahoma"/>
                <w:b w:val="0"/>
                <w:sz w:val="24"/>
                <w:szCs w:val="24"/>
                <w:lang w:val="ru-RU"/>
              </w:rPr>
              <w:t>де</w:t>
            </w:r>
            <w:r w:rsidRPr="001D232D">
              <w:rPr>
                <w:rStyle w:val="285pt"/>
                <w:rFonts w:eastAsia="Tahoma"/>
                <w:b w:val="0"/>
                <w:sz w:val="24"/>
                <w:szCs w:val="24"/>
                <w:lang w:val="en-US"/>
              </w:rPr>
              <w:t>:</w:t>
            </w:r>
          </w:p>
          <w:p w:rsidR="00CD78F0" w:rsidRDefault="001D232D" w:rsidP="00864E09">
            <w:pPr>
              <w:pStyle w:val="30"/>
              <w:shd w:val="clear" w:color="auto" w:fill="auto"/>
              <w:spacing w:before="0" w:after="0" w:line="280" w:lineRule="exact"/>
              <w:rPr>
                <w:b w:val="0"/>
                <w:sz w:val="24"/>
                <w:szCs w:val="24"/>
              </w:rPr>
            </w:pPr>
            <w:r w:rsidRPr="00CD78F0">
              <w:rPr>
                <w:b w:val="0"/>
                <w:sz w:val="24"/>
                <w:szCs w:val="24"/>
                <w:lang w:val="de-DE" w:eastAsia="de-DE" w:bidi="de-DE"/>
              </w:rPr>
              <w:t>A</w:t>
            </w:r>
            <w:r w:rsidR="00D33005" w:rsidRPr="008A7F65">
              <w:rPr>
                <w:rStyle w:val="285pt"/>
                <w:rFonts w:eastAsia="Tahoma"/>
                <w:sz w:val="24"/>
                <w:szCs w:val="24"/>
                <w:vertAlign w:val="subscript"/>
              </w:rPr>
              <w:t>i</w:t>
            </w:r>
            <w:r>
              <w:rPr>
                <w:rStyle w:val="285pt"/>
                <w:rFonts w:eastAsia="Tahoma"/>
                <w:b w:val="0"/>
                <w:sz w:val="24"/>
                <w:szCs w:val="24"/>
                <w:lang w:val="ru-RU"/>
              </w:rPr>
              <w:t xml:space="preserve"> – объем</w:t>
            </w:r>
            <w:r w:rsidR="00864E09">
              <w:rPr>
                <w:rStyle w:val="285pt"/>
                <w:rFonts w:eastAsia="Tahoma"/>
                <w:b w:val="0"/>
                <w:sz w:val="24"/>
                <w:szCs w:val="24"/>
                <w:lang w:val="ru-RU"/>
              </w:rPr>
              <w:t xml:space="preserve"> </w:t>
            </w:r>
            <w:r w:rsidR="00864E09" w:rsidRPr="001D232D">
              <w:rPr>
                <w:b w:val="0"/>
                <w:sz w:val="24"/>
                <w:szCs w:val="24"/>
              </w:rPr>
              <w:t>муниципального долга</w:t>
            </w:r>
            <w:r w:rsidR="00864E09">
              <w:rPr>
                <w:b w:val="0"/>
                <w:sz w:val="24"/>
                <w:szCs w:val="24"/>
              </w:rPr>
              <w:t xml:space="preserve"> </w:t>
            </w:r>
            <w:r w:rsidR="00864E09" w:rsidRPr="00CD78F0">
              <w:rPr>
                <w:rStyle w:val="285pt"/>
                <w:rFonts w:eastAsia="Tahoma"/>
                <w:b w:val="0"/>
                <w:sz w:val="24"/>
                <w:szCs w:val="24"/>
              </w:rPr>
              <w:t>i</w:t>
            </w:r>
            <w:r w:rsidR="00864E09">
              <w:rPr>
                <w:rStyle w:val="285pt"/>
                <w:rFonts w:eastAsia="Tahoma"/>
                <w:b w:val="0"/>
                <w:sz w:val="24"/>
                <w:szCs w:val="24"/>
                <w:lang w:val="ru-RU"/>
              </w:rPr>
              <w:t>-го</w:t>
            </w:r>
            <w:r w:rsidR="00864E09">
              <w:rPr>
                <w:b w:val="0"/>
                <w:sz w:val="24"/>
                <w:szCs w:val="24"/>
              </w:rPr>
              <w:t xml:space="preserve"> поселения муниципального района;</w:t>
            </w:r>
          </w:p>
          <w:p w:rsidR="00864E09" w:rsidRDefault="00864E09" w:rsidP="00864E09">
            <w:pPr>
              <w:pStyle w:val="30"/>
              <w:shd w:val="clear" w:color="auto" w:fill="auto"/>
              <w:spacing w:before="0" w:after="0" w:line="280" w:lineRule="exact"/>
              <w:rPr>
                <w:b w:val="0"/>
                <w:sz w:val="24"/>
                <w:szCs w:val="24"/>
              </w:rPr>
            </w:pPr>
            <w:r>
              <w:rPr>
                <w:b w:val="0"/>
                <w:sz w:val="24"/>
                <w:szCs w:val="24"/>
                <w:lang w:val="de-DE" w:eastAsia="de-DE" w:bidi="de-DE"/>
              </w:rPr>
              <w:t>B</w:t>
            </w:r>
            <w:r w:rsidR="00D33005" w:rsidRPr="008A7F65">
              <w:rPr>
                <w:rStyle w:val="285pt"/>
                <w:rFonts w:eastAsia="Tahoma"/>
                <w:sz w:val="24"/>
                <w:szCs w:val="24"/>
                <w:vertAlign w:val="subscript"/>
              </w:rPr>
              <w:t>i</w:t>
            </w:r>
            <w:r>
              <w:rPr>
                <w:rStyle w:val="285pt"/>
                <w:rFonts w:eastAsia="Tahoma"/>
                <w:b w:val="0"/>
                <w:sz w:val="24"/>
                <w:szCs w:val="24"/>
                <w:lang w:val="ru-RU"/>
              </w:rPr>
              <w:t xml:space="preserve"> – общий годовой объем доходов бюджета </w:t>
            </w:r>
            <w:r w:rsidRPr="00CD78F0">
              <w:rPr>
                <w:rStyle w:val="285pt"/>
                <w:rFonts w:eastAsia="Tahoma"/>
                <w:b w:val="0"/>
                <w:sz w:val="24"/>
                <w:szCs w:val="24"/>
              </w:rPr>
              <w:t>i</w:t>
            </w:r>
            <w:r>
              <w:rPr>
                <w:rStyle w:val="285pt"/>
                <w:rFonts w:eastAsia="Tahoma"/>
                <w:b w:val="0"/>
                <w:sz w:val="24"/>
                <w:szCs w:val="24"/>
                <w:lang w:val="ru-RU"/>
              </w:rPr>
              <w:t>-го</w:t>
            </w:r>
            <w:r>
              <w:rPr>
                <w:b w:val="0"/>
                <w:sz w:val="24"/>
                <w:szCs w:val="24"/>
              </w:rPr>
              <w:t xml:space="preserve"> поселения муниципального района;</w:t>
            </w:r>
          </w:p>
          <w:p w:rsidR="00864E09" w:rsidRPr="00864E09" w:rsidRDefault="00864E09" w:rsidP="00864E09">
            <w:pPr>
              <w:pStyle w:val="30"/>
              <w:shd w:val="clear" w:color="auto" w:fill="auto"/>
              <w:spacing w:before="0" w:after="0" w:line="280" w:lineRule="exact"/>
              <w:rPr>
                <w:b w:val="0"/>
                <w:sz w:val="24"/>
                <w:szCs w:val="24"/>
              </w:rPr>
            </w:pPr>
            <w:proofErr w:type="spellStart"/>
            <w:r>
              <w:rPr>
                <w:b w:val="0"/>
                <w:sz w:val="24"/>
                <w:szCs w:val="24"/>
                <w:lang w:val="de-DE" w:eastAsia="de-DE" w:bidi="de-DE"/>
              </w:rPr>
              <w:t>C</w:t>
            </w:r>
            <w:r w:rsidR="00D33005" w:rsidRPr="008A7F65">
              <w:rPr>
                <w:rStyle w:val="285pt"/>
                <w:rFonts w:eastAsia="Tahoma"/>
                <w:sz w:val="24"/>
                <w:szCs w:val="24"/>
                <w:vertAlign w:val="subscript"/>
              </w:rPr>
              <w:t>i</w:t>
            </w:r>
            <w:proofErr w:type="spellEnd"/>
            <w:r>
              <w:rPr>
                <w:rStyle w:val="285pt"/>
                <w:rFonts w:eastAsia="Tahoma"/>
                <w:b w:val="0"/>
                <w:sz w:val="24"/>
                <w:szCs w:val="24"/>
                <w:lang w:val="ru-RU"/>
              </w:rPr>
              <w:t xml:space="preserve"> - </w:t>
            </w:r>
            <w:r>
              <w:rPr>
                <w:b w:val="0"/>
                <w:sz w:val="24"/>
                <w:szCs w:val="24"/>
              </w:rPr>
              <w:t>объем безвозмездных поступлений</w:t>
            </w:r>
          </w:p>
        </w:tc>
        <w:tc>
          <w:tcPr>
            <w:tcW w:w="3543" w:type="dxa"/>
          </w:tcPr>
          <w:p w:rsidR="007D36EF" w:rsidRDefault="007D36EF" w:rsidP="007D36EF">
            <w:pPr>
              <w:pStyle w:val="30"/>
              <w:shd w:val="clear" w:color="auto" w:fill="auto"/>
              <w:spacing w:before="0" w:after="0" w:line="280" w:lineRule="exact"/>
              <w:rPr>
                <w:b w:val="0"/>
                <w:sz w:val="24"/>
                <w:szCs w:val="24"/>
              </w:rPr>
            </w:pPr>
            <w:r>
              <w:rPr>
                <w:b w:val="0"/>
                <w:sz w:val="24"/>
                <w:szCs w:val="24"/>
              </w:rPr>
              <w:t xml:space="preserve">Показатели, утвержденные решением </w:t>
            </w:r>
            <w:r w:rsidR="00D33005">
              <w:rPr>
                <w:b w:val="0"/>
                <w:sz w:val="24"/>
                <w:szCs w:val="24"/>
              </w:rPr>
              <w:t xml:space="preserve">Совета </w:t>
            </w:r>
            <w:r>
              <w:rPr>
                <w:b w:val="0"/>
                <w:sz w:val="24"/>
                <w:szCs w:val="24"/>
              </w:rPr>
              <w:t xml:space="preserve">поселения муниципального района о бюджете поселения муниципального района </w:t>
            </w:r>
          </w:p>
          <w:p w:rsidR="00CD78F0" w:rsidRDefault="00CD78F0" w:rsidP="00726059">
            <w:pPr>
              <w:pStyle w:val="30"/>
              <w:shd w:val="clear" w:color="auto" w:fill="auto"/>
              <w:spacing w:before="0" w:after="0" w:line="280" w:lineRule="exact"/>
              <w:rPr>
                <w:b w:val="0"/>
                <w:sz w:val="24"/>
                <w:szCs w:val="24"/>
              </w:rPr>
            </w:pPr>
          </w:p>
          <w:p w:rsidR="007D36EF" w:rsidRDefault="007D36EF" w:rsidP="00726059">
            <w:pPr>
              <w:pStyle w:val="30"/>
              <w:shd w:val="clear" w:color="auto" w:fill="auto"/>
              <w:spacing w:before="0" w:after="0" w:line="280" w:lineRule="exact"/>
              <w:rPr>
                <w:b w:val="0"/>
                <w:sz w:val="24"/>
                <w:szCs w:val="24"/>
              </w:rPr>
            </w:pPr>
            <w:r>
              <w:rPr>
                <w:b w:val="0"/>
                <w:sz w:val="24"/>
                <w:szCs w:val="24"/>
              </w:rPr>
              <w:t>данные годового отчета об исполнении бюджета поселения муниципального района</w:t>
            </w:r>
          </w:p>
          <w:p w:rsidR="00B50AB2" w:rsidRPr="001023E3" w:rsidRDefault="00B50AB2" w:rsidP="00726059">
            <w:pPr>
              <w:pStyle w:val="30"/>
              <w:shd w:val="clear" w:color="auto" w:fill="auto"/>
              <w:spacing w:before="0" w:after="0" w:line="280" w:lineRule="exact"/>
              <w:rPr>
                <w:b w:val="0"/>
                <w:sz w:val="24"/>
                <w:szCs w:val="24"/>
              </w:rPr>
            </w:pPr>
          </w:p>
        </w:tc>
        <w:tc>
          <w:tcPr>
            <w:tcW w:w="1701" w:type="dxa"/>
          </w:tcPr>
          <w:p w:rsidR="00CD78F0" w:rsidRDefault="00CD78F0" w:rsidP="00726059">
            <w:pPr>
              <w:pStyle w:val="30"/>
              <w:shd w:val="clear" w:color="auto" w:fill="auto"/>
              <w:spacing w:before="0" w:after="0" w:line="280" w:lineRule="exact"/>
              <w:jc w:val="center"/>
              <w:rPr>
                <w:b w:val="0"/>
                <w:sz w:val="24"/>
                <w:szCs w:val="24"/>
              </w:rPr>
            </w:pPr>
          </w:p>
          <w:p w:rsidR="007D36EF" w:rsidRPr="00064FA2" w:rsidRDefault="007D36EF" w:rsidP="007D36EF">
            <w:pPr>
              <w:pStyle w:val="30"/>
              <w:shd w:val="clear" w:color="auto" w:fill="auto"/>
              <w:spacing w:before="0" w:after="0" w:line="280" w:lineRule="exact"/>
              <w:jc w:val="center"/>
              <w:rPr>
                <w:b w:val="0"/>
                <w:sz w:val="24"/>
                <w:szCs w:val="24"/>
              </w:rPr>
            </w:pPr>
            <w:r>
              <w:rPr>
                <w:b w:val="0"/>
                <w:sz w:val="24"/>
                <w:szCs w:val="24"/>
                <w:lang w:val="en-US"/>
              </w:rPr>
              <w:t>&lt;= 1,0</w:t>
            </w:r>
            <w:r w:rsidR="00064FA2">
              <w:rPr>
                <w:b w:val="0"/>
                <w:sz w:val="24"/>
                <w:szCs w:val="24"/>
              </w:rPr>
              <w:t>0</w:t>
            </w:r>
          </w:p>
          <w:p w:rsidR="007D36EF" w:rsidRPr="001023E3" w:rsidRDefault="007D36EF" w:rsidP="00726059">
            <w:pPr>
              <w:pStyle w:val="30"/>
              <w:shd w:val="clear" w:color="auto" w:fill="auto"/>
              <w:spacing w:before="0" w:after="0" w:line="280" w:lineRule="exact"/>
              <w:jc w:val="center"/>
              <w:rPr>
                <w:b w:val="0"/>
                <w:sz w:val="24"/>
                <w:szCs w:val="24"/>
              </w:rPr>
            </w:pPr>
          </w:p>
        </w:tc>
      </w:tr>
      <w:tr w:rsidR="00AE37C6" w:rsidRPr="001023E3" w:rsidTr="001E3018">
        <w:tc>
          <w:tcPr>
            <w:tcW w:w="992" w:type="dxa"/>
          </w:tcPr>
          <w:p w:rsidR="00AE37C6" w:rsidRPr="00CD78F0" w:rsidRDefault="00AE37C6" w:rsidP="00247549">
            <w:pPr>
              <w:pStyle w:val="30"/>
              <w:shd w:val="clear" w:color="auto" w:fill="auto"/>
              <w:spacing w:before="0" w:after="0" w:line="280" w:lineRule="exact"/>
              <w:jc w:val="center"/>
              <w:rPr>
                <w:sz w:val="24"/>
                <w:szCs w:val="24"/>
              </w:rPr>
            </w:pPr>
            <w:r w:rsidRPr="00CD78F0">
              <w:rPr>
                <w:sz w:val="24"/>
                <w:szCs w:val="24"/>
              </w:rPr>
              <w:lastRenderedPageBreak/>
              <w:t>№№</w:t>
            </w:r>
          </w:p>
        </w:tc>
        <w:tc>
          <w:tcPr>
            <w:tcW w:w="4536" w:type="dxa"/>
          </w:tcPr>
          <w:p w:rsidR="00AE37C6" w:rsidRPr="00CD78F0" w:rsidRDefault="00AE37C6" w:rsidP="00247549">
            <w:pPr>
              <w:pStyle w:val="30"/>
              <w:shd w:val="clear" w:color="auto" w:fill="auto"/>
              <w:spacing w:before="0" w:after="0" w:line="280" w:lineRule="exact"/>
              <w:jc w:val="center"/>
              <w:rPr>
                <w:sz w:val="24"/>
                <w:szCs w:val="24"/>
              </w:rPr>
            </w:pPr>
            <w:r w:rsidRPr="00CD78F0">
              <w:rPr>
                <w:sz w:val="24"/>
                <w:szCs w:val="24"/>
              </w:rPr>
              <w:t>Содержание индикатора</w:t>
            </w:r>
          </w:p>
        </w:tc>
        <w:tc>
          <w:tcPr>
            <w:tcW w:w="4395" w:type="dxa"/>
          </w:tcPr>
          <w:p w:rsidR="00AE37C6" w:rsidRPr="00CD78F0" w:rsidRDefault="00AE37C6" w:rsidP="00247549">
            <w:pPr>
              <w:pStyle w:val="30"/>
              <w:shd w:val="clear" w:color="auto" w:fill="auto"/>
              <w:spacing w:before="0" w:after="0" w:line="280" w:lineRule="exact"/>
              <w:jc w:val="center"/>
              <w:rPr>
                <w:sz w:val="24"/>
                <w:szCs w:val="24"/>
              </w:rPr>
            </w:pPr>
            <w:r>
              <w:rPr>
                <w:sz w:val="24"/>
                <w:szCs w:val="24"/>
              </w:rPr>
              <w:t>Формула расчета значения индикатора</w:t>
            </w:r>
          </w:p>
        </w:tc>
        <w:tc>
          <w:tcPr>
            <w:tcW w:w="3543" w:type="dxa"/>
          </w:tcPr>
          <w:p w:rsidR="00AE37C6" w:rsidRPr="00CD78F0" w:rsidRDefault="00AE37C6" w:rsidP="00247549">
            <w:pPr>
              <w:pStyle w:val="30"/>
              <w:shd w:val="clear" w:color="auto" w:fill="auto"/>
              <w:spacing w:before="0" w:after="0" w:line="280" w:lineRule="exact"/>
              <w:jc w:val="center"/>
              <w:rPr>
                <w:sz w:val="24"/>
                <w:szCs w:val="24"/>
              </w:rPr>
            </w:pPr>
            <w:r>
              <w:rPr>
                <w:sz w:val="24"/>
                <w:szCs w:val="24"/>
              </w:rPr>
              <w:t>База для расчета</w:t>
            </w:r>
          </w:p>
        </w:tc>
        <w:tc>
          <w:tcPr>
            <w:tcW w:w="1701" w:type="dxa"/>
          </w:tcPr>
          <w:p w:rsidR="00AE37C6" w:rsidRPr="00CD78F0" w:rsidRDefault="00AE37C6" w:rsidP="00247549">
            <w:pPr>
              <w:pStyle w:val="30"/>
              <w:shd w:val="clear" w:color="auto" w:fill="auto"/>
              <w:spacing w:before="0" w:after="0" w:line="280" w:lineRule="exact"/>
              <w:jc w:val="center"/>
              <w:rPr>
                <w:sz w:val="24"/>
                <w:szCs w:val="24"/>
              </w:rPr>
            </w:pPr>
            <w:r>
              <w:rPr>
                <w:sz w:val="24"/>
                <w:szCs w:val="24"/>
              </w:rPr>
              <w:t>Нормативное значение</w:t>
            </w:r>
          </w:p>
        </w:tc>
      </w:tr>
      <w:tr w:rsidR="00CD78F0" w:rsidRPr="001023E3" w:rsidTr="00726059">
        <w:tc>
          <w:tcPr>
            <w:tcW w:w="992" w:type="dxa"/>
            <w:vAlign w:val="center"/>
          </w:tcPr>
          <w:p w:rsidR="00CD78F0" w:rsidRPr="001023E3" w:rsidRDefault="00F818A5" w:rsidP="00CD78F0">
            <w:pPr>
              <w:pStyle w:val="30"/>
              <w:shd w:val="clear" w:color="auto" w:fill="auto"/>
              <w:spacing w:before="0" w:after="0" w:line="280" w:lineRule="exact"/>
              <w:jc w:val="center"/>
              <w:rPr>
                <w:b w:val="0"/>
                <w:sz w:val="24"/>
                <w:szCs w:val="24"/>
              </w:rPr>
            </w:pPr>
            <w:r>
              <w:rPr>
                <w:b w:val="0"/>
                <w:sz w:val="24"/>
                <w:szCs w:val="24"/>
              </w:rPr>
              <w:t>3</w:t>
            </w:r>
          </w:p>
        </w:tc>
        <w:tc>
          <w:tcPr>
            <w:tcW w:w="4536" w:type="dxa"/>
          </w:tcPr>
          <w:p w:rsidR="00CD78F0" w:rsidRPr="001023E3" w:rsidRDefault="00F818A5" w:rsidP="00D33005">
            <w:pPr>
              <w:pStyle w:val="30"/>
              <w:shd w:val="clear" w:color="auto" w:fill="auto"/>
              <w:spacing w:before="0" w:after="0" w:line="280" w:lineRule="exact"/>
              <w:rPr>
                <w:b w:val="0"/>
                <w:sz w:val="24"/>
                <w:szCs w:val="24"/>
              </w:rPr>
            </w:pPr>
            <w:r>
              <w:rPr>
                <w:b w:val="0"/>
                <w:sz w:val="24"/>
                <w:szCs w:val="24"/>
              </w:rPr>
              <w:t xml:space="preserve">Отношение объема расходов на обслуживание муниципального </w:t>
            </w:r>
            <w:r w:rsidRPr="001D232D">
              <w:rPr>
                <w:b w:val="0"/>
                <w:sz w:val="24"/>
                <w:szCs w:val="24"/>
              </w:rPr>
              <w:t>долга</w:t>
            </w:r>
            <w:r>
              <w:rPr>
                <w:b w:val="0"/>
                <w:sz w:val="24"/>
                <w:szCs w:val="24"/>
              </w:rPr>
              <w:t xml:space="preserve"> поселения муниципального района к объему расходов бюджета поселения муниципального района, за исключением объема расходов, которые </w:t>
            </w:r>
            <w:r w:rsidR="00D33005">
              <w:rPr>
                <w:b w:val="0"/>
                <w:sz w:val="24"/>
                <w:szCs w:val="24"/>
              </w:rPr>
              <w:t>о</w:t>
            </w:r>
            <w:r>
              <w:rPr>
                <w:b w:val="0"/>
                <w:sz w:val="24"/>
                <w:szCs w:val="24"/>
              </w:rPr>
              <w:t xml:space="preserve">существляются за счет субвенций, предоставляемых из областного бюджета в отчетном финансовом году </w:t>
            </w:r>
          </w:p>
        </w:tc>
        <w:tc>
          <w:tcPr>
            <w:tcW w:w="4395" w:type="dxa"/>
          </w:tcPr>
          <w:p w:rsidR="00F818A5" w:rsidRDefault="00F818A5" w:rsidP="00F818A5">
            <w:pPr>
              <w:pStyle w:val="30"/>
              <w:shd w:val="clear" w:color="auto" w:fill="auto"/>
              <w:spacing w:before="0" w:after="0" w:line="280" w:lineRule="exact"/>
              <w:jc w:val="center"/>
              <w:rPr>
                <w:rStyle w:val="285pt"/>
                <w:rFonts w:eastAsia="Tahoma"/>
                <w:b w:val="0"/>
                <w:sz w:val="24"/>
                <w:szCs w:val="24"/>
              </w:rPr>
            </w:pPr>
            <w:r>
              <w:rPr>
                <w:b w:val="0"/>
                <w:sz w:val="24"/>
                <w:szCs w:val="24"/>
                <w:lang w:val="en-US"/>
              </w:rPr>
              <w:t xml:space="preserve">P = </w:t>
            </w:r>
            <w:r w:rsidRPr="00CD78F0">
              <w:rPr>
                <w:b w:val="0"/>
                <w:sz w:val="24"/>
                <w:szCs w:val="24"/>
                <w:lang w:val="de-DE" w:eastAsia="de-DE" w:bidi="de-DE"/>
              </w:rPr>
              <w:t>A</w:t>
            </w:r>
            <w:r w:rsidR="00D33005" w:rsidRPr="008A7F65">
              <w:rPr>
                <w:rStyle w:val="285pt"/>
                <w:rFonts w:eastAsia="Tahoma"/>
                <w:sz w:val="24"/>
                <w:szCs w:val="24"/>
                <w:vertAlign w:val="subscript"/>
              </w:rPr>
              <w:t>i</w:t>
            </w:r>
            <w:r>
              <w:rPr>
                <w:rStyle w:val="285pt"/>
                <w:rFonts w:eastAsia="Tahoma"/>
                <w:b w:val="0"/>
                <w:sz w:val="24"/>
                <w:szCs w:val="24"/>
              </w:rPr>
              <w:t xml:space="preserve"> / (</w:t>
            </w:r>
            <w:r>
              <w:rPr>
                <w:b w:val="0"/>
                <w:sz w:val="24"/>
                <w:szCs w:val="24"/>
                <w:lang w:val="de-DE" w:eastAsia="de-DE" w:bidi="de-DE"/>
              </w:rPr>
              <w:t>B</w:t>
            </w:r>
            <w:r w:rsidR="00D33005" w:rsidRPr="008A7F65">
              <w:rPr>
                <w:rStyle w:val="285pt"/>
                <w:rFonts w:eastAsia="Tahoma"/>
                <w:sz w:val="24"/>
                <w:szCs w:val="24"/>
                <w:vertAlign w:val="subscript"/>
              </w:rPr>
              <w:t>i</w:t>
            </w:r>
            <w:r>
              <w:rPr>
                <w:rStyle w:val="285pt"/>
                <w:rFonts w:eastAsia="Tahoma"/>
                <w:sz w:val="24"/>
                <w:szCs w:val="24"/>
              </w:rPr>
              <w:t xml:space="preserve"> </w:t>
            </w:r>
            <w:r w:rsidRPr="00F818A5">
              <w:rPr>
                <w:rStyle w:val="285pt"/>
                <w:rFonts w:eastAsia="Tahoma"/>
                <w:sz w:val="24"/>
                <w:szCs w:val="24"/>
                <w:lang w:val="en-US"/>
              </w:rPr>
              <w:t>-</w:t>
            </w:r>
            <w:r>
              <w:rPr>
                <w:rStyle w:val="285pt"/>
                <w:rFonts w:eastAsia="Tahoma"/>
                <w:sz w:val="24"/>
                <w:szCs w:val="24"/>
              </w:rPr>
              <w:t xml:space="preserve"> </w:t>
            </w:r>
            <w:proofErr w:type="spellStart"/>
            <w:r>
              <w:rPr>
                <w:b w:val="0"/>
                <w:sz w:val="24"/>
                <w:szCs w:val="24"/>
                <w:lang w:val="de-DE" w:eastAsia="de-DE" w:bidi="de-DE"/>
              </w:rPr>
              <w:t>C</w:t>
            </w:r>
            <w:r w:rsidR="00D33005" w:rsidRPr="008A7F65">
              <w:rPr>
                <w:rStyle w:val="285pt"/>
                <w:rFonts w:eastAsia="Tahoma"/>
                <w:sz w:val="24"/>
                <w:szCs w:val="24"/>
                <w:vertAlign w:val="subscript"/>
              </w:rPr>
              <w:t>i</w:t>
            </w:r>
            <w:proofErr w:type="spellEnd"/>
            <w:r>
              <w:rPr>
                <w:rStyle w:val="285pt"/>
                <w:rFonts w:eastAsia="Tahoma"/>
                <w:b w:val="0"/>
                <w:sz w:val="24"/>
                <w:szCs w:val="24"/>
              </w:rPr>
              <w:t>),</w:t>
            </w:r>
          </w:p>
          <w:p w:rsidR="00F818A5" w:rsidRPr="001D232D" w:rsidRDefault="00F818A5" w:rsidP="00F818A5">
            <w:pPr>
              <w:pStyle w:val="30"/>
              <w:shd w:val="clear" w:color="auto" w:fill="auto"/>
              <w:spacing w:before="0" w:after="0" w:line="280" w:lineRule="exact"/>
              <w:rPr>
                <w:rStyle w:val="285pt"/>
                <w:rFonts w:eastAsia="Tahoma"/>
                <w:b w:val="0"/>
                <w:sz w:val="24"/>
                <w:szCs w:val="24"/>
                <w:lang w:val="en-US"/>
              </w:rPr>
            </w:pPr>
            <w:r>
              <w:rPr>
                <w:rStyle w:val="285pt"/>
                <w:rFonts w:eastAsia="Tahoma"/>
                <w:b w:val="0"/>
                <w:sz w:val="24"/>
                <w:szCs w:val="24"/>
                <w:lang w:val="ru-RU"/>
              </w:rPr>
              <w:t>г</w:t>
            </w:r>
            <w:r w:rsidRPr="00CD78F0">
              <w:rPr>
                <w:rStyle w:val="285pt"/>
                <w:rFonts w:eastAsia="Tahoma"/>
                <w:b w:val="0"/>
                <w:sz w:val="24"/>
                <w:szCs w:val="24"/>
                <w:lang w:val="ru-RU"/>
              </w:rPr>
              <w:t>де</w:t>
            </w:r>
            <w:r w:rsidRPr="001D232D">
              <w:rPr>
                <w:rStyle w:val="285pt"/>
                <w:rFonts w:eastAsia="Tahoma"/>
                <w:b w:val="0"/>
                <w:sz w:val="24"/>
                <w:szCs w:val="24"/>
                <w:lang w:val="en-US"/>
              </w:rPr>
              <w:t>:</w:t>
            </w:r>
          </w:p>
          <w:p w:rsidR="00CD78F0" w:rsidRDefault="00F818A5" w:rsidP="00F818A5">
            <w:pPr>
              <w:pStyle w:val="30"/>
              <w:shd w:val="clear" w:color="auto" w:fill="auto"/>
              <w:spacing w:before="0" w:after="0" w:line="280" w:lineRule="exact"/>
              <w:rPr>
                <w:b w:val="0"/>
                <w:sz w:val="24"/>
                <w:szCs w:val="24"/>
              </w:rPr>
            </w:pPr>
            <w:r w:rsidRPr="00CD78F0">
              <w:rPr>
                <w:b w:val="0"/>
                <w:sz w:val="24"/>
                <w:szCs w:val="24"/>
                <w:lang w:val="de-DE" w:eastAsia="de-DE" w:bidi="de-DE"/>
              </w:rPr>
              <w:t>A</w:t>
            </w:r>
            <w:r w:rsidR="00D33005" w:rsidRPr="008A7F65">
              <w:rPr>
                <w:rStyle w:val="285pt"/>
                <w:rFonts w:eastAsia="Tahoma"/>
                <w:sz w:val="24"/>
                <w:szCs w:val="24"/>
                <w:vertAlign w:val="subscript"/>
              </w:rPr>
              <w:t>i</w:t>
            </w:r>
            <w:r>
              <w:rPr>
                <w:rStyle w:val="285pt"/>
                <w:rFonts w:eastAsia="Tahoma"/>
                <w:b w:val="0"/>
                <w:sz w:val="24"/>
                <w:szCs w:val="24"/>
                <w:lang w:val="ru-RU"/>
              </w:rPr>
              <w:t xml:space="preserve"> – объем </w:t>
            </w:r>
            <w:r>
              <w:rPr>
                <w:b w:val="0"/>
                <w:sz w:val="24"/>
                <w:szCs w:val="24"/>
              </w:rPr>
              <w:t xml:space="preserve">расходов бюджета </w:t>
            </w:r>
            <w:r w:rsidRPr="00CD78F0">
              <w:rPr>
                <w:rStyle w:val="285pt"/>
                <w:rFonts w:eastAsia="Tahoma"/>
                <w:b w:val="0"/>
                <w:sz w:val="24"/>
                <w:szCs w:val="24"/>
              </w:rPr>
              <w:t>i</w:t>
            </w:r>
            <w:r>
              <w:rPr>
                <w:rStyle w:val="285pt"/>
                <w:rFonts w:eastAsia="Tahoma"/>
                <w:b w:val="0"/>
                <w:sz w:val="24"/>
                <w:szCs w:val="24"/>
                <w:lang w:val="ru-RU"/>
              </w:rPr>
              <w:t>-го</w:t>
            </w:r>
            <w:r>
              <w:rPr>
                <w:b w:val="0"/>
                <w:sz w:val="24"/>
                <w:szCs w:val="24"/>
              </w:rPr>
              <w:t xml:space="preserve">  поселения муниципального района на обслуживание муниципального </w:t>
            </w:r>
            <w:r w:rsidRPr="001D232D">
              <w:rPr>
                <w:b w:val="0"/>
                <w:sz w:val="24"/>
                <w:szCs w:val="24"/>
              </w:rPr>
              <w:t>долга</w:t>
            </w:r>
            <w:r>
              <w:rPr>
                <w:b w:val="0"/>
                <w:sz w:val="24"/>
                <w:szCs w:val="24"/>
              </w:rPr>
              <w:t xml:space="preserve"> </w:t>
            </w:r>
            <w:r w:rsidRPr="00CD78F0">
              <w:rPr>
                <w:rStyle w:val="285pt"/>
                <w:rFonts w:eastAsia="Tahoma"/>
                <w:b w:val="0"/>
                <w:sz w:val="24"/>
                <w:szCs w:val="24"/>
              </w:rPr>
              <w:t>i</w:t>
            </w:r>
            <w:r>
              <w:rPr>
                <w:rStyle w:val="285pt"/>
                <w:rFonts w:eastAsia="Tahoma"/>
                <w:b w:val="0"/>
                <w:sz w:val="24"/>
                <w:szCs w:val="24"/>
                <w:lang w:val="ru-RU"/>
              </w:rPr>
              <w:t>-го</w:t>
            </w:r>
            <w:r>
              <w:rPr>
                <w:b w:val="0"/>
                <w:sz w:val="24"/>
                <w:szCs w:val="24"/>
              </w:rPr>
              <w:t xml:space="preserve">  поселения муниципального района;</w:t>
            </w:r>
          </w:p>
          <w:p w:rsidR="00F818A5" w:rsidRDefault="00D33005" w:rsidP="00F818A5">
            <w:pPr>
              <w:pStyle w:val="30"/>
              <w:shd w:val="clear" w:color="auto" w:fill="auto"/>
              <w:spacing w:before="0" w:after="0" w:line="280" w:lineRule="exact"/>
              <w:rPr>
                <w:rStyle w:val="285pt"/>
                <w:rFonts w:eastAsia="Tahoma"/>
                <w:sz w:val="24"/>
                <w:szCs w:val="24"/>
                <w:vertAlign w:val="subscript"/>
                <w:lang w:val="ru-RU"/>
              </w:rPr>
            </w:pPr>
            <w:r>
              <w:rPr>
                <w:b w:val="0"/>
                <w:sz w:val="24"/>
                <w:szCs w:val="24"/>
                <w:lang w:val="de-DE" w:eastAsia="de-DE" w:bidi="de-DE"/>
              </w:rPr>
              <w:t>B</w:t>
            </w:r>
            <w:r w:rsidRPr="008A7F65">
              <w:rPr>
                <w:rStyle w:val="285pt"/>
                <w:rFonts w:eastAsia="Tahoma"/>
                <w:sz w:val="24"/>
                <w:szCs w:val="24"/>
                <w:vertAlign w:val="subscript"/>
              </w:rPr>
              <w:t>i</w:t>
            </w:r>
            <w:r>
              <w:rPr>
                <w:rStyle w:val="285pt"/>
                <w:rFonts w:eastAsia="Tahoma"/>
                <w:sz w:val="24"/>
                <w:szCs w:val="24"/>
                <w:vertAlign w:val="subscript"/>
                <w:lang w:val="ru-RU"/>
              </w:rPr>
              <w:t xml:space="preserve"> </w:t>
            </w:r>
            <w:r>
              <w:rPr>
                <w:rStyle w:val="285pt"/>
                <w:rFonts w:eastAsia="Tahoma"/>
                <w:b w:val="0"/>
                <w:sz w:val="24"/>
                <w:szCs w:val="24"/>
                <w:lang w:val="ru-RU"/>
              </w:rPr>
              <w:t xml:space="preserve">– </w:t>
            </w:r>
            <w:r w:rsidR="00167BB1">
              <w:rPr>
                <w:rStyle w:val="285pt"/>
                <w:rFonts w:eastAsia="Tahoma"/>
                <w:b w:val="0"/>
                <w:sz w:val="24"/>
                <w:szCs w:val="24"/>
                <w:lang w:val="ru-RU"/>
              </w:rPr>
              <w:t xml:space="preserve">объем </w:t>
            </w:r>
            <w:r w:rsidR="00167BB1">
              <w:rPr>
                <w:b w:val="0"/>
                <w:sz w:val="24"/>
                <w:szCs w:val="24"/>
              </w:rPr>
              <w:t xml:space="preserve">расходов бюджета </w:t>
            </w:r>
            <w:r w:rsidR="00167BB1" w:rsidRPr="00CD78F0">
              <w:rPr>
                <w:rStyle w:val="285pt"/>
                <w:rFonts w:eastAsia="Tahoma"/>
                <w:b w:val="0"/>
                <w:sz w:val="24"/>
                <w:szCs w:val="24"/>
              </w:rPr>
              <w:t>i</w:t>
            </w:r>
            <w:r w:rsidR="00167BB1">
              <w:rPr>
                <w:rStyle w:val="285pt"/>
                <w:rFonts w:eastAsia="Tahoma"/>
                <w:b w:val="0"/>
                <w:sz w:val="24"/>
                <w:szCs w:val="24"/>
                <w:lang w:val="ru-RU"/>
              </w:rPr>
              <w:t>-го</w:t>
            </w:r>
            <w:r w:rsidR="00167BB1">
              <w:rPr>
                <w:b w:val="0"/>
                <w:sz w:val="24"/>
                <w:szCs w:val="24"/>
              </w:rPr>
              <w:t xml:space="preserve">  поселения муниципального района;</w:t>
            </w:r>
            <w:r>
              <w:rPr>
                <w:rStyle w:val="285pt"/>
                <w:rFonts w:eastAsia="Tahoma"/>
                <w:sz w:val="24"/>
                <w:szCs w:val="24"/>
                <w:vertAlign w:val="subscript"/>
                <w:lang w:val="ru-RU"/>
              </w:rPr>
              <w:t xml:space="preserve"> </w:t>
            </w:r>
          </w:p>
          <w:p w:rsidR="00167BB1" w:rsidRPr="00167BB1" w:rsidRDefault="00167BB1" w:rsidP="00F818A5">
            <w:pPr>
              <w:pStyle w:val="30"/>
              <w:shd w:val="clear" w:color="auto" w:fill="auto"/>
              <w:spacing w:before="0" w:after="0" w:line="280" w:lineRule="exact"/>
              <w:rPr>
                <w:b w:val="0"/>
                <w:sz w:val="24"/>
                <w:szCs w:val="24"/>
              </w:rPr>
            </w:pPr>
            <w:proofErr w:type="spellStart"/>
            <w:r>
              <w:rPr>
                <w:b w:val="0"/>
                <w:sz w:val="24"/>
                <w:szCs w:val="24"/>
                <w:lang w:val="de-DE" w:eastAsia="de-DE" w:bidi="de-DE"/>
              </w:rPr>
              <w:t>C</w:t>
            </w:r>
            <w:r w:rsidRPr="008A7F65">
              <w:rPr>
                <w:rStyle w:val="285pt"/>
                <w:rFonts w:eastAsia="Tahoma"/>
                <w:sz w:val="24"/>
                <w:szCs w:val="24"/>
                <w:vertAlign w:val="subscript"/>
              </w:rPr>
              <w:t>i</w:t>
            </w:r>
            <w:proofErr w:type="spellEnd"/>
            <w:r>
              <w:rPr>
                <w:rStyle w:val="285pt"/>
                <w:rFonts w:eastAsia="Tahoma"/>
                <w:sz w:val="24"/>
                <w:szCs w:val="24"/>
                <w:vertAlign w:val="subscript"/>
                <w:lang w:val="ru-RU"/>
              </w:rPr>
              <w:t xml:space="preserve"> </w:t>
            </w:r>
            <w:r w:rsidR="00B837E8">
              <w:rPr>
                <w:rStyle w:val="285pt"/>
                <w:rFonts w:eastAsia="Tahoma"/>
                <w:b w:val="0"/>
                <w:sz w:val="24"/>
                <w:szCs w:val="24"/>
                <w:lang w:val="ru-RU"/>
              </w:rPr>
              <w:t>–</w:t>
            </w:r>
            <w:r>
              <w:rPr>
                <w:rStyle w:val="285pt"/>
                <w:rFonts w:eastAsia="Tahoma"/>
                <w:sz w:val="24"/>
                <w:szCs w:val="24"/>
                <w:vertAlign w:val="subscript"/>
                <w:lang w:val="ru-RU"/>
              </w:rPr>
              <w:t xml:space="preserve"> </w:t>
            </w:r>
            <w:r>
              <w:rPr>
                <w:rStyle w:val="285pt"/>
                <w:rFonts w:eastAsia="Tahoma"/>
                <w:b w:val="0"/>
                <w:sz w:val="24"/>
                <w:szCs w:val="24"/>
                <w:lang w:val="ru-RU"/>
              </w:rPr>
              <w:t xml:space="preserve">объем </w:t>
            </w:r>
            <w:r>
              <w:rPr>
                <w:b w:val="0"/>
                <w:sz w:val="24"/>
                <w:szCs w:val="24"/>
              </w:rPr>
              <w:t>расходов, которые осуществляются за счет субвенций, предоставляемых из областного бюджета</w:t>
            </w:r>
          </w:p>
        </w:tc>
        <w:tc>
          <w:tcPr>
            <w:tcW w:w="3543" w:type="dxa"/>
          </w:tcPr>
          <w:p w:rsidR="00167BB1" w:rsidRDefault="00167BB1" w:rsidP="00167BB1">
            <w:pPr>
              <w:pStyle w:val="30"/>
              <w:shd w:val="clear" w:color="auto" w:fill="auto"/>
              <w:spacing w:before="0" w:after="0" w:line="280" w:lineRule="exact"/>
              <w:rPr>
                <w:b w:val="0"/>
                <w:sz w:val="24"/>
                <w:szCs w:val="24"/>
              </w:rPr>
            </w:pPr>
            <w:r>
              <w:rPr>
                <w:b w:val="0"/>
                <w:sz w:val="24"/>
                <w:szCs w:val="24"/>
              </w:rPr>
              <w:t xml:space="preserve">Показатели, утвержденные решением Совета поселения муниципального района о бюджете поселения муниципального района </w:t>
            </w:r>
          </w:p>
          <w:p w:rsidR="00167BB1" w:rsidRDefault="00167BB1" w:rsidP="00167BB1">
            <w:pPr>
              <w:pStyle w:val="30"/>
              <w:shd w:val="clear" w:color="auto" w:fill="auto"/>
              <w:spacing w:before="0" w:after="0" w:line="280" w:lineRule="exact"/>
              <w:rPr>
                <w:b w:val="0"/>
                <w:sz w:val="24"/>
                <w:szCs w:val="24"/>
              </w:rPr>
            </w:pPr>
          </w:p>
          <w:p w:rsidR="00167BB1" w:rsidRDefault="00167BB1" w:rsidP="00167BB1">
            <w:pPr>
              <w:pStyle w:val="30"/>
              <w:shd w:val="clear" w:color="auto" w:fill="auto"/>
              <w:spacing w:before="0" w:after="0" w:line="280" w:lineRule="exact"/>
              <w:rPr>
                <w:b w:val="0"/>
                <w:sz w:val="24"/>
                <w:szCs w:val="24"/>
              </w:rPr>
            </w:pPr>
            <w:r>
              <w:rPr>
                <w:b w:val="0"/>
                <w:sz w:val="24"/>
                <w:szCs w:val="24"/>
              </w:rPr>
              <w:t>данные годового отчета об исполнении бюджета поселения муниципального района</w:t>
            </w:r>
          </w:p>
          <w:p w:rsidR="00CD78F0" w:rsidRPr="001023E3" w:rsidRDefault="00CD78F0" w:rsidP="00726059">
            <w:pPr>
              <w:pStyle w:val="30"/>
              <w:shd w:val="clear" w:color="auto" w:fill="auto"/>
              <w:spacing w:before="0" w:after="0" w:line="280" w:lineRule="exact"/>
              <w:rPr>
                <w:b w:val="0"/>
                <w:sz w:val="24"/>
                <w:szCs w:val="24"/>
              </w:rPr>
            </w:pPr>
          </w:p>
        </w:tc>
        <w:tc>
          <w:tcPr>
            <w:tcW w:w="1701" w:type="dxa"/>
          </w:tcPr>
          <w:p w:rsidR="00167BB1" w:rsidRDefault="00167BB1" w:rsidP="00167BB1">
            <w:pPr>
              <w:pStyle w:val="30"/>
              <w:shd w:val="clear" w:color="auto" w:fill="auto"/>
              <w:spacing w:before="0" w:after="0" w:line="280" w:lineRule="exact"/>
              <w:jc w:val="center"/>
              <w:rPr>
                <w:b w:val="0"/>
                <w:sz w:val="24"/>
                <w:szCs w:val="24"/>
              </w:rPr>
            </w:pPr>
          </w:p>
          <w:p w:rsidR="00167BB1" w:rsidRPr="00167BB1" w:rsidRDefault="00167BB1" w:rsidP="00167BB1">
            <w:pPr>
              <w:pStyle w:val="30"/>
              <w:shd w:val="clear" w:color="auto" w:fill="auto"/>
              <w:spacing w:before="0" w:after="0" w:line="280" w:lineRule="exact"/>
              <w:jc w:val="center"/>
              <w:rPr>
                <w:b w:val="0"/>
                <w:sz w:val="24"/>
                <w:szCs w:val="24"/>
              </w:rPr>
            </w:pPr>
            <w:r>
              <w:rPr>
                <w:b w:val="0"/>
                <w:sz w:val="24"/>
                <w:szCs w:val="24"/>
              </w:rPr>
              <w:t xml:space="preserve"> </w:t>
            </w:r>
            <w:r>
              <w:rPr>
                <w:b w:val="0"/>
                <w:sz w:val="24"/>
                <w:szCs w:val="24"/>
                <w:lang w:val="en-US"/>
              </w:rPr>
              <w:t xml:space="preserve">&lt;= </w:t>
            </w:r>
            <w:r>
              <w:rPr>
                <w:b w:val="0"/>
                <w:sz w:val="24"/>
                <w:szCs w:val="24"/>
              </w:rPr>
              <w:t>0</w:t>
            </w:r>
            <w:r>
              <w:rPr>
                <w:b w:val="0"/>
                <w:sz w:val="24"/>
                <w:szCs w:val="24"/>
                <w:lang w:val="en-US"/>
              </w:rPr>
              <w:t>,</w:t>
            </w:r>
            <w:r>
              <w:rPr>
                <w:b w:val="0"/>
                <w:sz w:val="24"/>
                <w:szCs w:val="24"/>
              </w:rPr>
              <w:t>15</w:t>
            </w:r>
          </w:p>
          <w:p w:rsidR="00CD78F0" w:rsidRPr="001023E3" w:rsidRDefault="00CD78F0" w:rsidP="00726059">
            <w:pPr>
              <w:pStyle w:val="30"/>
              <w:shd w:val="clear" w:color="auto" w:fill="auto"/>
              <w:spacing w:before="0" w:after="0" w:line="280" w:lineRule="exact"/>
              <w:jc w:val="center"/>
              <w:rPr>
                <w:b w:val="0"/>
                <w:sz w:val="24"/>
                <w:szCs w:val="24"/>
              </w:rPr>
            </w:pPr>
          </w:p>
        </w:tc>
      </w:tr>
      <w:tr w:rsidR="00CD78F0" w:rsidRPr="00B837E8" w:rsidTr="00726059">
        <w:tc>
          <w:tcPr>
            <w:tcW w:w="992" w:type="dxa"/>
            <w:vAlign w:val="center"/>
          </w:tcPr>
          <w:p w:rsidR="00CD78F0" w:rsidRPr="001023E3" w:rsidRDefault="0076133A" w:rsidP="00CD78F0">
            <w:pPr>
              <w:pStyle w:val="30"/>
              <w:shd w:val="clear" w:color="auto" w:fill="auto"/>
              <w:spacing w:before="0" w:after="0" w:line="280" w:lineRule="exact"/>
              <w:jc w:val="center"/>
              <w:rPr>
                <w:b w:val="0"/>
                <w:sz w:val="24"/>
                <w:szCs w:val="24"/>
              </w:rPr>
            </w:pPr>
            <w:r>
              <w:rPr>
                <w:b w:val="0"/>
                <w:sz w:val="24"/>
                <w:szCs w:val="24"/>
              </w:rPr>
              <w:t>4</w:t>
            </w:r>
          </w:p>
        </w:tc>
        <w:tc>
          <w:tcPr>
            <w:tcW w:w="4536" w:type="dxa"/>
          </w:tcPr>
          <w:p w:rsidR="00CD78F0" w:rsidRPr="001023E3" w:rsidRDefault="0076133A" w:rsidP="00CD78F0">
            <w:pPr>
              <w:pStyle w:val="30"/>
              <w:shd w:val="clear" w:color="auto" w:fill="auto"/>
              <w:spacing w:before="0" w:after="0" w:line="280" w:lineRule="exact"/>
              <w:rPr>
                <w:b w:val="0"/>
                <w:sz w:val="24"/>
                <w:szCs w:val="24"/>
              </w:rPr>
            </w:pPr>
            <w:r>
              <w:rPr>
                <w:b w:val="0"/>
                <w:sz w:val="24"/>
                <w:szCs w:val="24"/>
              </w:rPr>
              <w:t>Отношение дефицита бюджета поселения муниципального района к общему годовому объему доходов бюджета поселения муниципального района без учета объема безвозмездных поступлений в отчетном финансовом году</w:t>
            </w:r>
          </w:p>
        </w:tc>
        <w:tc>
          <w:tcPr>
            <w:tcW w:w="4395" w:type="dxa"/>
          </w:tcPr>
          <w:p w:rsidR="00CD78F0" w:rsidRPr="0076133A" w:rsidRDefault="0076133A" w:rsidP="0076133A">
            <w:pPr>
              <w:pStyle w:val="30"/>
              <w:shd w:val="clear" w:color="auto" w:fill="auto"/>
              <w:spacing w:before="0" w:after="0" w:line="280" w:lineRule="exact"/>
              <w:jc w:val="center"/>
              <w:rPr>
                <w:b w:val="0"/>
                <w:sz w:val="24"/>
                <w:szCs w:val="24"/>
                <w:lang w:val="en-US" w:eastAsia="de-DE" w:bidi="de-DE"/>
              </w:rPr>
            </w:pPr>
            <w:r>
              <w:rPr>
                <w:b w:val="0"/>
                <w:sz w:val="24"/>
                <w:szCs w:val="24"/>
                <w:lang w:val="en-US"/>
              </w:rPr>
              <w:t xml:space="preserve">P = </w:t>
            </w:r>
            <w:r w:rsidRPr="0076133A">
              <w:rPr>
                <w:b w:val="0"/>
                <w:sz w:val="24"/>
                <w:szCs w:val="24"/>
                <w:lang w:val="en-US"/>
              </w:rPr>
              <w:t>((</w:t>
            </w:r>
            <w:r w:rsidRPr="00CD78F0">
              <w:rPr>
                <w:b w:val="0"/>
                <w:sz w:val="24"/>
                <w:szCs w:val="24"/>
                <w:lang w:val="de-DE" w:eastAsia="de-DE" w:bidi="de-DE"/>
              </w:rPr>
              <w:t>A</w:t>
            </w:r>
            <w:r w:rsidRPr="008A7F65">
              <w:rPr>
                <w:rStyle w:val="285pt"/>
                <w:rFonts w:eastAsia="Tahoma"/>
                <w:sz w:val="24"/>
                <w:szCs w:val="24"/>
                <w:vertAlign w:val="subscript"/>
              </w:rPr>
              <w:t>i</w:t>
            </w:r>
            <w:r w:rsidRPr="0076133A">
              <w:rPr>
                <w:rStyle w:val="285pt"/>
                <w:rFonts w:eastAsia="Tahoma"/>
                <w:sz w:val="24"/>
                <w:szCs w:val="24"/>
                <w:vertAlign w:val="subscript"/>
                <w:lang w:val="en-US"/>
              </w:rPr>
              <w:t xml:space="preserve"> </w:t>
            </w:r>
            <w:r w:rsidRPr="0076133A">
              <w:rPr>
                <w:rStyle w:val="285pt"/>
                <w:rFonts w:eastAsia="Tahoma"/>
                <w:b w:val="0"/>
                <w:sz w:val="24"/>
                <w:szCs w:val="24"/>
                <w:lang w:val="en-US"/>
              </w:rPr>
              <w:t xml:space="preserve">- </w:t>
            </w:r>
            <w:r>
              <w:rPr>
                <w:b w:val="0"/>
                <w:sz w:val="24"/>
                <w:szCs w:val="24"/>
                <w:lang w:val="de-DE" w:eastAsia="de-DE" w:bidi="de-DE"/>
              </w:rPr>
              <w:t>B</w:t>
            </w:r>
            <w:r w:rsidRPr="008A7F65">
              <w:rPr>
                <w:rStyle w:val="285pt"/>
                <w:rFonts w:eastAsia="Tahoma"/>
                <w:sz w:val="24"/>
                <w:szCs w:val="24"/>
                <w:vertAlign w:val="subscript"/>
              </w:rPr>
              <w:t>i</w:t>
            </w:r>
            <w:r>
              <w:rPr>
                <w:rStyle w:val="285pt"/>
                <w:rFonts w:eastAsia="Tahoma"/>
                <w:b w:val="0"/>
                <w:sz w:val="24"/>
                <w:szCs w:val="24"/>
              </w:rPr>
              <w:t>) / (</w:t>
            </w:r>
            <w:proofErr w:type="spellStart"/>
            <w:r>
              <w:rPr>
                <w:b w:val="0"/>
                <w:sz w:val="24"/>
                <w:szCs w:val="24"/>
                <w:lang w:val="de-DE" w:eastAsia="de-DE" w:bidi="de-DE"/>
              </w:rPr>
              <w:t>C</w:t>
            </w:r>
            <w:r w:rsidRPr="008A7F65">
              <w:rPr>
                <w:rStyle w:val="285pt"/>
                <w:rFonts w:eastAsia="Tahoma"/>
                <w:sz w:val="24"/>
                <w:szCs w:val="24"/>
                <w:vertAlign w:val="subscript"/>
              </w:rPr>
              <w:t>i</w:t>
            </w:r>
            <w:proofErr w:type="spellEnd"/>
            <w:r>
              <w:rPr>
                <w:rStyle w:val="285pt"/>
                <w:rFonts w:eastAsia="Tahoma"/>
                <w:sz w:val="24"/>
                <w:szCs w:val="24"/>
              </w:rPr>
              <w:t xml:space="preserve"> </w:t>
            </w:r>
            <w:r w:rsidRPr="00F818A5">
              <w:rPr>
                <w:rStyle w:val="285pt"/>
                <w:rFonts w:eastAsia="Tahoma"/>
                <w:sz w:val="24"/>
                <w:szCs w:val="24"/>
                <w:lang w:val="en-US"/>
              </w:rPr>
              <w:t>-</w:t>
            </w:r>
            <w:r>
              <w:rPr>
                <w:rStyle w:val="285pt"/>
                <w:rFonts w:eastAsia="Tahoma"/>
                <w:sz w:val="24"/>
                <w:szCs w:val="24"/>
              </w:rPr>
              <w:t xml:space="preserve"> </w:t>
            </w:r>
            <w:r>
              <w:rPr>
                <w:b w:val="0"/>
                <w:sz w:val="24"/>
                <w:szCs w:val="24"/>
                <w:lang w:val="de-DE" w:eastAsia="de-DE" w:bidi="de-DE"/>
              </w:rPr>
              <w:t>D</w:t>
            </w:r>
            <w:r w:rsidRPr="008A7F65">
              <w:rPr>
                <w:rStyle w:val="285pt"/>
                <w:rFonts w:eastAsia="Tahoma"/>
                <w:sz w:val="24"/>
                <w:szCs w:val="24"/>
                <w:vertAlign w:val="subscript"/>
              </w:rPr>
              <w:t>i</w:t>
            </w:r>
            <w:r>
              <w:rPr>
                <w:rStyle w:val="285pt"/>
                <w:rFonts w:eastAsia="Tahoma"/>
                <w:b w:val="0"/>
                <w:sz w:val="24"/>
                <w:szCs w:val="24"/>
              </w:rPr>
              <w:t>)</w:t>
            </w:r>
            <w:r w:rsidRPr="0076133A">
              <w:rPr>
                <w:rStyle w:val="285pt"/>
                <w:rFonts w:eastAsia="Tahoma"/>
                <w:b w:val="0"/>
                <w:sz w:val="24"/>
                <w:szCs w:val="24"/>
                <w:lang w:val="en-US"/>
              </w:rPr>
              <w:t xml:space="preserve">) </w:t>
            </w:r>
            <w:r>
              <w:rPr>
                <w:rStyle w:val="285pt"/>
                <w:rFonts w:eastAsia="Tahoma"/>
                <w:b w:val="0"/>
                <w:sz w:val="24"/>
                <w:szCs w:val="24"/>
                <w:lang w:val="en-US"/>
              </w:rPr>
              <w:t>x</w:t>
            </w:r>
            <w:r w:rsidRPr="0076133A">
              <w:rPr>
                <w:rStyle w:val="285pt"/>
                <w:rFonts w:eastAsia="Tahoma"/>
                <w:b w:val="0"/>
                <w:sz w:val="24"/>
                <w:szCs w:val="24"/>
                <w:lang w:val="en-US"/>
              </w:rPr>
              <w:t xml:space="preserve"> 100,</w:t>
            </w:r>
            <w:r>
              <w:rPr>
                <w:b w:val="0"/>
                <w:sz w:val="24"/>
                <w:szCs w:val="24"/>
                <w:lang w:val="de-DE" w:eastAsia="de-DE" w:bidi="de-DE"/>
              </w:rPr>
              <w:t xml:space="preserve"> </w:t>
            </w:r>
          </w:p>
          <w:p w:rsidR="0076133A" w:rsidRDefault="0076133A" w:rsidP="0076133A">
            <w:pPr>
              <w:pStyle w:val="30"/>
              <w:shd w:val="clear" w:color="auto" w:fill="auto"/>
              <w:spacing w:before="0" w:after="0" w:line="280" w:lineRule="exact"/>
              <w:rPr>
                <w:b w:val="0"/>
                <w:sz w:val="24"/>
                <w:szCs w:val="24"/>
                <w:lang w:eastAsia="de-DE" w:bidi="de-DE"/>
              </w:rPr>
            </w:pPr>
            <w:r>
              <w:rPr>
                <w:b w:val="0"/>
                <w:sz w:val="24"/>
                <w:szCs w:val="24"/>
                <w:lang w:eastAsia="de-DE" w:bidi="de-DE"/>
              </w:rPr>
              <w:t>где:</w:t>
            </w:r>
          </w:p>
          <w:p w:rsidR="00B837E8" w:rsidRDefault="00B837E8" w:rsidP="0076133A">
            <w:pPr>
              <w:pStyle w:val="30"/>
              <w:shd w:val="clear" w:color="auto" w:fill="auto"/>
              <w:spacing w:before="0" w:after="0" w:line="280" w:lineRule="exact"/>
              <w:rPr>
                <w:b w:val="0"/>
                <w:sz w:val="24"/>
                <w:szCs w:val="24"/>
              </w:rPr>
            </w:pPr>
            <w:r w:rsidRPr="00CD78F0">
              <w:rPr>
                <w:b w:val="0"/>
                <w:sz w:val="24"/>
                <w:szCs w:val="24"/>
                <w:lang w:val="de-DE" w:eastAsia="de-DE" w:bidi="de-DE"/>
              </w:rPr>
              <w:t>A</w:t>
            </w:r>
            <w:r w:rsidRPr="008A7F65">
              <w:rPr>
                <w:rStyle w:val="285pt"/>
                <w:rFonts w:eastAsia="Tahoma"/>
                <w:sz w:val="24"/>
                <w:szCs w:val="24"/>
                <w:vertAlign w:val="subscript"/>
              </w:rPr>
              <w:t>i</w:t>
            </w:r>
            <w:r>
              <w:rPr>
                <w:rStyle w:val="285pt"/>
                <w:rFonts w:eastAsia="Tahoma"/>
                <w:sz w:val="24"/>
                <w:szCs w:val="24"/>
                <w:vertAlign w:val="subscript"/>
                <w:lang w:val="ru-RU"/>
              </w:rPr>
              <w:t xml:space="preserve"> </w:t>
            </w:r>
            <w:r>
              <w:rPr>
                <w:rStyle w:val="285pt"/>
                <w:rFonts w:eastAsia="Tahoma"/>
                <w:b w:val="0"/>
                <w:sz w:val="24"/>
                <w:szCs w:val="24"/>
                <w:lang w:val="ru-RU"/>
              </w:rPr>
              <w:t xml:space="preserve">– размер дефицита </w:t>
            </w:r>
            <w:r>
              <w:rPr>
                <w:b w:val="0"/>
                <w:sz w:val="24"/>
                <w:szCs w:val="24"/>
              </w:rPr>
              <w:t xml:space="preserve">бюджета </w:t>
            </w:r>
            <w:r w:rsidRPr="00CD78F0">
              <w:rPr>
                <w:rStyle w:val="285pt"/>
                <w:rFonts w:eastAsia="Tahoma"/>
                <w:b w:val="0"/>
                <w:sz w:val="24"/>
                <w:szCs w:val="24"/>
              </w:rPr>
              <w:t>i</w:t>
            </w:r>
            <w:r>
              <w:rPr>
                <w:rStyle w:val="285pt"/>
                <w:rFonts w:eastAsia="Tahoma"/>
                <w:b w:val="0"/>
                <w:sz w:val="24"/>
                <w:szCs w:val="24"/>
                <w:lang w:val="ru-RU"/>
              </w:rPr>
              <w:t>-го</w:t>
            </w:r>
            <w:r>
              <w:rPr>
                <w:b w:val="0"/>
                <w:sz w:val="24"/>
                <w:szCs w:val="24"/>
              </w:rPr>
              <w:t xml:space="preserve">  поселения муниципального района;</w:t>
            </w:r>
          </w:p>
          <w:p w:rsidR="00B837E8" w:rsidRDefault="00B837E8" w:rsidP="0076133A">
            <w:pPr>
              <w:pStyle w:val="30"/>
              <w:shd w:val="clear" w:color="auto" w:fill="auto"/>
              <w:spacing w:before="0" w:after="0" w:line="280" w:lineRule="exact"/>
              <w:rPr>
                <w:b w:val="0"/>
                <w:sz w:val="24"/>
                <w:szCs w:val="24"/>
              </w:rPr>
            </w:pPr>
            <w:r>
              <w:rPr>
                <w:b w:val="0"/>
                <w:sz w:val="24"/>
                <w:szCs w:val="24"/>
                <w:lang w:val="de-DE" w:eastAsia="de-DE" w:bidi="de-DE"/>
              </w:rPr>
              <w:t>B</w:t>
            </w:r>
            <w:r w:rsidRPr="008A7F65">
              <w:rPr>
                <w:rStyle w:val="285pt"/>
                <w:rFonts w:eastAsia="Tahoma"/>
                <w:sz w:val="24"/>
                <w:szCs w:val="24"/>
                <w:vertAlign w:val="subscript"/>
              </w:rPr>
              <w:t>i</w:t>
            </w:r>
            <w:r>
              <w:rPr>
                <w:rStyle w:val="285pt"/>
                <w:rFonts w:eastAsia="Tahoma"/>
                <w:sz w:val="24"/>
                <w:szCs w:val="24"/>
                <w:vertAlign w:val="subscript"/>
                <w:lang w:val="ru-RU"/>
              </w:rPr>
              <w:t xml:space="preserve"> </w:t>
            </w:r>
            <w:r>
              <w:rPr>
                <w:rStyle w:val="285pt"/>
                <w:rFonts w:eastAsia="Tahoma"/>
                <w:b w:val="0"/>
                <w:sz w:val="24"/>
                <w:szCs w:val="24"/>
                <w:lang w:val="ru-RU"/>
              </w:rPr>
              <w:t xml:space="preserve">– объем поступлений от продажи акций и иных форм участия в капитале, находящихся в собственности </w:t>
            </w:r>
            <w:r w:rsidRPr="00CD78F0">
              <w:rPr>
                <w:rStyle w:val="285pt"/>
                <w:rFonts w:eastAsia="Tahoma"/>
                <w:b w:val="0"/>
                <w:sz w:val="24"/>
                <w:szCs w:val="24"/>
              </w:rPr>
              <w:t>i</w:t>
            </w:r>
            <w:r>
              <w:rPr>
                <w:rStyle w:val="285pt"/>
                <w:rFonts w:eastAsia="Tahoma"/>
                <w:b w:val="0"/>
                <w:sz w:val="24"/>
                <w:szCs w:val="24"/>
                <w:lang w:val="ru-RU"/>
              </w:rPr>
              <w:t>-го</w:t>
            </w:r>
            <w:r>
              <w:rPr>
                <w:b w:val="0"/>
                <w:sz w:val="24"/>
                <w:szCs w:val="24"/>
              </w:rPr>
              <w:t xml:space="preserve">  поселения муниципального района, и снижения остатков средств на счетах по учету средств бюджета </w:t>
            </w:r>
            <w:r w:rsidRPr="00CD78F0">
              <w:rPr>
                <w:rStyle w:val="285pt"/>
                <w:rFonts w:eastAsia="Tahoma"/>
                <w:b w:val="0"/>
                <w:sz w:val="24"/>
                <w:szCs w:val="24"/>
              </w:rPr>
              <w:t>i</w:t>
            </w:r>
            <w:r>
              <w:rPr>
                <w:rStyle w:val="285pt"/>
                <w:rFonts w:eastAsia="Tahoma"/>
                <w:b w:val="0"/>
                <w:sz w:val="24"/>
                <w:szCs w:val="24"/>
                <w:lang w:val="ru-RU"/>
              </w:rPr>
              <w:t>-го</w:t>
            </w:r>
            <w:r>
              <w:rPr>
                <w:b w:val="0"/>
                <w:sz w:val="24"/>
                <w:szCs w:val="24"/>
              </w:rPr>
              <w:t xml:space="preserve">  поселения муниципального района;</w:t>
            </w:r>
          </w:p>
          <w:p w:rsidR="00B837E8" w:rsidRDefault="00B837E8" w:rsidP="0076133A">
            <w:pPr>
              <w:pStyle w:val="30"/>
              <w:shd w:val="clear" w:color="auto" w:fill="auto"/>
              <w:spacing w:before="0" w:after="0" w:line="280" w:lineRule="exact"/>
              <w:rPr>
                <w:b w:val="0"/>
                <w:sz w:val="24"/>
                <w:szCs w:val="24"/>
              </w:rPr>
            </w:pPr>
            <w:proofErr w:type="spellStart"/>
            <w:r>
              <w:rPr>
                <w:b w:val="0"/>
                <w:sz w:val="24"/>
                <w:szCs w:val="24"/>
                <w:lang w:val="de-DE" w:eastAsia="de-DE" w:bidi="de-DE"/>
              </w:rPr>
              <w:t>C</w:t>
            </w:r>
            <w:r w:rsidRPr="008A7F65">
              <w:rPr>
                <w:rStyle w:val="285pt"/>
                <w:rFonts w:eastAsia="Tahoma"/>
                <w:sz w:val="24"/>
                <w:szCs w:val="24"/>
                <w:vertAlign w:val="subscript"/>
              </w:rPr>
              <w:t>i</w:t>
            </w:r>
            <w:proofErr w:type="spellEnd"/>
            <w:r>
              <w:rPr>
                <w:rStyle w:val="285pt"/>
                <w:rFonts w:eastAsia="Tahoma"/>
                <w:sz w:val="24"/>
                <w:szCs w:val="24"/>
                <w:vertAlign w:val="subscript"/>
                <w:lang w:val="ru-RU"/>
              </w:rPr>
              <w:t xml:space="preserve"> </w:t>
            </w:r>
            <w:r>
              <w:rPr>
                <w:rStyle w:val="285pt"/>
                <w:rFonts w:eastAsia="Tahoma"/>
                <w:b w:val="0"/>
                <w:sz w:val="24"/>
                <w:szCs w:val="24"/>
                <w:lang w:val="ru-RU"/>
              </w:rPr>
              <w:t>–</w:t>
            </w:r>
            <w:r>
              <w:rPr>
                <w:rStyle w:val="285pt"/>
                <w:rFonts w:eastAsia="Tahoma"/>
                <w:sz w:val="24"/>
                <w:szCs w:val="24"/>
                <w:vertAlign w:val="subscript"/>
                <w:lang w:val="ru-RU"/>
              </w:rPr>
              <w:t xml:space="preserve"> </w:t>
            </w:r>
            <w:r>
              <w:rPr>
                <w:rStyle w:val="285pt"/>
                <w:rFonts w:eastAsia="Tahoma"/>
                <w:b w:val="0"/>
                <w:sz w:val="24"/>
                <w:szCs w:val="24"/>
                <w:lang w:val="ru-RU"/>
              </w:rPr>
              <w:t xml:space="preserve">объем доходов бюджета </w:t>
            </w:r>
            <w:r w:rsidRPr="00CD78F0">
              <w:rPr>
                <w:rStyle w:val="285pt"/>
                <w:rFonts w:eastAsia="Tahoma"/>
                <w:b w:val="0"/>
                <w:sz w:val="24"/>
                <w:szCs w:val="24"/>
              </w:rPr>
              <w:t>i</w:t>
            </w:r>
            <w:r>
              <w:rPr>
                <w:rStyle w:val="285pt"/>
                <w:rFonts w:eastAsia="Tahoma"/>
                <w:b w:val="0"/>
                <w:sz w:val="24"/>
                <w:szCs w:val="24"/>
                <w:lang w:val="ru-RU"/>
              </w:rPr>
              <w:t>-го</w:t>
            </w:r>
            <w:r>
              <w:rPr>
                <w:b w:val="0"/>
                <w:sz w:val="24"/>
                <w:szCs w:val="24"/>
              </w:rPr>
              <w:t xml:space="preserve">  поселения муниципального района;</w:t>
            </w:r>
          </w:p>
          <w:p w:rsidR="0076133A" w:rsidRPr="00B837E8" w:rsidRDefault="00B837E8" w:rsidP="0076133A">
            <w:pPr>
              <w:pStyle w:val="30"/>
              <w:shd w:val="clear" w:color="auto" w:fill="auto"/>
              <w:spacing w:before="0" w:after="0" w:line="280" w:lineRule="exact"/>
              <w:rPr>
                <w:b w:val="0"/>
                <w:sz w:val="24"/>
                <w:szCs w:val="24"/>
              </w:rPr>
            </w:pPr>
            <w:r>
              <w:rPr>
                <w:b w:val="0"/>
                <w:sz w:val="24"/>
                <w:szCs w:val="24"/>
                <w:lang w:val="de-DE" w:eastAsia="de-DE" w:bidi="de-DE"/>
              </w:rPr>
              <w:t>D</w:t>
            </w:r>
            <w:r w:rsidRPr="008A7F65">
              <w:rPr>
                <w:rStyle w:val="285pt"/>
                <w:rFonts w:eastAsia="Tahoma"/>
                <w:sz w:val="24"/>
                <w:szCs w:val="24"/>
                <w:vertAlign w:val="subscript"/>
              </w:rPr>
              <w:t>i</w:t>
            </w:r>
            <w:r>
              <w:rPr>
                <w:rStyle w:val="285pt"/>
                <w:rFonts w:eastAsia="Tahoma"/>
                <w:b w:val="0"/>
                <w:sz w:val="24"/>
                <w:szCs w:val="24"/>
                <w:lang w:val="ru-RU"/>
              </w:rPr>
              <w:t xml:space="preserve">  –</w:t>
            </w:r>
            <w:r>
              <w:rPr>
                <w:rStyle w:val="285pt"/>
                <w:rFonts w:eastAsia="Tahoma"/>
                <w:sz w:val="24"/>
                <w:szCs w:val="24"/>
                <w:vertAlign w:val="subscript"/>
                <w:lang w:val="ru-RU"/>
              </w:rPr>
              <w:t xml:space="preserve">  </w:t>
            </w:r>
            <w:r>
              <w:rPr>
                <w:b w:val="0"/>
                <w:sz w:val="24"/>
                <w:szCs w:val="24"/>
              </w:rPr>
              <w:t>объем безвозмездных поступлений</w:t>
            </w:r>
          </w:p>
        </w:tc>
        <w:tc>
          <w:tcPr>
            <w:tcW w:w="3543" w:type="dxa"/>
          </w:tcPr>
          <w:p w:rsidR="00B837E8" w:rsidRDefault="00B837E8" w:rsidP="00B837E8">
            <w:pPr>
              <w:pStyle w:val="30"/>
              <w:shd w:val="clear" w:color="auto" w:fill="auto"/>
              <w:spacing w:before="0" w:after="0" w:line="280" w:lineRule="exact"/>
              <w:rPr>
                <w:b w:val="0"/>
                <w:sz w:val="24"/>
                <w:szCs w:val="24"/>
              </w:rPr>
            </w:pPr>
            <w:r>
              <w:rPr>
                <w:b w:val="0"/>
                <w:sz w:val="24"/>
                <w:szCs w:val="24"/>
              </w:rPr>
              <w:t xml:space="preserve">Показатели, утвержденные решением Совета поселения муниципального района о бюджете поселения муниципального района </w:t>
            </w:r>
          </w:p>
          <w:p w:rsidR="00B837E8" w:rsidRDefault="00B837E8" w:rsidP="00B837E8">
            <w:pPr>
              <w:pStyle w:val="30"/>
              <w:shd w:val="clear" w:color="auto" w:fill="auto"/>
              <w:spacing w:before="0" w:after="0" w:line="280" w:lineRule="exact"/>
              <w:rPr>
                <w:b w:val="0"/>
                <w:sz w:val="24"/>
                <w:szCs w:val="24"/>
              </w:rPr>
            </w:pPr>
          </w:p>
          <w:p w:rsidR="00B837E8" w:rsidRDefault="00B837E8" w:rsidP="00B837E8">
            <w:pPr>
              <w:pStyle w:val="30"/>
              <w:shd w:val="clear" w:color="auto" w:fill="auto"/>
              <w:spacing w:before="0" w:after="0" w:line="280" w:lineRule="exact"/>
              <w:rPr>
                <w:b w:val="0"/>
                <w:sz w:val="24"/>
                <w:szCs w:val="24"/>
              </w:rPr>
            </w:pPr>
            <w:r>
              <w:rPr>
                <w:b w:val="0"/>
                <w:sz w:val="24"/>
                <w:szCs w:val="24"/>
              </w:rPr>
              <w:t>данные годового отчета об исполнении бюджета поселения муниципального района</w:t>
            </w:r>
          </w:p>
          <w:p w:rsidR="00CD78F0" w:rsidRPr="00B837E8" w:rsidRDefault="00CD78F0" w:rsidP="00726059">
            <w:pPr>
              <w:pStyle w:val="30"/>
              <w:shd w:val="clear" w:color="auto" w:fill="auto"/>
              <w:spacing w:before="0" w:after="0" w:line="280" w:lineRule="exact"/>
              <w:rPr>
                <w:b w:val="0"/>
                <w:sz w:val="24"/>
                <w:szCs w:val="24"/>
              </w:rPr>
            </w:pPr>
          </w:p>
        </w:tc>
        <w:tc>
          <w:tcPr>
            <w:tcW w:w="1701" w:type="dxa"/>
          </w:tcPr>
          <w:p w:rsidR="00CD78F0" w:rsidRDefault="00CD78F0" w:rsidP="00726059">
            <w:pPr>
              <w:pStyle w:val="30"/>
              <w:shd w:val="clear" w:color="auto" w:fill="auto"/>
              <w:spacing w:before="0" w:after="0" w:line="280" w:lineRule="exact"/>
              <w:jc w:val="center"/>
              <w:rPr>
                <w:b w:val="0"/>
                <w:sz w:val="24"/>
                <w:szCs w:val="24"/>
              </w:rPr>
            </w:pPr>
          </w:p>
          <w:p w:rsidR="004E00F1" w:rsidRPr="004E00F1" w:rsidRDefault="004E00F1" w:rsidP="00726059">
            <w:pPr>
              <w:pStyle w:val="30"/>
              <w:shd w:val="clear" w:color="auto" w:fill="auto"/>
              <w:spacing w:before="0" w:after="0" w:line="280" w:lineRule="exact"/>
              <w:jc w:val="center"/>
              <w:rPr>
                <w:b w:val="0"/>
                <w:sz w:val="24"/>
                <w:szCs w:val="24"/>
              </w:rPr>
            </w:pPr>
            <w:r>
              <w:rPr>
                <w:b w:val="0"/>
                <w:sz w:val="24"/>
                <w:szCs w:val="24"/>
                <w:lang w:val="en-US"/>
              </w:rPr>
              <w:t>&lt;= 1</w:t>
            </w:r>
            <w:r>
              <w:rPr>
                <w:b w:val="0"/>
                <w:sz w:val="24"/>
                <w:szCs w:val="24"/>
              </w:rPr>
              <w:t>0</w:t>
            </w:r>
            <w:r>
              <w:rPr>
                <w:b w:val="0"/>
                <w:sz w:val="24"/>
                <w:szCs w:val="24"/>
                <w:lang w:val="en-US"/>
              </w:rPr>
              <w:t>,0</w:t>
            </w:r>
            <w:r>
              <w:rPr>
                <w:b w:val="0"/>
                <w:sz w:val="24"/>
                <w:szCs w:val="24"/>
              </w:rPr>
              <w:t xml:space="preserve"> %</w:t>
            </w:r>
          </w:p>
        </w:tc>
      </w:tr>
      <w:tr w:rsidR="00CD78F0" w:rsidRPr="00B837E8" w:rsidTr="00726059">
        <w:tc>
          <w:tcPr>
            <w:tcW w:w="992" w:type="dxa"/>
            <w:vAlign w:val="center"/>
          </w:tcPr>
          <w:p w:rsidR="00CD78F0" w:rsidRPr="00B837E8" w:rsidRDefault="007457B4" w:rsidP="00CD78F0">
            <w:pPr>
              <w:pStyle w:val="30"/>
              <w:shd w:val="clear" w:color="auto" w:fill="auto"/>
              <w:spacing w:before="0" w:after="0" w:line="280" w:lineRule="exact"/>
              <w:jc w:val="center"/>
              <w:rPr>
                <w:b w:val="0"/>
                <w:sz w:val="24"/>
                <w:szCs w:val="24"/>
              </w:rPr>
            </w:pPr>
            <w:r>
              <w:rPr>
                <w:b w:val="0"/>
                <w:sz w:val="24"/>
                <w:szCs w:val="24"/>
              </w:rPr>
              <w:t>5</w:t>
            </w:r>
          </w:p>
        </w:tc>
        <w:tc>
          <w:tcPr>
            <w:tcW w:w="4536" w:type="dxa"/>
          </w:tcPr>
          <w:p w:rsidR="00CD78F0" w:rsidRPr="00B837E8" w:rsidRDefault="00064FA2" w:rsidP="00CD78F0">
            <w:pPr>
              <w:pStyle w:val="30"/>
              <w:shd w:val="clear" w:color="auto" w:fill="auto"/>
              <w:spacing w:before="0" w:after="0" w:line="280" w:lineRule="exact"/>
              <w:rPr>
                <w:b w:val="0"/>
                <w:sz w:val="24"/>
                <w:szCs w:val="24"/>
              </w:rPr>
            </w:pPr>
            <w:r>
              <w:rPr>
                <w:b w:val="0"/>
                <w:sz w:val="24"/>
                <w:szCs w:val="24"/>
              </w:rPr>
              <w:t>Отношение доли расходов на оплату труда муниципальных служащих и (или) содержание органов местного самоуправления поселения муниципального района к установленному нормативу формирования данных расходов в отчетном финансовом году</w:t>
            </w:r>
          </w:p>
        </w:tc>
        <w:tc>
          <w:tcPr>
            <w:tcW w:w="4395" w:type="dxa"/>
          </w:tcPr>
          <w:p w:rsidR="00CD78F0" w:rsidRDefault="00064FA2" w:rsidP="00064FA2">
            <w:pPr>
              <w:pStyle w:val="30"/>
              <w:shd w:val="clear" w:color="auto" w:fill="auto"/>
              <w:spacing w:before="0" w:after="0" w:line="280" w:lineRule="exact"/>
              <w:jc w:val="center"/>
              <w:rPr>
                <w:rStyle w:val="285pt"/>
                <w:rFonts w:eastAsia="Tahoma"/>
                <w:sz w:val="24"/>
                <w:szCs w:val="24"/>
                <w:vertAlign w:val="subscript"/>
                <w:lang w:val="ru-RU"/>
              </w:rPr>
            </w:pPr>
            <w:r>
              <w:rPr>
                <w:b w:val="0"/>
                <w:sz w:val="24"/>
                <w:szCs w:val="24"/>
                <w:lang w:val="en-US"/>
              </w:rPr>
              <w:t>P</w:t>
            </w:r>
            <w:r w:rsidRPr="00064FA2">
              <w:rPr>
                <w:b w:val="0"/>
                <w:sz w:val="24"/>
                <w:szCs w:val="24"/>
              </w:rPr>
              <w:t xml:space="preserve"> = </w:t>
            </w:r>
            <w:r w:rsidRPr="00CD78F0">
              <w:rPr>
                <w:b w:val="0"/>
                <w:sz w:val="24"/>
                <w:szCs w:val="24"/>
                <w:lang w:val="de-DE" w:eastAsia="de-DE" w:bidi="de-DE"/>
              </w:rPr>
              <w:t>A</w:t>
            </w:r>
            <w:r w:rsidRPr="008A7F65">
              <w:rPr>
                <w:rStyle w:val="285pt"/>
                <w:rFonts w:eastAsia="Tahoma"/>
                <w:sz w:val="24"/>
                <w:szCs w:val="24"/>
                <w:vertAlign w:val="subscript"/>
              </w:rPr>
              <w:t>i</w:t>
            </w:r>
            <w:r>
              <w:rPr>
                <w:rStyle w:val="285pt"/>
                <w:rFonts w:eastAsia="Tahoma"/>
                <w:b w:val="0"/>
                <w:sz w:val="24"/>
                <w:szCs w:val="24"/>
              </w:rPr>
              <w:t xml:space="preserve"> / </w:t>
            </w:r>
            <w:r>
              <w:rPr>
                <w:b w:val="0"/>
                <w:sz w:val="24"/>
                <w:szCs w:val="24"/>
                <w:lang w:val="de-DE" w:eastAsia="de-DE" w:bidi="de-DE"/>
              </w:rPr>
              <w:t>B</w:t>
            </w:r>
            <w:r w:rsidRPr="008A7F65">
              <w:rPr>
                <w:rStyle w:val="285pt"/>
                <w:rFonts w:eastAsia="Tahoma"/>
                <w:sz w:val="24"/>
                <w:szCs w:val="24"/>
                <w:vertAlign w:val="subscript"/>
              </w:rPr>
              <w:t>i</w:t>
            </w:r>
          </w:p>
          <w:p w:rsidR="00064FA2" w:rsidRDefault="00064FA2" w:rsidP="00064FA2">
            <w:pPr>
              <w:pStyle w:val="30"/>
              <w:shd w:val="clear" w:color="auto" w:fill="auto"/>
              <w:spacing w:before="0" w:after="0" w:line="280" w:lineRule="exact"/>
              <w:rPr>
                <w:b w:val="0"/>
                <w:sz w:val="24"/>
                <w:szCs w:val="24"/>
                <w:lang w:eastAsia="de-DE" w:bidi="de-DE"/>
              </w:rPr>
            </w:pPr>
            <w:r>
              <w:rPr>
                <w:b w:val="0"/>
                <w:sz w:val="24"/>
                <w:szCs w:val="24"/>
                <w:lang w:eastAsia="de-DE" w:bidi="de-DE"/>
              </w:rPr>
              <w:t>где:</w:t>
            </w:r>
          </w:p>
          <w:p w:rsidR="00064FA2" w:rsidRPr="00064FA2" w:rsidRDefault="00064FA2" w:rsidP="00064FA2">
            <w:pPr>
              <w:pStyle w:val="30"/>
              <w:shd w:val="clear" w:color="auto" w:fill="auto"/>
              <w:spacing w:before="0" w:after="0" w:line="280" w:lineRule="exact"/>
              <w:rPr>
                <w:b w:val="0"/>
                <w:sz w:val="24"/>
                <w:szCs w:val="24"/>
              </w:rPr>
            </w:pPr>
            <w:r w:rsidRPr="00CD78F0">
              <w:rPr>
                <w:b w:val="0"/>
                <w:sz w:val="24"/>
                <w:szCs w:val="24"/>
                <w:lang w:val="de-DE" w:eastAsia="de-DE" w:bidi="de-DE"/>
              </w:rPr>
              <w:t>A</w:t>
            </w:r>
            <w:r w:rsidRPr="008A7F65">
              <w:rPr>
                <w:rStyle w:val="285pt"/>
                <w:rFonts w:eastAsia="Tahoma"/>
                <w:sz w:val="24"/>
                <w:szCs w:val="24"/>
                <w:vertAlign w:val="subscript"/>
              </w:rPr>
              <w:t>i</w:t>
            </w:r>
            <w:r>
              <w:rPr>
                <w:rStyle w:val="285pt"/>
                <w:rFonts w:eastAsia="Tahoma"/>
                <w:sz w:val="24"/>
                <w:szCs w:val="24"/>
                <w:vertAlign w:val="subscript"/>
                <w:lang w:val="ru-RU"/>
              </w:rPr>
              <w:t xml:space="preserve"> </w:t>
            </w:r>
            <w:r>
              <w:rPr>
                <w:rStyle w:val="285pt"/>
                <w:rFonts w:eastAsia="Tahoma"/>
                <w:b w:val="0"/>
                <w:sz w:val="24"/>
                <w:szCs w:val="24"/>
                <w:lang w:val="ru-RU"/>
              </w:rPr>
              <w:t xml:space="preserve">– доля расходов на оплату </w:t>
            </w:r>
            <w:r>
              <w:rPr>
                <w:b w:val="0"/>
                <w:sz w:val="24"/>
                <w:szCs w:val="24"/>
              </w:rPr>
              <w:t xml:space="preserve">труда муниципальных служащих и (или) содержание органов местного самоуправления </w:t>
            </w:r>
            <w:r w:rsidRPr="00CD78F0">
              <w:rPr>
                <w:rStyle w:val="285pt"/>
                <w:rFonts w:eastAsia="Tahoma"/>
                <w:b w:val="0"/>
                <w:sz w:val="24"/>
                <w:szCs w:val="24"/>
              </w:rPr>
              <w:t>i</w:t>
            </w:r>
            <w:r>
              <w:rPr>
                <w:rStyle w:val="285pt"/>
                <w:rFonts w:eastAsia="Tahoma"/>
                <w:b w:val="0"/>
                <w:sz w:val="24"/>
                <w:szCs w:val="24"/>
                <w:lang w:val="ru-RU"/>
              </w:rPr>
              <w:t>-го</w:t>
            </w:r>
            <w:r>
              <w:rPr>
                <w:b w:val="0"/>
                <w:sz w:val="24"/>
                <w:szCs w:val="24"/>
              </w:rPr>
              <w:t xml:space="preserve">  поселения муниципального района в доходах (налоговые и неналоговые доходы и дотации на выравнивание бюджетной обеспеченности) бюджета </w:t>
            </w:r>
            <w:r w:rsidRPr="00CD78F0">
              <w:rPr>
                <w:rStyle w:val="285pt"/>
                <w:rFonts w:eastAsia="Tahoma"/>
                <w:b w:val="0"/>
                <w:sz w:val="24"/>
                <w:szCs w:val="24"/>
              </w:rPr>
              <w:t>i</w:t>
            </w:r>
            <w:r>
              <w:rPr>
                <w:rStyle w:val="285pt"/>
                <w:rFonts w:eastAsia="Tahoma"/>
                <w:b w:val="0"/>
                <w:sz w:val="24"/>
                <w:szCs w:val="24"/>
                <w:lang w:val="ru-RU"/>
              </w:rPr>
              <w:t>-го</w:t>
            </w:r>
            <w:r>
              <w:rPr>
                <w:b w:val="0"/>
                <w:sz w:val="24"/>
                <w:szCs w:val="24"/>
              </w:rPr>
              <w:t xml:space="preserve">  поселения муниципального района в  </w:t>
            </w:r>
            <w:r>
              <w:rPr>
                <w:rStyle w:val="285pt"/>
                <w:rFonts w:eastAsia="Tahoma"/>
                <w:b w:val="0"/>
                <w:sz w:val="24"/>
                <w:szCs w:val="24"/>
                <w:lang w:val="ru-RU"/>
              </w:rPr>
              <w:t xml:space="preserve"> </w:t>
            </w:r>
          </w:p>
        </w:tc>
        <w:tc>
          <w:tcPr>
            <w:tcW w:w="3543" w:type="dxa"/>
          </w:tcPr>
          <w:p w:rsidR="00064FA2" w:rsidRDefault="00064FA2" w:rsidP="00064FA2">
            <w:pPr>
              <w:pStyle w:val="30"/>
              <w:shd w:val="clear" w:color="auto" w:fill="auto"/>
              <w:spacing w:before="0" w:after="0" w:line="280" w:lineRule="exact"/>
              <w:rPr>
                <w:b w:val="0"/>
                <w:sz w:val="24"/>
                <w:szCs w:val="24"/>
              </w:rPr>
            </w:pPr>
            <w:r>
              <w:rPr>
                <w:b w:val="0"/>
                <w:sz w:val="24"/>
                <w:szCs w:val="24"/>
              </w:rPr>
              <w:t xml:space="preserve">Показатели, утвержденные решением Совета поселения муниципального района о бюджете поселения муниципального района </w:t>
            </w:r>
          </w:p>
          <w:p w:rsidR="00064FA2" w:rsidRDefault="00064FA2" w:rsidP="00064FA2">
            <w:pPr>
              <w:pStyle w:val="30"/>
              <w:shd w:val="clear" w:color="auto" w:fill="auto"/>
              <w:spacing w:before="0" w:after="0" w:line="280" w:lineRule="exact"/>
              <w:rPr>
                <w:b w:val="0"/>
                <w:sz w:val="24"/>
                <w:szCs w:val="24"/>
              </w:rPr>
            </w:pPr>
          </w:p>
          <w:p w:rsidR="00064FA2" w:rsidRDefault="00064FA2" w:rsidP="00064FA2">
            <w:pPr>
              <w:pStyle w:val="30"/>
              <w:shd w:val="clear" w:color="auto" w:fill="auto"/>
              <w:spacing w:before="0" w:after="0" w:line="280" w:lineRule="exact"/>
              <w:rPr>
                <w:b w:val="0"/>
                <w:sz w:val="24"/>
                <w:szCs w:val="24"/>
              </w:rPr>
            </w:pPr>
            <w:r>
              <w:rPr>
                <w:b w:val="0"/>
                <w:sz w:val="24"/>
                <w:szCs w:val="24"/>
              </w:rPr>
              <w:t>данные годового отчета об исполнении бюджета поселения муниципального района</w:t>
            </w:r>
          </w:p>
          <w:p w:rsidR="00CD78F0" w:rsidRDefault="00CD78F0" w:rsidP="00726059">
            <w:pPr>
              <w:pStyle w:val="30"/>
              <w:shd w:val="clear" w:color="auto" w:fill="auto"/>
              <w:spacing w:before="0" w:after="0" w:line="280" w:lineRule="exact"/>
              <w:rPr>
                <w:b w:val="0"/>
                <w:sz w:val="24"/>
                <w:szCs w:val="24"/>
              </w:rPr>
            </w:pPr>
          </w:p>
          <w:p w:rsidR="0094244C" w:rsidRPr="00B837E8" w:rsidRDefault="0094244C" w:rsidP="00726059">
            <w:pPr>
              <w:pStyle w:val="30"/>
              <w:shd w:val="clear" w:color="auto" w:fill="auto"/>
              <w:spacing w:before="0" w:after="0" w:line="280" w:lineRule="exact"/>
              <w:rPr>
                <w:b w:val="0"/>
                <w:sz w:val="24"/>
                <w:szCs w:val="24"/>
              </w:rPr>
            </w:pPr>
            <w:proofErr w:type="gramStart"/>
            <w:r>
              <w:rPr>
                <w:b w:val="0"/>
                <w:sz w:val="24"/>
                <w:szCs w:val="24"/>
              </w:rPr>
              <w:t>установленные</w:t>
            </w:r>
            <w:proofErr w:type="gramEnd"/>
            <w:r>
              <w:rPr>
                <w:b w:val="0"/>
                <w:sz w:val="24"/>
                <w:szCs w:val="24"/>
              </w:rPr>
              <w:t xml:space="preserve"> областным</w:t>
            </w:r>
          </w:p>
        </w:tc>
        <w:tc>
          <w:tcPr>
            <w:tcW w:w="1701" w:type="dxa"/>
          </w:tcPr>
          <w:p w:rsidR="00CD78F0" w:rsidRDefault="00CD78F0" w:rsidP="00726059">
            <w:pPr>
              <w:pStyle w:val="30"/>
              <w:shd w:val="clear" w:color="auto" w:fill="auto"/>
              <w:spacing w:before="0" w:after="0" w:line="280" w:lineRule="exact"/>
              <w:jc w:val="center"/>
              <w:rPr>
                <w:b w:val="0"/>
                <w:sz w:val="24"/>
                <w:szCs w:val="24"/>
              </w:rPr>
            </w:pPr>
          </w:p>
          <w:p w:rsidR="00064FA2" w:rsidRPr="00064FA2" w:rsidRDefault="00064FA2" w:rsidP="00064FA2">
            <w:pPr>
              <w:pStyle w:val="30"/>
              <w:shd w:val="clear" w:color="auto" w:fill="auto"/>
              <w:spacing w:before="0" w:after="0" w:line="280" w:lineRule="exact"/>
              <w:jc w:val="center"/>
              <w:rPr>
                <w:b w:val="0"/>
                <w:sz w:val="24"/>
                <w:szCs w:val="24"/>
              </w:rPr>
            </w:pPr>
            <w:r>
              <w:rPr>
                <w:b w:val="0"/>
                <w:sz w:val="24"/>
                <w:szCs w:val="24"/>
                <w:lang w:val="en-US"/>
              </w:rPr>
              <w:t>&lt;= 1,0</w:t>
            </w:r>
            <w:r>
              <w:rPr>
                <w:b w:val="0"/>
                <w:sz w:val="24"/>
                <w:szCs w:val="24"/>
              </w:rPr>
              <w:t>0</w:t>
            </w:r>
          </w:p>
          <w:p w:rsidR="00064FA2" w:rsidRPr="00B837E8" w:rsidRDefault="00064FA2" w:rsidP="00726059">
            <w:pPr>
              <w:pStyle w:val="30"/>
              <w:shd w:val="clear" w:color="auto" w:fill="auto"/>
              <w:spacing w:before="0" w:after="0" w:line="280" w:lineRule="exact"/>
              <w:jc w:val="center"/>
              <w:rPr>
                <w:b w:val="0"/>
                <w:sz w:val="24"/>
                <w:szCs w:val="24"/>
              </w:rPr>
            </w:pPr>
          </w:p>
        </w:tc>
      </w:tr>
      <w:tr w:rsidR="0094244C" w:rsidRPr="00B837E8" w:rsidTr="0022618D">
        <w:tc>
          <w:tcPr>
            <w:tcW w:w="992" w:type="dxa"/>
          </w:tcPr>
          <w:p w:rsidR="0094244C" w:rsidRPr="00CD78F0" w:rsidRDefault="0094244C" w:rsidP="003A6529">
            <w:pPr>
              <w:pStyle w:val="30"/>
              <w:shd w:val="clear" w:color="auto" w:fill="auto"/>
              <w:spacing w:before="0" w:after="0" w:line="280" w:lineRule="exact"/>
              <w:jc w:val="center"/>
              <w:rPr>
                <w:sz w:val="24"/>
                <w:szCs w:val="24"/>
              </w:rPr>
            </w:pPr>
            <w:r w:rsidRPr="00CD78F0">
              <w:rPr>
                <w:sz w:val="24"/>
                <w:szCs w:val="24"/>
              </w:rPr>
              <w:lastRenderedPageBreak/>
              <w:t>№№</w:t>
            </w:r>
          </w:p>
        </w:tc>
        <w:tc>
          <w:tcPr>
            <w:tcW w:w="4536" w:type="dxa"/>
          </w:tcPr>
          <w:p w:rsidR="0094244C" w:rsidRPr="00CD78F0" w:rsidRDefault="0094244C" w:rsidP="003A6529">
            <w:pPr>
              <w:pStyle w:val="30"/>
              <w:shd w:val="clear" w:color="auto" w:fill="auto"/>
              <w:spacing w:before="0" w:after="0" w:line="280" w:lineRule="exact"/>
              <w:jc w:val="center"/>
              <w:rPr>
                <w:sz w:val="24"/>
                <w:szCs w:val="24"/>
              </w:rPr>
            </w:pPr>
            <w:r w:rsidRPr="00CD78F0">
              <w:rPr>
                <w:sz w:val="24"/>
                <w:szCs w:val="24"/>
              </w:rPr>
              <w:t>Содержание индикатора</w:t>
            </w:r>
          </w:p>
        </w:tc>
        <w:tc>
          <w:tcPr>
            <w:tcW w:w="4395" w:type="dxa"/>
          </w:tcPr>
          <w:p w:rsidR="0094244C" w:rsidRPr="00CD78F0" w:rsidRDefault="0094244C" w:rsidP="003A6529">
            <w:pPr>
              <w:pStyle w:val="30"/>
              <w:shd w:val="clear" w:color="auto" w:fill="auto"/>
              <w:spacing w:before="0" w:after="0" w:line="280" w:lineRule="exact"/>
              <w:jc w:val="center"/>
              <w:rPr>
                <w:sz w:val="24"/>
                <w:szCs w:val="24"/>
              </w:rPr>
            </w:pPr>
            <w:r>
              <w:rPr>
                <w:sz w:val="24"/>
                <w:szCs w:val="24"/>
              </w:rPr>
              <w:t>Формула расчета значения индикатора</w:t>
            </w:r>
          </w:p>
        </w:tc>
        <w:tc>
          <w:tcPr>
            <w:tcW w:w="3543" w:type="dxa"/>
          </w:tcPr>
          <w:p w:rsidR="0094244C" w:rsidRPr="00CD78F0" w:rsidRDefault="0094244C" w:rsidP="003A6529">
            <w:pPr>
              <w:pStyle w:val="30"/>
              <w:shd w:val="clear" w:color="auto" w:fill="auto"/>
              <w:spacing w:before="0" w:after="0" w:line="280" w:lineRule="exact"/>
              <w:jc w:val="center"/>
              <w:rPr>
                <w:sz w:val="24"/>
                <w:szCs w:val="24"/>
              </w:rPr>
            </w:pPr>
            <w:r>
              <w:rPr>
                <w:sz w:val="24"/>
                <w:szCs w:val="24"/>
              </w:rPr>
              <w:t>База для расчета</w:t>
            </w:r>
          </w:p>
        </w:tc>
        <w:tc>
          <w:tcPr>
            <w:tcW w:w="1701" w:type="dxa"/>
          </w:tcPr>
          <w:p w:rsidR="0094244C" w:rsidRPr="00CD78F0" w:rsidRDefault="0094244C" w:rsidP="003A6529">
            <w:pPr>
              <w:pStyle w:val="30"/>
              <w:shd w:val="clear" w:color="auto" w:fill="auto"/>
              <w:spacing w:before="0" w:after="0" w:line="280" w:lineRule="exact"/>
              <w:jc w:val="center"/>
              <w:rPr>
                <w:sz w:val="24"/>
                <w:szCs w:val="24"/>
              </w:rPr>
            </w:pPr>
            <w:r>
              <w:rPr>
                <w:sz w:val="24"/>
                <w:szCs w:val="24"/>
              </w:rPr>
              <w:t>Нормативное значение</w:t>
            </w:r>
          </w:p>
        </w:tc>
      </w:tr>
      <w:tr w:rsidR="00CD78F0" w:rsidRPr="00B837E8" w:rsidTr="00726059">
        <w:tc>
          <w:tcPr>
            <w:tcW w:w="992" w:type="dxa"/>
            <w:vAlign w:val="center"/>
          </w:tcPr>
          <w:p w:rsidR="00CD78F0" w:rsidRPr="00B837E8" w:rsidRDefault="00CD78F0" w:rsidP="00CD78F0">
            <w:pPr>
              <w:pStyle w:val="30"/>
              <w:shd w:val="clear" w:color="auto" w:fill="auto"/>
              <w:spacing w:before="0" w:after="0" w:line="280" w:lineRule="exact"/>
              <w:jc w:val="center"/>
              <w:rPr>
                <w:b w:val="0"/>
                <w:sz w:val="24"/>
                <w:szCs w:val="24"/>
              </w:rPr>
            </w:pPr>
          </w:p>
        </w:tc>
        <w:tc>
          <w:tcPr>
            <w:tcW w:w="4536" w:type="dxa"/>
          </w:tcPr>
          <w:p w:rsidR="00CD78F0" w:rsidRPr="00B837E8" w:rsidRDefault="00CD78F0" w:rsidP="00CD78F0">
            <w:pPr>
              <w:pStyle w:val="30"/>
              <w:shd w:val="clear" w:color="auto" w:fill="auto"/>
              <w:spacing w:before="0" w:after="0" w:line="280" w:lineRule="exact"/>
              <w:rPr>
                <w:b w:val="0"/>
                <w:sz w:val="24"/>
                <w:szCs w:val="24"/>
              </w:rPr>
            </w:pPr>
          </w:p>
        </w:tc>
        <w:tc>
          <w:tcPr>
            <w:tcW w:w="4395" w:type="dxa"/>
          </w:tcPr>
          <w:p w:rsidR="00CD78F0" w:rsidRDefault="0094244C" w:rsidP="00864E09">
            <w:pPr>
              <w:pStyle w:val="30"/>
              <w:shd w:val="clear" w:color="auto" w:fill="auto"/>
              <w:spacing w:before="0" w:after="0" w:line="280" w:lineRule="exact"/>
              <w:rPr>
                <w:b w:val="0"/>
                <w:sz w:val="24"/>
                <w:szCs w:val="24"/>
              </w:rPr>
            </w:pPr>
            <w:proofErr w:type="gramStart"/>
            <w:r>
              <w:rPr>
                <w:b w:val="0"/>
                <w:sz w:val="24"/>
                <w:szCs w:val="24"/>
              </w:rPr>
              <w:t>отчетном финансовом году;</w:t>
            </w:r>
            <w:proofErr w:type="gramEnd"/>
          </w:p>
          <w:p w:rsidR="0094244C" w:rsidRPr="00B837E8" w:rsidRDefault="0094244C" w:rsidP="00864E09">
            <w:pPr>
              <w:pStyle w:val="30"/>
              <w:shd w:val="clear" w:color="auto" w:fill="auto"/>
              <w:spacing w:before="0" w:after="0" w:line="280" w:lineRule="exact"/>
              <w:rPr>
                <w:b w:val="0"/>
                <w:sz w:val="24"/>
                <w:szCs w:val="24"/>
              </w:rPr>
            </w:pPr>
            <w:r>
              <w:rPr>
                <w:b w:val="0"/>
                <w:sz w:val="24"/>
                <w:szCs w:val="24"/>
                <w:lang w:val="de-DE" w:eastAsia="de-DE" w:bidi="de-DE"/>
              </w:rPr>
              <w:t>B</w:t>
            </w:r>
            <w:r w:rsidRPr="008A7F65">
              <w:rPr>
                <w:rStyle w:val="285pt"/>
                <w:rFonts w:eastAsia="Tahoma"/>
                <w:sz w:val="24"/>
                <w:szCs w:val="24"/>
                <w:vertAlign w:val="subscript"/>
              </w:rPr>
              <w:t>i</w:t>
            </w:r>
            <w:r>
              <w:rPr>
                <w:rStyle w:val="285pt"/>
                <w:rFonts w:eastAsia="Tahoma"/>
                <w:sz w:val="24"/>
                <w:szCs w:val="24"/>
                <w:vertAlign w:val="subscript"/>
                <w:lang w:val="ru-RU"/>
              </w:rPr>
              <w:t xml:space="preserve"> </w:t>
            </w:r>
            <w:r>
              <w:rPr>
                <w:rStyle w:val="285pt"/>
                <w:rFonts w:eastAsia="Tahoma"/>
                <w:b w:val="0"/>
                <w:sz w:val="24"/>
                <w:szCs w:val="24"/>
                <w:lang w:val="ru-RU"/>
              </w:rPr>
              <w:t xml:space="preserve">– утвержденный в установленном порядке норматив формирования расходов на оплату труда </w:t>
            </w:r>
            <w:r>
              <w:rPr>
                <w:b w:val="0"/>
                <w:sz w:val="24"/>
                <w:szCs w:val="24"/>
              </w:rPr>
              <w:t xml:space="preserve">муниципальных служащих и (или) содержание органов местного самоуправления </w:t>
            </w:r>
            <w:r w:rsidRPr="00CD78F0">
              <w:rPr>
                <w:rStyle w:val="285pt"/>
                <w:rFonts w:eastAsia="Tahoma"/>
                <w:b w:val="0"/>
                <w:sz w:val="24"/>
                <w:szCs w:val="24"/>
              </w:rPr>
              <w:t>i</w:t>
            </w:r>
            <w:r>
              <w:rPr>
                <w:rStyle w:val="285pt"/>
                <w:rFonts w:eastAsia="Tahoma"/>
                <w:b w:val="0"/>
                <w:sz w:val="24"/>
                <w:szCs w:val="24"/>
                <w:lang w:val="ru-RU"/>
              </w:rPr>
              <w:t>-го</w:t>
            </w:r>
            <w:r>
              <w:rPr>
                <w:b w:val="0"/>
                <w:sz w:val="24"/>
                <w:szCs w:val="24"/>
              </w:rPr>
              <w:t xml:space="preserve">  поселения муниципального района</w:t>
            </w:r>
          </w:p>
        </w:tc>
        <w:tc>
          <w:tcPr>
            <w:tcW w:w="3543" w:type="dxa"/>
          </w:tcPr>
          <w:p w:rsidR="00CD78F0" w:rsidRPr="00B837E8" w:rsidRDefault="0094244C" w:rsidP="0094244C">
            <w:pPr>
              <w:pStyle w:val="30"/>
              <w:shd w:val="clear" w:color="auto" w:fill="auto"/>
              <w:spacing w:before="0" w:after="0" w:line="280" w:lineRule="exact"/>
              <w:rPr>
                <w:b w:val="0"/>
                <w:sz w:val="24"/>
                <w:szCs w:val="24"/>
              </w:rPr>
            </w:pPr>
            <w:r>
              <w:rPr>
                <w:b w:val="0"/>
                <w:sz w:val="24"/>
                <w:szCs w:val="24"/>
              </w:rPr>
              <w:t>законом нормативы формирования расходов на оплату труда муниципальных служащих и (или) содержание органов местного самоуправления поселения муниципального района</w:t>
            </w:r>
          </w:p>
        </w:tc>
        <w:tc>
          <w:tcPr>
            <w:tcW w:w="1701" w:type="dxa"/>
          </w:tcPr>
          <w:p w:rsidR="00CD78F0" w:rsidRPr="00B837E8" w:rsidRDefault="00CD78F0" w:rsidP="00726059">
            <w:pPr>
              <w:pStyle w:val="30"/>
              <w:shd w:val="clear" w:color="auto" w:fill="auto"/>
              <w:spacing w:before="0" w:after="0" w:line="280" w:lineRule="exact"/>
              <w:jc w:val="center"/>
              <w:rPr>
                <w:b w:val="0"/>
                <w:sz w:val="24"/>
                <w:szCs w:val="24"/>
              </w:rPr>
            </w:pPr>
          </w:p>
        </w:tc>
      </w:tr>
    </w:tbl>
    <w:p w:rsidR="002166AE" w:rsidRPr="00B837E8" w:rsidRDefault="002166AE" w:rsidP="002166AE">
      <w:pPr>
        <w:pStyle w:val="30"/>
        <w:shd w:val="clear" w:color="auto" w:fill="auto"/>
        <w:spacing w:before="0" w:after="0" w:line="280" w:lineRule="exact"/>
        <w:ind w:left="80"/>
        <w:jc w:val="both"/>
        <w:rPr>
          <w:sz w:val="28"/>
          <w:szCs w:val="28"/>
        </w:rPr>
      </w:pPr>
    </w:p>
    <w:p w:rsidR="002166AE" w:rsidRPr="00B837E8" w:rsidRDefault="002166AE" w:rsidP="002166AE">
      <w:pPr>
        <w:pStyle w:val="30"/>
        <w:shd w:val="clear" w:color="auto" w:fill="auto"/>
        <w:spacing w:before="0" w:after="0" w:line="280" w:lineRule="exact"/>
        <w:ind w:left="80"/>
        <w:jc w:val="center"/>
        <w:rPr>
          <w:sz w:val="28"/>
          <w:szCs w:val="28"/>
        </w:rPr>
      </w:pPr>
    </w:p>
    <w:p w:rsidR="002166AE" w:rsidRPr="00B837E8" w:rsidRDefault="002166AE" w:rsidP="002166AE">
      <w:pPr>
        <w:pStyle w:val="20"/>
        <w:shd w:val="clear" w:color="auto" w:fill="auto"/>
        <w:ind w:left="142" w:right="220" w:firstLine="0"/>
        <w:jc w:val="center"/>
        <w:rPr>
          <w:sz w:val="24"/>
          <w:szCs w:val="24"/>
        </w:rPr>
      </w:pPr>
    </w:p>
    <w:sectPr w:rsidR="002166AE" w:rsidRPr="00B837E8" w:rsidSect="008C2040">
      <w:pgSz w:w="16840" w:h="11900" w:orient="landscape"/>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A31" w:rsidRDefault="00BA6A31" w:rsidP="00A6736D">
      <w:r>
        <w:separator/>
      </w:r>
    </w:p>
  </w:endnote>
  <w:endnote w:type="continuationSeparator" w:id="0">
    <w:p w:rsidR="00BA6A31" w:rsidRDefault="00BA6A31" w:rsidP="00A67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A31" w:rsidRDefault="00BA6A31"/>
  </w:footnote>
  <w:footnote w:type="continuationSeparator" w:id="0">
    <w:p w:rsidR="00BA6A31" w:rsidRDefault="00BA6A3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33C21"/>
    <w:multiLevelType w:val="multilevel"/>
    <w:tmpl w:val="6D1E8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163C7C"/>
    <w:multiLevelType w:val="multilevel"/>
    <w:tmpl w:val="4EBCEA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CF6724"/>
    <w:multiLevelType w:val="multilevel"/>
    <w:tmpl w:val="388010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9A52DD"/>
    <w:multiLevelType w:val="hybridMultilevel"/>
    <w:tmpl w:val="8B583F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useFELayout/>
  </w:compat>
  <w:rsids>
    <w:rsidRoot w:val="00A6736D"/>
    <w:rsid w:val="0003506C"/>
    <w:rsid w:val="000504D8"/>
    <w:rsid w:val="00053A9C"/>
    <w:rsid w:val="00064FA2"/>
    <w:rsid w:val="000D54A0"/>
    <w:rsid w:val="001023E3"/>
    <w:rsid w:val="00131E1D"/>
    <w:rsid w:val="00156ADC"/>
    <w:rsid w:val="00167BB1"/>
    <w:rsid w:val="001940E8"/>
    <w:rsid w:val="001C6553"/>
    <w:rsid w:val="001D232D"/>
    <w:rsid w:val="001D6039"/>
    <w:rsid w:val="001E4CCE"/>
    <w:rsid w:val="002166AE"/>
    <w:rsid w:val="00221E39"/>
    <w:rsid w:val="00231FD1"/>
    <w:rsid w:val="0024360B"/>
    <w:rsid w:val="00247AAA"/>
    <w:rsid w:val="00256234"/>
    <w:rsid w:val="00257F4F"/>
    <w:rsid w:val="00283747"/>
    <w:rsid w:val="00284B64"/>
    <w:rsid w:val="00297100"/>
    <w:rsid w:val="002E248F"/>
    <w:rsid w:val="002E2492"/>
    <w:rsid w:val="00304654"/>
    <w:rsid w:val="00334A76"/>
    <w:rsid w:val="00361E55"/>
    <w:rsid w:val="00364504"/>
    <w:rsid w:val="00384936"/>
    <w:rsid w:val="00386983"/>
    <w:rsid w:val="003B05FF"/>
    <w:rsid w:val="003D21E7"/>
    <w:rsid w:val="003D46BC"/>
    <w:rsid w:val="00475FFE"/>
    <w:rsid w:val="00476758"/>
    <w:rsid w:val="004B26B4"/>
    <w:rsid w:val="004B5659"/>
    <w:rsid w:val="004E00F1"/>
    <w:rsid w:val="00515622"/>
    <w:rsid w:val="005236A3"/>
    <w:rsid w:val="0055781C"/>
    <w:rsid w:val="005606C5"/>
    <w:rsid w:val="00571D18"/>
    <w:rsid w:val="00600169"/>
    <w:rsid w:val="00617514"/>
    <w:rsid w:val="00622A99"/>
    <w:rsid w:val="0062660D"/>
    <w:rsid w:val="00656027"/>
    <w:rsid w:val="00680C53"/>
    <w:rsid w:val="0068203E"/>
    <w:rsid w:val="006A11B6"/>
    <w:rsid w:val="006A2F7A"/>
    <w:rsid w:val="006B62C6"/>
    <w:rsid w:val="006E2F77"/>
    <w:rsid w:val="00713913"/>
    <w:rsid w:val="00726059"/>
    <w:rsid w:val="00733E25"/>
    <w:rsid w:val="007457B4"/>
    <w:rsid w:val="0076133A"/>
    <w:rsid w:val="00771599"/>
    <w:rsid w:val="00774434"/>
    <w:rsid w:val="007B137F"/>
    <w:rsid w:val="007B4C97"/>
    <w:rsid w:val="007C4FA6"/>
    <w:rsid w:val="007D36EF"/>
    <w:rsid w:val="007F3F6A"/>
    <w:rsid w:val="00811177"/>
    <w:rsid w:val="00812752"/>
    <w:rsid w:val="008272A5"/>
    <w:rsid w:val="008503DB"/>
    <w:rsid w:val="00863F3B"/>
    <w:rsid w:val="00864E09"/>
    <w:rsid w:val="0087468E"/>
    <w:rsid w:val="00881E5D"/>
    <w:rsid w:val="008C2040"/>
    <w:rsid w:val="008D2A7A"/>
    <w:rsid w:val="008F289D"/>
    <w:rsid w:val="009077AC"/>
    <w:rsid w:val="009224FE"/>
    <w:rsid w:val="0094244C"/>
    <w:rsid w:val="009748FC"/>
    <w:rsid w:val="009A752D"/>
    <w:rsid w:val="00A13823"/>
    <w:rsid w:val="00A17C07"/>
    <w:rsid w:val="00A21E87"/>
    <w:rsid w:val="00A23403"/>
    <w:rsid w:val="00A6736D"/>
    <w:rsid w:val="00A86036"/>
    <w:rsid w:val="00AA0BD5"/>
    <w:rsid w:val="00AA341D"/>
    <w:rsid w:val="00AB2F3E"/>
    <w:rsid w:val="00AE37C6"/>
    <w:rsid w:val="00AF627C"/>
    <w:rsid w:val="00B079E6"/>
    <w:rsid w:val="00B3071E"/>
    <w:rsid w:val="00B443FD"/>
    <w:rsid w:val="00B50AB2"/>
    <w:rsid w:val="00B54880"/>
    <w:rsid w:val="00B63E21"/>
    <w:rsid w:val="00B7041F"/>
    <w:rsid w:val="00B837E8"/>
    <w:rsid w:val="00BA6A31"/>
    <w:rsid w:val="00BC11B2"/>
    <w:rsid w:val="00C069C5"/>
    <w:rsid w:val="00C241BB"/>
    <w:rsid w:val="00C86A8B"/>
    <w:rsid w:val="00C97F1A"/>
    <w:rsid w:val="00CB41CF"/>
    <w:rsid w:val="00CC6DDB"/>
    <w:rsid w:val="00CD78F0"/>
    <w:rsid w:val="00CE02B9"/>
    <w:rsid w:val="00D33005"/>
    <w:rsid w:val="00D51303"/>
    <w:rsid w:val="00DA34F2"/>
    <w:rsid w:val="00DA78C3"/>
    <w:rsid w:val="00DD6BD5"/>
    <w:rsid w:val="00DF0700"/>
    <w:rsid w:val="00E02600"/>
    <w:rsid w:val="00E05CA6"/>
    <w:rsid w:val="00E44724"/>
    <w:rsid w:val="00E6365F"/>
    <w:rsid w:val="00E964CA"/>
    <w:rsid w:val="00EB2E27"/>
    <w:rsid w:val="00EC0D70"/>
    <w:rsid w:val="00F04063"/>
    <w:rsid w:val="00F0784B"/>
    <w:rsid w:val="00F63894"/>
    <w:rsid w:val="00F818A5"/>
    <w:rsid w:val="00FA52E1"/>
    <w:rsid w:val="00FB1D34"/>
    <w:rsid w:val="00FE46BF"/>
    <w:rsid w:val="00FE7EAB"/>
    <w:rsid w:val="00FF5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736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736D"/>
    <w:rPr>
      <w:color w:val="0066CC"/>
      <w:u w:val="single"/>
    </w:rPr>
  </w:style>
  <w:style w:type="character" w:customStyle="1" w:styleId="a4">
    <w:name w:val="Колонтитул_"/>
    <w:basedOn w:val="a0"/>
    <w:link w:val="a5"/>
    <w:rsid w:val="00A6736D"/>
    <w:rPr>
      <w:rFonts w:ascii="Times New Roman" w:eastAsia="Times New Roman" w:hAnsi="Times New Roman" w:cs="Times New Roman"/>
      <w:b w:val="0"/>
      <w:bCs w:val="0"/>
      <w:i w:val="0"/>
      <w:iCs w:val="0"/>
      <w:smallCaps w:val="0"/>
      <w:strike w:val="0"/>
      <w:spacing w:val="60"/>
      <w:sz w:val="21"/>
      <w:szCs w:val="21"/>
      <w:u w:val="none"/>
    </w:rPr>
  </w:style>
  <w:style w:type="character" w:customStyle="1" w:styleId="2">
    <w:name w:val="Основной текст (2)_"/>
    <w:basedOn w:val="a0"/>
    <w:link w:val="20"/>
    <w:rsid w:val="00A6736D"/>
    <w:rPr>
      <w:rFonts w:ascii="Times New Roman" w:eastAsia="Times New Roman" w:hAnsi="Times New Roman" w:cs="Times New Roman"/>
      <w:b w:val="0"/>
      <w:bCs w:val="0"/>
      <w:i w:val="0"/>
      <w:iCs w:val="0"/>
      <w:smallCaps w:val="0"/>
      <w:strike w:val="0"/>
      <w:sz w:val="21"/>
      <w:szCs w:val="21"/>
      <w:u w:val="none"/>
    </w:rPr>
  </w:style>
  <w:style w:type="character" w:customStyle="1" w:styleId="3">
    <w:name w:val="Основной текст (3)_"/>
    <w:basedOn w:val="a0"/>
    <w:link w:val="30"/>
    <w:rsid w:val="00A6736D"/>
    <w:rPr>
      <w:rFonts w:ascii="Times New Roman" w:eastAsia="Times New Roman" w:hAnsi="Times New Roman" w:cs="Times New Roman"/>
      <w:b/>
      <w:bCs/>
      <w:i w:val="0"/>
      <w:iCs w:val="0"/>
      <w:smallCaps w:val="0"/>
      <w:strike w:val="0"/>
      <w:sz w:val="21"/>
      <w:szCs w:val="21"/>
      <w:u w:val="none"/>
    </w:rPr>
  </w:style>
  <w:style w:type="character" w:customStyle="1" w:styleId="21">
    <w:name w:val="Основной текст (2)"/>
    <w:basedOn w:val="2"/>
    <w:rsid w:val="00A6736D"/>
    <w:rPr>
      <w:color w:val="000000"/>
      <w:spacing w:val="0"/>
      <w:w w:val="100"/>
      <w:position w:val="0"/>
      <w:lang w:val="de-DE" w:eastAsia="de-DE" w:bidi="de-DE"/>
    </w:rPr>
  </w:style>
  <w:style w:type="character" w:customStyle="1" w:styleId="22">
    <w:name w:val="Основной текст (2)"/>
    <w:basedOn w:val="2"/>
    <w:rsid w:val="00A6736D"/>
    <w:rPr>
      <w:color w:val="000000"/>
      <w:spacing w:val="0"/>
      <w:w w:val="100"/>
      <w:position w:val="0"/>
      <w:lang w:val="ru-RU" w:eastAsia="ru-RU" w:bidi="ru-RU"/>
    </w:rPr>
  </w:style>
  <w:style w:type="character" w:customStyle="1" w:styleId="23">
    <w:name w:val="Основной текст (2) + Полужирный"/>
    <w:basedOn w:val="2"/>
    <w:rsid w:val="00A6736D"/>
    <w:rPr>
      <w:b/>
      <w:bCs/>
      <w:color w:val="000000"/>
      <w:spacing w:val="0"/>
      <w:w w:val="100"/>
      <w:position w:val="0"/>
      <w:lang w:val="ru-RU" w:eastAsia="ru-RU" w:bidi="ru-RU"/>
    </w:rPr>
  </w:style>
  <w:style w:type="character" w:customStyle="1" w:styleId="2Tahoma10pt">
    <w:name w:val="Основной текст (2) + Tahoma;10 pt"/>
    <w:basedOn w:val="2"/>
    <w:rsid w:val="00A6736D"/>
    <w:rPr>
      <w:rFonts w:ascii="Tahoma" w:eastAsia="Tahoma" w:hAnsi="Tahoma" w:cs="Tahoma"/>
      <w:color w:val="000000"/>
      <w:spacing w:val="0"/>
      <w:w w:val="100"/>
      <w:position w:val="0"/>
      <w:sz w:val="20"/>
      <w:szCs w:val="20"/>
      <w:lang w:val="ru-RU" w:eastAsia="ru-RU" w:bidi="ru-RU"/>
    </w:rPr>
  </w:style>
  <w:style w:type="character" w:customStyle="1" w:styleId="2Tahoma9pt1pt">
    <w:name w:val="Основной текст (2) + Tahoma;9 pt;Полужирный;Интервал 1 pt"/>
    <w:basedOn w:val="2"/>
    <w:rsid w:val="00A6736D"/>
    <w:rPr>
      <w:rFonts w:ascii="Tahoma" w:eastAsia="Tahoma" w:hAnsi="Tahoma" w:cs="Tahoma"/>
      <w:b/>
      <w:bCs/>
      <w:color w:val="000000"/>
      <w:spacing w:val="20"/>
      <w:w w:val="100"/>
      <w:position w:val="0"/>
      <w:sz w:val="18"/>
      <w:szCs w:val="18"/>
      <w:lang w:val="de-DE" w:eastAsia="de-DE" w:bidi="de-DE"/>
    </w:rPr>
  </w:style>
  <w:style w:type="character" w:customStyle="1" w:styleId="24">
    <w:name w:val="Основной текст (2)"/>
    <w:basedOn w:val="2"/>
    <w:rsid w:val="00A6736D"/>
    <w:rPr>
      <w:color w:val="000000"/>
      <w:spacing w:val="0"/>
      <w:w w:val="100"/>
      <w:position w:val="0"/>
      <w:u w:val="single"/>
      <w:lang w:val="ru-RU" w:eastAsia="ru-RU" w:bidi="ru-RU"/>
    </w:rPr>
  </w:style>
  <w:style w:type="paragraph" w:customStyle="1" w:styleId="a5">
    <w:name w:val="Колонтитул"/>
    <w:basedOn w:val="a"/>
    <w:link w:val="a4"/>
    <w:rsid w:val="00A6736D"/>
    <w:pPr>
      <w:shd w:val="clear" w:color="auto" w:fill="FFFFFF"/>
      <w:spacing w:line="0" w:lineRule="atLeast"/>
    </w:pPr>
    <w:rPr>
      <w:rFonts w:ascii="Times New Roman" w:eastAsia="Times New Roman" w:hAnsi="Times New Roman" w:cs="Times New Roman"/>
      <w:spacing w:val="60"/>
      <w:sz w:val="21"/>
      <w:szCs w:val="21"/>
    </w:rPr>
  </w:style>
  <w:style w:type="paragraph" w:customStyle="1" w:styleId="20">
    <w:name w:val="Основной текст (2)"/>
    <w:basedOn w:val="a"/>
    <w:link w:val="2"/>
    <w:rsid w:val="00A6736D"/>
    <w:pPr>
      <w:shd w:val="clear" w:color="auto" w:fill="FFFFFF"/>
      <w:spacing w:after="300" w:line="0" w:lineRule="atLeast"/>
      <w:ind w:hanging="140"/>
      <w:jc w:val="right"/>
    </w:pPr>
    <w:rPr>
      <w:rFonts w:ascii="Times New Roman" w:eastAsia="Times New Roman" w:hAnsi="Times New Roman" w:cs="Times New Roman"/>
      <w:sz w:val="21"/>
      <w:szCs w:val="21"/>
    </w:rPr>
  </w:style>
  <w:style w:type="paragraph" w:customStyle="1" w:styleId="30">
    <w:name w:val="Основной текст (3)"/>
    <w:basedOn w:val="a"/>
    <w:link w:val="3"/>
    <w:rsid w:val="00A6736D"/>
    <w:pPr>
      <w:shd w:val="clear" w:color="auto" w:fill="FFFFFF"/>
      <w:spacing w:before="300" w:after="180" w:line="223" w:lineRule="exact"/>
    </w:pPr>
    <w:rPr>
      <w:rFonts w:ascii="Times New Roman" w:eastAsia="Times New Roman" w:hAnsi="Times New Roman" w:cs="Times New Roman"/>
      <w:b/>
      <w:bCs/>
      <w:sz w:val="21"/>
      <w:szCs w:val="21"/>
    </w:rPr>
  </w:style>
  <w:style w:type="table" w:styleId="a6">
    <w:name w:val="Table Grid"/>
    <w:basedOn w:val="a1"/>
    <w:uiPriority w:val="59"/>
    <w:rsid w:val="00CE0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15622"/>
    <w:rPr>
      <w:rFonts w:ascii="Tahoma" w:hAnsi="Tahoma" w:cs="Tahoma"/>
      <w:sz w:val="16"/>
      <w:szCs w:val="16"/>
    </w:rPr>
  </w:style>
  <w:style w:type="character" w:customStyle="1" w:styleId="a8">
    <w:name w:val="Текст выноски Знак"/>
    <w:basedOn w:val="a0"/>
    <w:link w:val="a7"/>
    <w:uiPriority w:val="99"/>
    <w:semiHidden/>
    <w:rsid w:val="00515622"/>
    <w:rPr>
      <w:rFonts w:ascii="Tahoma" w:hAnsi="Tahoma" w:cs="Tahoma"/>
      <w:color w:val="000000"/>
      <w:sz w:val="16"/>
      <w:szCs w:val="16"/>
    </w:rPr>
  </w:style>
  <w:style w:type="character" w:customStyle="1" w:styleId="214pt">
    <w:name w:val="Основной текст (2) + 14 pt;Полужирный"/>
    <w:basedOn w:val="2"/>
    <w:rsid w:val="00DA34F2"/>
    <w:rPr>
      <w:b/>
      <w:bCs/>
      <w:color w:val="000000"/>
      <w:spacing w:val="0"/>
      <w:w w:val="100"/>
      <w:position w:val="0"/>
      <w:sz w:val="28"/>
      <w:szCs w:val="28"/>
      <w:lang w:val="ru-RU" w:eastAsia="ru-RU" w:bidi="ru-RU"/>
    </w:rPr>
  </w:style>
  <w:style w:type="character" w:customStyle="1" w:styleId="25">
    <w:name w:val="Основной текст (2) + Курсив"/>
    <w:basedOn w:val="2"/>
    <w:rsid w:val="00DA34F2"/>
    <w:rPr>
      <w:i/>
      <w:iCs/>
      <w:color w:val="000000"/>
      <w:spacing w:val="0"/>
      <w:w w:val="100"/>
      <w:position w:val="0"/>
      <w:sz w:val="26"/>
      <w:szCs w:val="26"/>
      <w:lang w:val="ru-RU" w:eastAsia="ru-RU" w:bidi="ru-RU"/>
    </w:rPr>
  </w:style>
  <w:style w:type="character" w:customStyle="1" w:styleId="285pt">
    <w:name w:val="Основной текст (2) + 8;5 pt"/>
    <w:basedOn w:val="2"/>
    <w:rsid w:val="00DA34F2"/>
    <w:rPr>
      <w:color w:val="000000"/>
      <w:spacing w:val="0"/>
      <w:w w:val="100"/>
      <w:position w:val="0"/>
      <w:sz w:val="17"/>
      <w:szCs w:val="17"/>
      <w:lang w:val="de-DE" w:eastAsia="de-DE" w:bidi="de-DE"/>
    </w:rPr>
  </w:style>
  <w:style w:type="character" w:customStyle="1" w:styleId="4">
    <w:name w:val="Основной текст (4)_"/>
    <w:basedOn w:val="a0"/>
    <w:link w:val="40"/>
    <w:rsid w:val="00DA34F2"/>
    <w:rPr>
      <w:rFonts w:ascii="Trebuchet MS" w:eastAsia="Trebuchet MS" w:hAnsi="Trebuchet MS" w:cs="Trebuchet MS"/>
      <w:sz w:val="21"/>
      <w:szCs w:val="21"/>
      <w:shd w:val="clear" w:color="auto" w:fill="FFFFFF"/>
    </w:rPr>
  </w:style>
  <w:style w:type="paragraph" w:customStyle="1" w:styleId="40">
    <w:name w:val="Основной текст (4)"/>
    <w:basedOn w:val="a"/>
    <w:link w:val="4"/>
    <w:rsid w:val="00DA34F2"/>
    <w:pPr>
      <w:shd w:val="clear" w:color="auto" w:fill="FFFFFF"/>
      <w:spacing w:line="0" w:lineRule="atLeast"/>
    </w:pPr>
    <w:rPr>
      <w:rFonts w:ascii="Trebuchet MS" w:eastAsia="Trebuchet MS" w:hAnsi="Trebuchet MS" w:cs="Trebuchet MS"/>
      <w:color w:val="auto"/>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F9102-A1E6-4BFD-A1F7-75CFF676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13</Pages>
  <Words>2874</Words>
  <Characters>16384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BKS</cp:lastModifiedBy>
  <cp:revision>104</cp:revision>
  <cp:lastPrinted>2024-03-15T08:30:00Z</cp:lastPrinted>
  <dcterms:created xsi:type="dcterms:W3CDTF">2024-03-13T12:37:00Z</dcterms:created>
  <dcterms:modified xsi:type="dcterms:W3CDTF">2024-03-15T08:32:00Z</dcterms:modified>
</cp:coreProperties>
</file>