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40" w:type="dxa"/>
        <w:tblInd w:w="5428" w:type="dxa"/>
        <w:tblLayout w:type="fixed"/>
        <w:tblLook w:val="0000"/>
      </w:tblPr>
      <w:tblGrid>
        <w:gridCol w:w="4340"/>
      </w:tblGrid>
      <w:tr w:rsidR="000321EE" w:rsidRPr="00561930" w:rsidTr="002243FC">
        <w:tc>
          <w:tcPr>
            <w:tcW w:w="4340" w:type="dxa"/>
          </w:tcPr>
          <w:p w:rsidR="000321EE" w:rsidRPr="006C17FB" w:rsidRDefault="00E2000F" w:rsidP="00522419">
            <w:pPr>
              <w:pStyle w:val="af8"/>
              <w:spacing w:after="0"/>
              <w:jc w:val="center"/>
              <w:rPr>
                <w:szCs w:val="28"/>
              </w:rPr>
            </w:pPr>
            <w:r w:rsidRPr="006C17FB">
              <w:rPr>
                <w:rStyle w:val="a5"/>
                <w:sz w:val="32"/>
                <w:szCs w:val="32"/>
                <w:lang w:val="en-US"/>
              </w:rPr>
              <w:t>  </w:t>
            </w:r>
            <w:r w:rsidR="000321EE" w:rsidRPr="006C17FB">
              <w:rPr>
                <w:szCs w:val="28"/>
              </w:rPr>
              <w:t>Утвержд</w:t>
            </w:r>
            <w:r w:rsidR="00522419">
              <w:rPr>
                <w:szCs w:val="28"/>
              </w:rPr>
              <w:t>аю</w:t>
            </w:r>
          </w:p>
        </w:tc>
      </w:tr>
      <w:tr w:rsidR="000321EE" w:rsidRPr="00561930" w:rsidTr="002243FC">
        <w:tc>
          <w:tcPr>
            <w:tcW w:w="4340" w:type="dxa"/>
          </w:tcPr>
          <w:p w:rsidR="00522419" w:rsidRDefault="00522419" w:rsidP="000321EE">
            <w:pPr>
              <w:pStyle w:val="af8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Счётной палаты</w:t>
            </w:r>
          </w:p>
          <w:p w:rsidR="000321EE" w:rsidRPr="006C17FB" w:rsidRDefault="000321EE" w:rsidP="000321EE">
            <w:pPr>
              <w:pStyle w:val="af8"/>
              <w:spacing w:after="0"/>
              <w:jc w:val="center"/>
              <w:rPr>
                <w:szCs w:val="28"/>
              </w:rPr>
            </w:pPr>
            <w:r w:rsidRPr="006C17FB">
              <w:rPr>
                <w:szCs w:val="28"/>
              </w:rPr>
              <w:t xml:space="preserve"> Маловишерского</w:t>
            </w:r>
            <w:r w:rsidR="00522419">
              <w:rPr>
                <w:szCs w:val="28"/>
              </w:rPr>
              <w:t xml:space="preserve"> </w:t>
            </w:r>
            <w:r w:rsidRPr="006C17FB">
              <w:rPr>
                <w:szCs w:val="28"/>
              </w:rPr>
              <w:t>муниципального района</w:t>
            </w:r>
            <w:r w:rsidR="00522419">
              <w:rPr>
                <w:szCs w:val="28"/>
              </w:rPr>
              <w:t xml:space="preserve"> </w:t>
            </w:r>
            <w:r w:rsidR="0066616D">
              <w:rPr>
                <w:szCs w:val="28"/>
              </w:rPr>
              <w:t xml:space="preserve"> Новгородской области</w:t>
            </w:r>
          </w:p>
          <w:p w:rsidR="00522419" w:rsidRDefault="00522419" w:rsidP="00892C5F">
            <w:pPr>
              <w:pStyle w:val="af8"/>
              <w:spacing w:after="0"/>
              <w:jc w:val="center"/>
              <w:rPr>
                <w:szCs w:val="28"/>
              </w:rPr>
            </w:pPr>
          </w:p>
          <w:p w:rsidR="00DF53A0" w:rsidRDefault="00DF53A0" w:rsidP="00892C5F">
            <w:pPr>
              <w:pStyle w:val="af8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____________  И.И. Афанасьева</w:t>
            </w:r>
          </w:p>
          <w:p w:rsidR="000321EE" w:rsidRPr="006C17FB" w:rsidRDefault="00DF53A0" w:rsidP="00DF53A0">
            <w:pPr>
              <w:pStyle w:val="af8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(приказ </w:t>
            </w:r>
            <w:r w:rsidR="000321EE" w:rsidRPr="002243FC">
              <w:rPr>
                <w:szCs w:val="28"/>
              </w:rPr>
              <w:t xml:space="preserve">от </w:t>
            </w:r>
            <w:r>
              <w:rPr>
                <w:szCs w:val="28"/>
              </w:rPr>
              <w:t>27</w:t>
            </w:r>
            <w:r w:rsidR="00EE3AE9" w:rsidRPr="002243FC">
              <w:rPr>
                <w:szCs w:val="28"/>
              </w:rPr>
              <w:t xml:space="preserve"> декабря </w:t>
            </w:r>
            <w:r w:rsidR="0096491D" w:rsidRPr="002243FC">
              <w:rPr>
                <w:szCs w:val="28"/>
              </w:rPr>
              <w:t>20</w:t>
            </w:r>
            <w:r w:rsidR="00360C0F">
              <w:rPr>
                <w:szCs w:val="28"/>
              </w:rPr>
              <w:t>2</w:t>
            </w:r>
            <w:r w:rsidR="00892C5F">
              <w:rPr>
                <w:szCs w:val="28"/>
              </w:rPr>
              <w:t>3</w:t>
            </w:r>
            <w:r w:rsidR="0096491D" w:rsidRPr="002243FC">
              <w:rPr>
                <w:szCs w:val="28"/>
              </w:rPr>
              <w:t xml:space="preserve"> г. </w:t>
            </w:r>
            <w:r w:rsidR="000321EE" w:rsidRPr="002243FC">
              <w:rPr>
                <w:szCs w:val="28"/>
              </w:rPr>
              <w:t xml:space="preserve"> № </w:t>
            </w:r>
            <w:r>
              <w:rPr>
                <w:szCs w:val="28"/>
              </w:rPr>
              <w:t>12)</w:t>
            </w:r>
          </w:p>
        </w:tc>
      </w:tr>
    </w:tbl>
    <w:p w:rsidR="000321EE" w:rsidRDefault="000321EE" w:rsidP="00411F68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E12277" w:rsidRDefault="00E12277" w:rsidP="00E1227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12277">
        <w:rPr>
          <w:b/>
          <w:bCs/>
          <w:sz w:val="28"/>
          <w:szCs w:val="28"/>
        </w:rPr>
        <w:t>Ежегодный отчет</w:t>
      </w:r>
      <w:r>
        <w:rPr>
          <w:b/>
          <w:bCs/>
          <w:sz w:val="28"/>
          <w:szCs w:val="28"/>
        </w:rPr>
        <w:t xml:space="preserve"> </w:t>
      </w:r>
      <w:r w:rsidRPr="00E12277">
        <w:rPr>
          <w:b/>
          <w:bCs/>
          <w:sz w:val="28"/>
          <w:szCs w:val="28"/>
        </w:rPr>
        <w:t xml:space="preserve">о деятельности </w:t>
      </w:r>
    </w:p>
    <w:p w:rsidR="00E12277" w:rsidRDefault="00E12277" w:rsidP="00E1227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12277">
        <w:rPr>
          <w:b/>
          <w:bCs/>
          <w:sz w:val="28"/>
          <w:szCs w:val="28"/>
        </w:rPr>
        <w:t>Счётной палаты Маловишерского муниципального района</w:t>
      </w:r>
      <w:r w:rsidR="0066616D">
        <w:rPr>
          <w:b/>
          <w:bCs/>
          <w:sz w:val="28"/>
          <w:szCs w:val="28"/>
        </w:rPr>
        <w:t xml:space="preserve"> Новгоро</w:t>
      </w:r>
      <w:r w:rsidR="0066616D">
        <w:rPr>
          <w:b/>
          <w:bCs/>
          <w:sz w:val="28"/>
          <w:szCs w:val="28"/>
        </w:rPr>
        <w:t>д</w:t>
      </w:r>
      <w:r w:rsidR="0066616D">
        <w:rPr>
          <w:b/>
          <w:bCs/>
          <w:sz w:val="28"/>
          <w:szCs w:val="28"/>
        </w:rPr>
        <w:t>ской</w:t>
      </w:r>
      <w:r w:rsidR="0066616D">
        <w:rPr>
          <w:b/>
          <w:bCs/>
          <w:sz w:val="28"/>
          <w:szCs w:val="28"/>
        </w:rPr>
        <w:tab/>
        <w:t>области</w:t>
      </w:r>
      <w:r w:rsidRPr="00E12277">
        <w:rPr>
          <w:b/>
          <w:bCs/>
          <w:sz w:val="28"/>
          <w:szCs w:val="28"/>
        </w:rPr>
        <w:t>,  результатах проведенных контрольных и экспертно- ан</w:t>
      </w:r>
      <w:r w:rsidRPr="00E12277">
        <w:rPr>
          <w:b/>
          <w:bCs/>
          <w:sz w:val="28"/>
          <w:szCs w:val="28"/>
        </w:rPr>
        <w:t>а</w:t>
      </w:r>
      <w:r w:rsidRPr="00E12277">
        <w:rPr>
          <w:b/>
          <w:bCs/>
          <w:sz w:val="28"/>
          <w:szCs w:val="28"/>
        </w:rPr>
        <w:t>литических мероприятий в 20</w:t>
      </w:r>
      <w:r w:rsidR="00BC4227">
        <w:rPr>
          <w:b/>
          <w:bCs/>
          <w:sz w:val="28"/>
          <w:szCs w:val="28"/>
        </w:rPr>
        <w:t>2</w:t>
      </w:r>
      <w:r w:rsidR="00892C5F">
        <w:rPr>
          <w:b/>
          <w:bCs/>
          <w:sz w:val="28"/>
          <w:szCs w:val="28"/>
        </w:rPr>
        <w:t>3</w:t>
      </w:r>
      <w:r w:rsidRPr="00E12277">
        <w:rPr>
          <w:b/>
          <w:bCs/>
          <w:sz w:val="28"/>
          <w:szCs w:val="28"/>
        </w:rPr>
        <w:t xml:space="preserve"> году</w:t>
      </w:r>
    </w:p>
    <w:p w:rsidR="00F625C7" w:rsidRPr="00E12277" w:rsidRDefault="00F625C7" w:rsidP="00E1227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71779" w:rsidRPr="003A0037" w:rsidRDefault="00411F68" w:rsidP="006C17FB">
      <w:pPr>
        <w:pStyle w:val="a3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6C17FB">
        <w:rPr>
          <w:sz w:val="28"/>
          <w:szCs w:val="28"/>
        </w:rPr>
        <w:t xml:space="preserve">    </w:t>
      </w:r>
      <w:r w:rsidR="00E2000F" w:rsidRPr="006C17FB">
        <w:rPr>
          <w:rStyle w:val="a5"/>
          <w:sz w:val="28"/>
          <w:szCs w:val="28"/>
        </w:rPr>
        <w:t> </w:t>
      </w:r>
      <w:r w:rsidR="00AB1935" w:rsidRPr="006C17FB">
        <w:rPr>
          <w:rStyle w:val="a5"/>
          <w:sz w:val="28"/>
          <w:szCs w:val="28"/>
        </w:rPr>
        <w:t xml:space="preserve">  </w:t>
      </w:r>
      <w:r w:rsidR="006C17FB" w:rsidRPr="006C17FB">
        <w:rPr>
          <w:bCs/>
          <w:sz w:val="28"/>
          <w:szCs w:val="28"/>
        </w:rPr>
        <w:t>Ежегодный отчет о деятельности Счётной палаты Маловишерского м</w:t>
      </w:r>
      <w:r w:rsidR="006C17FB" w:rsidRPr="006C17FB">
        <w:rPr>
          <w:bCs/>
          <w:sz w:val="28"/>
          <w:szCs w:val="28"/>
        </w:rPr>
        <w:t>у</w:t>
      </w:r>
      <w:r w:rsidR="006C17FB" w:rsidRPr="006C17FB">
        <w:rPr>
          <w:bCs/>
          <w:sz w:val="28"/>
          <w:szCs w:val="28"/>
        </w:rPr>
        <w:t>ниципального района</w:t>
      </w:r>
      <w:r w:rsidR="0066616D">
        <w:rPr>
          <w:bCs/>
          <w:sz w:val="28"/>
          <w:szCs w:val="28"/>
        </w:rPr>
        <w:t xml:space="preserve"> Новгородской области</w:t>
      </w:r>
      <w:r w:rsidR="006C17FB" w:rsidRPr="006C17FB">
        <w:rPr>
          <w:bCs/>
          <w:sz w:val="28"/>
          <w:szCs w:val="28"/>
        </w:rPr>
        <w:t>, результатах проведенных ко</w:t>
      </w:r>
      <w:r w:rsidR="006C17FB" w:rsidRPr="006C17FB">
        <w:rPr>
          <w:bCs/>
          <w:sz w:val="28"/>
          <w:szCs w:val="28"/>
        </w:rPr>
        <w:t>н</w:t>
      </w:r>
      <w:r w:rsidR="006C17FB" w:rsidRPr="006C17FB">
        <w:rPr>
          <w:bCs/>
          <w:sz w:val="28"/>
          <w:szCs w:val="28"/>
        </w:rPr>
        <w:t>трольных и экспертно- аналитических мероприятий в 20</w:t>
      </w:r>
      <w:r w:rsidR="00BC4227">
        <w:rPr>
          <w:bCs/>
          <w:sz w:val="28"/>
          <w:szCs w:val="28"/>
        </w:rPr>
        <w:t>2</w:t>
      </w:r>
      <w:r w:rsidR="00D948C5">
        <w:rPr>
          <w:bCs/>
          <w:sz w:val="28"/>
          <w:szCs w:val="28"/>
        </w:rPr>
        <w:t>3</w:t>
      </w:r>
      <w:r w:rsidR="006C17FB" w:rsidRPr="006C17FB">
        <w:rPr>
          <w:bCs/>
          <w:sz w:val="28"/>
          <w:szCs w:val="28"/>
        </w:rPr>
        <w:t xml:space="preserve"> году</w:t>
      </w:r>
      <w:r w:rsidR="006C17FB">
        <w:rPr>
          <w:bCs/>
          <w:sz w:val="28"/>
          <w:szCs w:val="28"/>
        </w:rPr>
        <w:t xml:space="preserve"> </w:t>
      </w:r>
      <w:r w:rsidR="006C17FB" w:rsidRPr="003A0037">
        <w:rPr>
          <w:sz w:val="28"/>
          <w:szCs w:val="28"/>
        </w:rPr>
        <w:t xml:space="preserve"> </w:t>
      </w:r>
      <w:r w:rsidR="00171779" w:rsidRPr="003A0037">
        <w:rPr>
          <w:sz w:val="28"/>
          <w:szCs w:val="28"/>
        </w:rPr>
        <w:t>(далее – О</w:t>
      </w:r>
      <w:r w:rsidR="00171779" w:rsidRPr="003A0037">
        <w:rPr>
          <w:sz w:val="28"/>
          <w:szCs w:val="28"/>
        </w:rPr>
        <w:t>т</w:t>
      </w:r>
      <w:r w:rsidR="00171779" w:rsidRPr="003A0037">
        <w:rPr>
          <w:sz w:val="28"/>
          <w:szCs w:val="28"/>
        </w:rPr>
        <w:t>чет) подготовлен в соответствии с требованиями пункта 4.2 Положения о Счётной палате Маловишерского муниципального района, утвержденного Решением Думы Маловишерского муниципального района от 31.01.2012 №129 и отражает обобщающие сведения о результатах деятельности Счётной палаты муниципального района в 20</w:t>
      </w:r>
      <w:r w:rsidR="00BC4227">
        <w:rPr>
          <w:sz w:val="28"/>
          <w:szCs w:val="28"/>
        </w:rPr>
        <w:t>2</w:t>
      </w:r>
      <w:r w:rsidR="00892C5F">
        <w:rPr>
          <w:sz w:val="28"/>
          <w:szCs w:val="28"/>
        </w:rPr>
        <w:t>3</w:t>
      </w:r>
      <w:r w:rsidR="00171779" w:rsidRPr="003A0037">
        <w:rPr>
          <w:sz w:val="28"/>
          <w:szCs w:val="28"/>
        </w:rPr>
        <w:t xml:space="preserve"> году.</w:t>
      </w:r>
    </w:p>
    <w:p w:rsidR="00171779" w:rsidRPr="003A0037" w:rsidRDefault="00171779" w:rsidP="00573654">
      <w:pPr>
        <w:jc w:val="both"/>
        <w:outlineLvl w:val="0"/>
        <w:rPr>
          <w:rStyle w:val="a5"/>
          <w:b w:val="0"/>
          <w:sz w:val="28"/>
          <w:szCs w:val="28"/>
        </w:rPr>
      </w:pPr>
    </w:p>
    <w:p w:rsidR="00171779" w:rsidRPr="003A0037" w:rsidRDefault="00171779" w:rsidP="009D47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037">
        <w:rPr>
          <w:rStyle w:val="a5"/>
          <w:sz w:val="28"/>
          <w:szCs w:val="28"/>
        </w:rPr>
        <w:t>Основные итоги деятельности</w:t>
      </w:r>
    </w:p>
    <w:p w:rsidR="00171779" w:rsidRPr="009D4738" w:rsidRDefault="00171779" w:rsidP="00DD01B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D4738">
        <w:rPr>
          <w:sz w:val="28"/>
          <w:szCs w:val="28"/>
        </w:rPr>
        <w:t>Организация и деятельность Сч</w:t>
      </w:r>
      <w:r w:rsidR="009D4738" w:rsidRPr="009D4738">
        <w:rPr>
          <w:sz w:val="28"/>
          <w:szCs w:val="28"/>
        </w:rPr>
        <w:t>ё</w:t>
      </w:r>
      <w:r w:rsidRPr="009D4738">
        <w:rPr>
          <w:sz w:val="28"/>
          <w:szCs w:val="28"/>
        </w:rPr>
        <w:t xml:space="preserve">тной палаты </w:t>
      </w:r>
      <w:r w:rsidR="009D4738" w:rsidRPr="009D4738">
        <w:rPr>
          <w:sz w:val="28"/>
          <w:szCs w:val="28"/>
        </w:rPr>
        <w:t>Маловишерского муниц</w:t>
      </w:r>
      <w:r w:rsidR="009D4738" w:rsidRPr="009D4738">
        <w:rPr>
          <w:sz w:val="28"/>
          <w:szCs w:val="28"/>
        </w:rPr>
        <w:t>и</w:t>
      </w:r>
      <w:r w:rsidR="009D4738" w:rsidRPr="009D4738">
        <w:rPr>
          <w:sz w:val="28"/>
          <w:szCs w:val="28"/>
        </w:rPr>
        <w:t>пального района</w:t>
      </w:r>
      <w:r w:rsidR="0034525A">
        <w:rPr>
          <w:sz w:val="28"/>
          <w:szCs w:val="28"/>
        </w:rPr>
        <w:t xml:space="preserve"> Новгородской области </w:t>
      </w:r>
      <w:r w:rsidRPr="009D4738">
        <w:rPr>
          <w:sz w:val="28"/>
          <w:szCs w:val="28"/>
        </w:rPr>
        <w:t xml:space="preserve"> (далее - Сч</w:t>
      </w:r>
      <w:r w:rsidR="009D4738" w:rsidRPr="009D4738">
        <w:rPr>
          <w:sz w:val="28"/>
          <w:szCs w:val="28"/>
        </w:rPr>
        <w:t>ё</w:t>
      </w:r>
      <w:r w:rsidRPr="009D4738">
        <w:rPr>
          <w:sz w:val="28"/>
          <w:szCs w:val="28"/>
        </w:rPr>
        <w:t>тная палата) в 20</w:t>
      </w:r>
      <w:r w:rsidR="00BC4227">
        <w:rPr>
          <w:sz w:val="28"/>
          <w:szCs w:val="28"/>
        </w:rPr>
        <w:t>2</w:t>
      </w:r>
      <w:r w:rsidR="00892C5F">
        <w:rPr>
          <w:sz w:val="28"/>
          <w:szCs w:val="28"/>
        </w:rPr>
        <w:t>3</w:t>
      </w:r>
      <w:r w:rsidRPr="009D4738">
        <w:rPr>
          <w:sz w:val="28"/>
          <w:szCs w:val="28"/>
        </w:rPr>
        <w:t xml:space="preserve"> году, как и в предыдущие годы,</w:t>
      </w:r>
      <w:r w:rsidR="009D4738" w:rsidRPr="009D4738">
        <w:rPr>
          <w:sz w:val="28"/>
          <w:szCs w:val="28"/>
        </w:rPr>
        <w:t xml:space="preserve"> осуществлялась</w:t>
      </w:r>
      <w:r w:rsidRPr="009D4738">
        <w:rPr>
          <w:sz w:val="28"/>
          <w:szCs w:val="28"/>
        </w:rPr>
        <w:t xml:space="preserve"> в соответствии с требованиями з</w:t>
      </w:r>
      <w:r w:rsidRPr="009D4738">
        <w:rPr>
          <w:sz w:val="28"/>
          <w:szCs w:val="28"/>
        </w:rPr>
        <w:t>а</w:t>
      </w:r>
      <w:r w:rsidRPr="009D4738">
        <w:rPr>
          <w:sz w:val="28"/>
          <w:szCs w:val="28"/>
        </w:rPr>
        <w:t>конодательства, а именно: в соответствии с Бюджетным кодексом Росси</w:t>
      </w:r>
      <w:r w:rsidRPr="009D4738">
        <w:rPr>
          <w:sz w:val="28"/>
          <w:szCs w:val="28"/>
        </w:rPr>
        <w:t>й</w:t>
      </w:r>
      <w:r w:rsidRPr="009D4738">
        <w:rPr>
          <w:sz w:val="28"/>
          <w:szCs w:val="28"/>
        </w:rPr>
        <w:t>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</w:t>
      </w:r>
      <w:r w:rsidR="009D4738" w:rsidRPr="009D4738">
        <w:rPr>
          <w:sz w:val="28"/>
          <w:szCs w:val="28"/>
        </w:rPr>
        <w:t>разований»</w:t>
      </w:r>
      <w:r w:rsidRPr="009D4738">
        <w:rPr>
          <w:sz w:val="28"/>
          <w:szCs w:val="28"/>
        </w:rPr>
        <w:t xml:space="preserve"> и иными нормативными правовыми актами, определяющими объем прав и обязанн</w:t>
      </w:r>
      <w:r w:rsidRPr="009D4738">
        <w:rPr>
          <w:sz w:val="28"/>
          <w:szCs w:val="28"/>
        </w:rPr>
        <w:t>о</w:t>
      </w:r>
      <w:r w:rsidRPr="009D4738">
        <w:rPr>
          <w:sz w:val="28"/>
          <w:szCs w:val="28"/>
        </w:rPr>
        <w:t>стей по осуществлению внешнего государственного финансового контроля.</w:t>
      </w:r>
    </w:p>
    <w:p w:rsidR="009D4738" w:rsidRPr="009D4738" w:rsidRDefault="00DD01BF" w:rsidP="00DD01B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9D4738" w:rsidRPr="009D4738">
        <w:rPr>
          <w:sz w:val="28"/>
          <w:szCs w:val="28"/>
        </w:rPr>
        <w:t xml:space="preserve">Согласно Положению Счётная палата </w:t>
      </w:r>
      <w:r w:rsidR="009D4738" w:rsidRPr="009D4738">
        <w:rPr>
          <w:spacing w:val="-4"/>
          <w:sz w:val="28"/>
          <w:szCs w:val="28"/>
        </w:rPr>
        <w:t xml:space="preserve">является постоянно действующим органом внешнего муниципального финансового контроля, образована Думой Маловишерского муниципального района </w:t>
      </w:r>
      <w:r w:rsidR="009D4738" w:rsidRPr="009D4738">
        <w:rPr>
          <w:spacing w:val="-5"/>
          <w:sz w:val="28"/>
          <w:szCs w:val="28"/>
        </w:rPr>
        <w:t xml:space="preserve"> и в своей деятельности подотчетна ей. </w:t>
      </w:r>
    </w:p>
    <w:p w:rsidR="0016631F" w:rsidRDefault="0016631F" w:rsidP="0016631F">
      <w:pPr>
        <w:pStyle w:val="a3"/>
        <w:spacing w:before="0" w:beforeAutospacing="0" w:after="0" w:afterAutospacing="0"/>
        <w:ind w:firstLine="426"/>
        <w:jc w:val="both"/>
        <w:rPr>
          <w:rStyle w:val="markedcontent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631F">
        <w:rPr>
          <w:rStyle w:val="markedcontent"/>
          <w:sz w:val="28"/>
          <w:szCs w:val="28"/>
        </w:rPr>
        <w:t>В отчетном периоде Сч</w:t>
      </w:r>
      <w:r>
        <w:rPr>
          <w:rStyle w:val="markedcontent"/>
          <w:sz w:val="28"/>
          <w:szCs w:val="28"/>
        </w:rPr>
        <w:t>ё</w:t>
      </w:r>
      <w:r w:rsidRPr="0016631F">
        <w:rPr>
          <w:rStyle w:val="markedcontent"/>
          <w:sz w:val="28"/>
          <w:szCs w:val="28"/>
        </w:rPr>
        <w:t>тная палата осуществляла контрольную,</w:t>
      </w:r>
      <w:r w:rsidRPr="0016631F">
        <w:rPr>
          <w:sz w:val="28"/>
          <w:szCs w:val="28"/>
        </w:rPr>
        <w:br/>
      </w:r>
      <w:r w:rsidRPr="0016631F">
        <w:rPr>
          <w:rStyle w:val="markedcontent"/>
          <w:sz w:val="28"/>
          <w:szCs w:val="28"/>
        </w:rPr>
        <w:t>экспертно-аналитическую, информационную и иную деятельность на</w:t>
      </w:r>
      <w:r w:rsidRPr="0016631F">
        <w:rPr>
          <w:sz w:val="28"/>
          <w:szCs w:val="28"/>
        </w:rPr>
        <w:br/>
      </w:r>
      <w:r w:rsidRPr="0016631F">
        <w:rPr>
          <w:rStyle w:val="markedcontent"/>
          <w:sz w:val="28"/>
          <w:szCs w:val="28"/>
        </w:rPr>
        <w:t>основе годового плана работы, утвержденного председателем Сч</w:t>
      </w:r>
      <w:r>
        <w:rPr>
          <w:rStyle w:val="markedcontent"/>
          <w:sz w:val="28"/>
          <w:szCs w:val="28"/>
        </w:rPr>
        <w:t>ё</w:t>
      </w:r>
      <w:r w:rsidRPr="0016631F">
        <w:rPr>
          <w:rStyle w:val="markedcontent"/>
          <w:sz w:val="28"/>
          <w:szCs w:val="28"/>
        </w:rPr>
        <w:t>тной</w:t>
      </w:r>
      <w:r w:rsidRPr="0016631F">
        <w:rPr>
          <w:sz w:val="28"/>
          <w:szCs w:val="28"/>
        </w:rPr>
        <w:br/>
      </w:r>
      <w:r w:rsidRPr="0016631F">
        <w:rPr>
          <w:rStyle w:val="markedcontent"/>
          <w:sz w:val="28"/>
          <w:szCs w:val="28"/>
        </w:rPr>
        <w:t>палаты. План работы был сформирован, исходя из необходимости</w:t>
      </w:r>
      <w:r w:rsidRPr="0016631F">
        <w:rPr>
          <w:sz w:val="28"/>
          <w:szCs w:val="28"/>
        </w:rPr>
        <w:br/>
      </w:r>
      <w:r w:rsidRPr="0016631F">
        <w:rPr>
          <w:rStyle w:val="markedcontent"/>
          <w:sz w:val="28"/>
          <w:szCs w:val="28"/>
        </w:rPr>
        <w:t>обеспечения реализации полномочий Сч</w:t>
      </w:r>
      <w:r>
        <w:rPr>
          <w:rStyle w:val="markedcontent"/>
          <w:sz w:val="28"/>
          <w:szCs w:val="28"/>
        </w:rPr>
        <w:t>ё</w:t>
      </w:r>
      <w:r w:rsidRPr="0016631F">
        <w:rPr>
          <w:rStyle w:val="markedcontent"/>
          <w:sz w:val="28"/>
          <w:szCs w:val="28"/>
        </w:rPr>
        <w:t>тной палаты, и с учетом</w:t>
      </w:r>
      <w:r w:rsidRPr="0016631F">
        <w:rPr>
          <w:sz w:val="28"/>
          <w:szCs w:val="28"/>
        </w:rPr>
        <w:br/>
      </w:r>
      <w:r w:rsidRPr="0016631F">
        <w:rPr>
          <w:rStyle w:val="markedcontent"/>
          <w:sz w:val="28"/>
          <w:szCs w:val="28"/>
        </w:rPr>
        <w:t xml:space="preserve">предложений </w:t>
      </w:r>
      <w:r>
        <w:rPr>
          <w:rStyle w:val="markedcontent"/>
          <w:sz w:val="28"/>
          <w:szCs w:val="28"/>
        </w:rPr>
        <w:t>комитета финансов Администрации Маловишерского муниц</w:t>
      </w:r>
      <w:r>
        <w:rPr>
          <w:rStyle w:val="markedcontent"/>
          <w:sz w:val="28"/>
          <w:szCs w:val="28"/>
        </w:rPr>
        <w:t>и</w:t>
      </w:r>
      <w:r>
        <w:rPr>
          <w:rStyle w:val="markedcontent"/>
          <w:sz w:val="28"/>
          <w:szCs w:val="28"/>
        </w:rPr>
        <w:t>пального района Новгородской области</w:t>
      </w:r>
      <w:r w:rsidR="008F38AC">
        <w:rPr>
          <w:rStyle w:val="markedcontent"/>
          <w:sz w:val="28"/>
          <w:szCs w:val="28"/>
        </w:rPr>
        <w:t xml:space="preserve">, </w:t>
      </w:r>
      <w:r w:rsidR="008F38AC" w:rsidRPr="00EA6A7B">
        <w:rPr>
          <w:rStyle w:val="markedcontent"/>
          <w:sz w:val="28"/>
          <w:szCs w:val="28"/>
        </w:rPr>
        <w:t>Думы Маловишерского муниц</w:t>
      </w:r>
      <w:r w:rsidR="008F38AC" w:rsidRPr="00EA6A7B">
        <w:rPr>
          <w:rStyle w:val="markedcontent"/>
          <w:sz w:val="28"/>
          <w:szCs w:val="28"/>
        </w:rPr>
        <w:t>и</w:t>
      </w:r>
      <w:r w:rsidR="008F38AC" w:rsidRPr="00EA6A7B">
        <w:rPr>
          <w:rStyle w:val="markedcontent"/>
          <w:sz w:val="28"/>
          <w:szCs w:val="28"/>
        </w:rPr>
        <w:t>пального района Новгородской области</w:t>
      </w:r>
      <w:r w:rsidRPr="00EA6A7B">
        <w:rPr>
          <w:rStyle w:val="markedcontent"/>
          <w:sz w:val="28"/>
          <w:szCs w:val="28"/>
        </w:rPr>
        <w:t>.</w:t>
      </w:r>
      <w:r w:rsidRPr="0016631F">
        <w:rPr>
          <w:rStyle w:val="markedcontent"/>
          <w:sz w:val="28"/>
          <w:szCs w:val="28"/>
        </w:rPr>
        <w:t xml:space="preserve"> </w:t>
      </w:r>
    </w:p>
    <w:p w:rsidR="0093140A" w:rsidRDefault="009D4738" w:rsidP="001F79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      </w:t>
      </w:r>
      <w:r w:rsidR="00EA6A7B">
        <w:rPr>
          <w:sz w:val="28"/>
          <w:szCs w:val="28"/>
        </w:rPr>
        <w:t xml:space="preserve">Счётной палатой, как и в предыдущие года, </w:t>
      </w:r>
      <w:r w:rsidR="006D5F0C" w:rsidRPr="009D4738">
        <w:rPr>
          <w:sz w:val="28"/>
          <w:szCs w:val="28"/>
        </w:rPr>
        <w:t xml:space="preserve">заключено </w:t>
      </w:r>
      <w:r w:rsidR="00D671C8" w:rsidRPr="009D4738">
        <w:rPr>
          <w:sz w:val="28"/>
          <w:szCs w:val="28"/>
        </w:rPr>
        <w:t>4</w:t>
      </w:r>
      <w:r w:rsidR="006D5F0C" w:rsidRPr="009D4738">
        <w:rPr>
          <w:sz w:val="28"/>
          <w:szCs w:val="28"/>
        </w:rPr>
        <w:t xml:space="preserve"> Соглашения  о передаче полномочий </w:t>
      </w:r>
      <w:r w:rsidR="0063327F" w:rsidRPr="009D4738">
        <w:rPr>
          <w:sz w:val="28"/>
          <w:szCs w:val="28"/>
        </w:rPr>
        <w:t>на 20</w:t>
      </w:r>
      <w:r w:rsidR="00BC4227">
        <w:rPr>
          <w:sz w:val="28"/>
          <w:szCs w:val="28"/>
        </w:rPr>
        <w:t>2</w:t>
      </w:r>
      <w:r w:rsidR="00892C5F">
        <w:rPr>
          <w:sz w:val="28"/>
          <w:szCs w:val="28"/>
        </w:rPr>
        <w:t>3</w:t>
      </w:r>
      <w:r w:rsidR="00D671C8" w:rsidRPr="009D4738">
        <w:rPr>
          <w:sz w:val="28"/>
          <w:szCs w:val="28"/>
        </w:rPr>
        <w:t xml:space="preserve"> </w:t>
      </w:r>
      <w:r w:rsidR="0063327F" w:rsidRPr="009D4738">
        <w:rPr>
          <w:sz w:val="28"/>
          <w:szCs w:val="28"/>
        </w:rPr>
        <w:t xml:space="preserve">год </w:t>
      </w:r>
      <w:r w:rsidR="006D5F0C" w:rsidRPr="009D4738">
        <w:rPr>
          <w:sz w:val="28"/>
          <w:szCs w:val="28"/>
        </w:rPr>
        <w:t>по осуществлению внешнего муниципал</w:t>
      </w:r>
      <w:r w:rsidR="006D5F0C" w:rsidRPr="009D4738">
        <w:rPr>
          <w:sz w:val="28"/>
          <w:szCs w:val="28"/>
        </w:rPr>
        <w:t>ь</w:t>
      </w:r>
      <w:r w:rsidR="006D5F0C" w:rsidRPr="009D4738">
        <w:rPr>
          <w:sz w:val="28"/>
          <w:szCs w:val="28"/>
        </w:rPr>
        <w:t>ного</w:t>
      </w:r>
      <w:r w:rsidR="006D5F0C" w:rsidRPr="00573654">
        <w:rPr>
          <w:sz w:val="28"/>
          <w:szCs w:val="28"/>
        </w:rPr>
        <w:t xml:space="preserve"> финансового контроля.</w:t>
      </w:r>
    </w:p>
    <w:p w:rsidR="00E2000F" w:rsidRPr="00E526D7" w:rsidRDefault="00E2000F" w:rsidP="001F7915">
      <w:pPr>
        <w:pStyle w:val="a3"/>
        <w:spacing w:before="0" w:beforeAutospacing="0" w:after="0" w:afterAutospacing="0"/>
        <w:rPr>
          <w:sz w:val="28"/>
          <w:szCs w:val="28"/>
        </w:rPr>
      </w:pPr>
      <w:r w:rsidRPr="00114055">
        <w:rPr>
          <w:rStyle w:val="a5"/>
          <w:sz w:val="28"/>
          <w:szCs w:val="28"/>
        </w:rPr>
        <w:t xml:space="preserve"> </w:t>
      </w:r>
      <w:r w:rsidRPr="002D378F">
        <w:rPr>
          <w:rStyle w:val="a5"/>
          <w:sz w:val="28"/>
          <w:szCs w:val="28"/>
        </w:rPr>
        <w:t>Результаты деятельности Сч</w:t>
      </w:r>
      <w:r w:rsidR="006A1664" w:rsidRPr="002D378F">
        <w:rPr>
          <w:rStyle w:val="a5"/>
          <w:sz w:val="28"/>
          <w:szCs w:val="28"/>
        </w:rPr>
        <w:t>ё</w:t>
      </w:r>
      <w:r w:rsidRPr="002D378F">
        <w:rPr>
          <w:rStyle w:val="a5"/>
          <w:sz w:val="28"/>
          <w:szCs w:val="28"/>
        </w:rPr>
        <w:t xml:space="preserve">тной </w:t>
      </w:r>
      <w:r w:rsidRPr="00E526D7">
        <w:rPr>
          <w:rStyle w:val="a5"/>
          <w:sz w:val="28"/>
          <w:szCs w:val="28"/>
        </w:rPr>
        <w:t xml:space="preserve">палаты в </w:t>
      </w:r>
      <w:r w:rsidR="00AC1A23" w:rsidRPr="00E526D7">
        <w:rPr>
          <w:rStyle w:val="a5"/>
          <w:sz w:val="28"/>
          <w:szCs w:val="28"/>
        </w:rPr>
        <w:t>20</w:t>
      </w:r>
      <w:r w:rsidR="00BC4227">
        <w:rPr>
          <w:rStyle w:val="a5"/>
          <w:sz w:val="28"/>
          <w:szCs w:val="28"/>
        </w:rPr>
        <w:t>2</w:t>
      </w:r>
      <w:r w:rsidR="00892C5F">
        <w:rPr>
          <w:rStyle w:val="a5"/>
          <w:sz w:val="28"/>
          <w:szCs w:val="28"/>
        </w:rPr>
        <w:t>3</w:t>
      </w:r>
      <w:r w:rsidRPr="00E526D7">
        <w:rPr>
          <w:rStyle w:val="a5"/>
          <w:sz w:val="28"/>
          <w:szCs w:val="28"/>
        </w:rPr>
        <w:t xml:space="preserve"> год</w:t>
      </w:r>
      <w:r w:rsidR="006A1664" w:rsidRPr="00E526D7">
        <w:rPr>
          <w:rStyle w:val="a5"/>
          <w:sz w:val="28"/>
          <w:szCs w:val="28"/>
        </w:rPr>
        <w:t>у.</w:t>
      </w:r>
    </w:p>
    <w:p w:rsidR="00CB7EB0" w:rsidRPr="00460123" w:rsidRDefault="00E2000F" w:rsidP="001F79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26D7">
        <w:rPr>
          <w:sz w:val="28"/>
          <w:szCs w:val="28"/>
        </w:rPr>
        <w:t>     </w:t>
      </w:r>
      <w:r w:rsidR="00753386" w:rsidRPr="002A4821">
        <w:rPr>
          <w:spacing w:val="4"/>
          <w:sz w:val="28"/>
          <w:szCs w:val="28"/>
        </w:rPr>
        <w:t>Основные итоги работы Сч</w:t>
      </w:r>
      <w:r w:rsidR="00753386">
        <w:rPr>
          <w:spacing w:val="4"/>
          <w:sz w:val="28"/>
          <w:szCs w:val="28"/>
        </w:rPr>
        <w:t>ё</w:t>
      </w:r>
      <w:r w:rsidR="00753386" w:rsidRPr="002A4821">
        <w:rPr>
          <w:spacing w:val="4"/>
          <w:sz w:val="28"/>
          <w:szCs w:val="28"/>
        </w:rPr>
        <w:t>тной палаты за 20</w:t>
      </w:r>
      <w:r w:rsidR="00BC4227">
        <w:rPr>
          <w:spacing w:val="4"/>
          <w:sz w:val="28"/>
          <w:szCs w:val="28"/>
        </w:rPr>
        <w:t>2</w:t>
      </w:r>
      <w:r w:rsidR="00892C5F">
        <w:rPr>
          <w:spacing w:val="4"/>
          <w:sz w:val="28"/>
          <w:szCs w:val="28"/>
        </w:rPr>
        <w:t>3</w:t>
      </w:r>
      <w:r w:rsidR="00753386" w:rsidRPr="002A4821">
        <w:rPr>
          <w:spacing w:val="4"/>
          <w:sz w:val="28"/>
          <w:szCs w:val="28"/>
        </w:rPr>
        <w:t xml:space="preserve"> год характеризуются следующими </w:t>
      </w:r>
      <w:r w:rsidR="00753386" w:rsidRPr="00460123">
        <w:rPr>
          <w:spacing w:val="4"/>
          <w:sz w:val="28"/>
          <w:szCs w:val="28"/>
        </w:rPr>
        <w:t xml:space="preserve">показателями: </w:t>
      </w:r>
      <w:r w:rsidR="00240122" w:rsidRPr="00460123">
        <w:rPr>
          <w:sz w:val="28"/>
          <w:szCs w:val="28"/>
        </w:rPr>
        <w:t>1</w:t>
      </w:r>
      <w:r w:rsidR="00460123" w:rsidRPr="00460123">
        <w:rPr>
          <w:sz w:val="28"/>
          <w:szCs w:val="28"/>
        </w:rPr>
        <w:t>56</w:t>
      </w:r>
      <w:r w:rsidR="00CB7EB0" w:rsidRPr="00460123">
        <w:rPr>
          <w:sz w:val="28"/>
          <w:szCs w:val="28"/>
        </w:rPr>
        <w:t xml:space="preserve"> контрольн</w:t>
      </w:r>
      <w:r w:rsidR="00771B8C" w:rsidRPr="00460123">
        <w:rPr>
          <w:sz w:val="28"/>
          <w:szCs w:val="28"/>
        </w:rPr>
        <w:t>ых</w:t>
      </w:r>
      <w:r w:rsidR="00CB7EB0" w:rsidRPr="00460123">
        <w:rPr>
          <w:sz w:val="28"/>
          <w:szCs w:val="28"/>
        </w:rPr>
        <w:t xml:space="preserve"> и экспертно-аналитическ</w:t>
      </w:r>
      <w:r w:rsidR="00771B8C" w:rsidRPr="00460123">
        <w:rPr>
          <w:sz w:val="28"/>
          <w:szCs w:val="28"/>
        </w:rPr>
        <w:t xml:space="preserve">их </w:t>
      </w:r>
      <w:r w:rsidR="00CB7EB0" w:rsidRPr="00460123">
        <w:rPr>
          <w:sz w:val="28"/>
          <w:szCs w:val="28"/>
        </w:rPr>
        <w:t>ме</w:t>
      </w:r>
      <w:r w:rsidR="00CB72F2" w:rsidRPr="00460123">
        <w:rPr>
          <w:sz w:val="28"/>
          <w:szCs w:val="28"/>
        </w:rPr>
        <w:t>роприяти</w:t>
      </w:r>
      <w:r w:rsidR="00771B8C" w:rsidRPr="00460123">
        <w:rPr>
          <w:sz w:val="28"/>
          <w:szCs w:val="28"/>
        </w:rPr>
        <w:t>й</w:t>
      </w:r>
      <w:r w:rsidR="00CB72F2" w:rsidRPr="00460123">
        <w:rPr>
          <w:sz w:val="28"/>
          <w:szCs w:val="28"/>
        </w:rPr>
        <w:t>, из них</w:t>
      </w:r>
      <w:r w:rsidR="00CB287F" w:rsidRPr="00460123">
        <w:rPr>
          <w:sz w:val="28"/>
          <w:szCs w:val="28"/>
        </w:rPr>
        <w:t xml:space="preserve"> </w:t>
      </w:r>
      <w:r w:rsidR="00460123" w:rsidRPr="00460123">
        <w:rPr>
          <w:sz w:val="28"/>
          <w:szCs w:val="28"/>
        </w:rPr>
        <w:t>4</w:t>
      </w:r>
      <w:r w:rsidR="00CB7EB0" w:rsidRPr="00460123">
        <w:rPr>
          <w:sz w:val="28"/>
          <w:szCs w:val="28"/>
        </w:rPr>
        <w:t xml:space="preserve"> контрольн</w:t>
      </w:r>
      <w:r w:rsidR="00CB72F2" w:rsidRPr="00460123">
        <w:rPr>
          <w:sz w:val="28"/>
          <w:szCs w:val="28"/>
        </w:rPr>
        <w:t xml:space="preserve">ых </w:t>
      </w:r>
      <w:r w:rsidR="00CB7EB0" w:rsidRPr="00460123">
        <w:rPr>
          <w:sz w:val="28"/>
          <w:szCs w:val="28"/>
        </w:rPr>
        <w:t>мероприяти</w:t>
      </w:r>
      <w:r w:rsidR="00CB287F" w:rsidRPr="00460123">
        <w:rPr>
          <w:sz w:val="28"/>
          <w:szCs w:val="28"/>
        </w:rPr>
        <w:t>я</w:t>
      </w:r>
      <w:r w:rsidR="005C151C" w:rsidRPr="00460123">
        <w:rPr>
          <w:sz w:val="28"/>
          <w:szCs w:val="28"/>
        </w:rPr>
        <w:t>, 1</w:t>
      </w:r>
      <w:r w:rsidR="00077C5C" w:rsidRPr="00460123">
        <w:rPr>
          <w:sz w:val="28"/>
          <w:szCs w:val="28"/>
        </w:rPr>
        <w:t>1</w:t>
      </w:r>
      <w:r w:rsidR="005C151C" w:rsidRPr="00460123">
        <w:rPr>
          <w:sz w:val="28"/>
          <w:szCs w:val="28"/>
        </w:rPr>
        <w:t xml:space="preserve"> внешних проверок г</w:t>
      </w:r>
      <w:r w:rsidR="005C151C" w:rsidRPr="00460123">
        <w:rPr>
          <w:sz w:val="28"/>
          <w:szCs w:val="28"/>
        </w:rPr>
        <w:t>о</w:t>
      </w:r>
      <w:r w:rsidR="005C151C" w:rsidRPr="00460123">
        <w:rPr>
          <w:sz w:val="28"/>
          <w:szCs w:val="28"/>
        </w:rPr>
        <w:t>довой отчетности</w:t>
      </w:r>
      <w:r w:rsidR="00CB72F2" w:rsidRPr="00460123">
        <w:rPr>
          <w:sz w:val="28"/>
          <w:szCs w:val="28"/>
        </w:rPr>
        <w:t xml:space="preserve"> </w:t>
      </w:r>
      <w:r w:rsidR="00CB7EB0" w:rsidRPr="00460123">
        <w:rPr>
          <w:sz w:val="28"/>
          <w:szCs w:val="28"/>
        </w:rPr>
        <w:t xml:space="preserve"> и </w:t>
      </w:r>
      <w:r w:rsidR="00CB72F2" w:rsidRPr="00460123">
        <w:rPr>
          <w:sz w:val="28"/>
          <w:szCs w:val="28"/>
        </w:rPr>
        <w:t>1</w:t>
      </w:r>
      <w:r w:rsidR="00460123" w:rsidRPr="00460123">
        <w:rPr>
          <w:sz w:val="28"/>
          <w:szCs w:val="28"/>
        </w:rPr>
        <w:t>4</w:t>
      </w:r>
      <w:r w:rsidR="00150BE9" w:rsidRPr="00460123">
        <w:rPr>
          <w:sz w:val="28"/>
          <w:szCs w:val="28"/>
        </w:rPr>
        <w:t>1</w:t>
      </w:r>
      <w:r w:rsidR="00CB7EB0" w:rsidRPr="00460123">
        <w:rPr>
          <w:sz w:val="28"/>
          <w:szCs w:val="28"/>
        </w:rPr>
        <w:t xml:space="preserve"> экспертно- аналитическ</w:t>
      </w:r>
      <w:r w:rsidR="004D644B" w:rsidRPr="00460123">
        <w:rPr>
          <w:sz w:val="28"/>
          <w:szCs w:val="28"/>
        </w:rPr>
        <w:t>их</w:t>
      </w:r>
      <w:r w:rsidR="00CB7EB0" w:rsidRPr="00460123">
        <w:rPr>
          <w:sz w:val="28"/>
          <w:szCs w:val="28"/>
        </w:rPr>
        <w:t xml:space="preserve"> мероприяти</w:t>
      </w:r>
      <w:r w:rsidR="004D644B" w:rsidRPr="00460123">
        <w:rPr>
          <w:sz w:val="28"/>
          <w:szCs w:val="28"/>
        </w:rPr>
        <w:t>й</w:t>
      </w:r>
      <w:r w:rsidR="005C151C" w:rsidRPr="00460123">
        <w:rPr>
          <w:sz w:val="28"/>
          <w:szCs w:val="28"/>
        </w:rPr>
        <w:t>.</w:t>
      </w:r>
      <w:r w:rsidR="00CB287F" w:rsidRPr="00460123">
        <w:rPr>
          <w:sz w:val="28"/>
          <w:szCs w:val="28"/>
        </w:rPr>
        <w:t xml:space="preserve"> </w:t>
      </w:r>
    </w:p>
    <w:p w:rsidR="00080A95" w:rsidRPr="00C61B2A" w:rsidRDefault="00080A95" w:rsidP="00080A95">
      <w:pPr>
        <w:ind w:firstLine="426"/>
        <w:jc w:val="both"/>
        <w:rPr>
          <w:sz w:val="28"/>
          <w:szCs w:val="28"/>
        </w:rPr>
      </w:pPr>
      <w:r w:rsidRPr="00460123">
        <w:rPr>
          <w:sz w:val="28"/>
          <w:szCs w:val="28"/>
        </w:rPr>
        <w:t>Динамика проведённых контрольных и экспертно-аналитических мер</w:t>
      </w:r>
      <w:r w:rsidRPr="00460123">
        <w:rPr>
          <w:sz w:val="28"/>
          <w:szCs w:val="28"/>
        </w:rPr>
        <w:t>о</w:t>
      </w:r>
      <w:r w:rsidRPr="00460123">
        <w:rPr>
          <w:sz w:val="28"/>
          <w:szCs w:val="28"/>
        </w:rPr>
        <w:t>приятий за 20</w:t>
      </w:r>
      <w:r w:rsidR="00150BE9" w:rsidRPr="00460123">
        <w:rPr>
          <w:sz w:val="28"/>
          <w:szCs w:val="28"/>
        </w:rPr>
        <w:t>2</w:t>
      </w:r>
      <w:r w:rsidR="00460123" w:rsidRPr="00460123">
        <w:rPr>
          <w:sz w:val="28"/>
          <w:szCs w:val="28"/>
        </w:rPr>
        <w:t>1</w:t>
      </w:r>
      <w:r w:rsidRPr="00460123">
        <w:rPr>
          <w:sz w:val="28"/>
          <w:szCs w:val="28"/>
        </w:rPr>
        <w:t>-202</w:t>
      </w:r>
      <w:r w:rsidR="00460123" w:rsidRPr="00460123">
        <w:rPr>
          <w:sz w:val="28"/>
          <w:szCs w:val="28"/>
        </w:rPr>
        <w:t>3</w:t>
      </w:r>
      <w:r w:rsidRPr="00460123">
        <w:rPr>
          <w:sz w:val="28"/>
          <w:szCs w:val="28"/>
        </w:rPr>
        <w:t xml:space="preserve"> годы представлена на диаграмме 1.</w:t>
      </w:r>
      <w:r w:rsidRPr="00C61B2A">
        <w:rPr>
          <w:sz w:val="28"/>
          <w:szCs w:val="28"/>
        </w:rPr>
        <w:t xml:space="preserve"> </w:t>
      </w:r>
    </w:p>
    <w:p w:rsidR="00080A95" w:rsidRDefault="00080A95" w:rsidP="00080A95">
      <w:pPr>
        <w:pStyle w:val="a3"/>
        <w:spacing w:before="0" w:beforeAutospacing="0" w:after="0" w:afterAutospacing="0"/>
        <w:jc w:val="both"/>
      </w:pPr>
      <w:r w:rsidRPr="00C61B2A">
        <w:t xml:space="preserve">                                                                                                             </w:t>
      </w:r>
      <w:r>
        <w:t xml:space="preserve">                </w:t>
      </w:r>
      <w:r w:rsidRPr="00C61B2A">
        <w:t xml:space="preserve">  Диаграмма 1 </w:t>
      </w:r>
    </w:p>
    <w:p w:rsidR="00460123" w:rsidRDefault="00460123" w:rsidP="00080A95">
      <w:pPr>
        <w:pStyle w:val="a3"/>
        <w:spacing w:before="0" w:beforeAutospacing="0" w:after="0" w:afterAutospacing="0"/>
        <w:jc w:val="both"/>
      </w:pPr>
      <w:r w:rsidRPr="00460123">
        <w:rPr>
          <w:noProof/>
        </w:rPr>
        <w:drawing>
          <wp:inline distT="0" distB="0" distL="0" distR="0">
            <wp:extent cx="5629275" cy="23336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0123" w:rsidRPr="00C61B2A" w:rsidRDefault="00460123" w:rsidP="00080A95">
      <w:pPr>
        <w:pStyle w:val="a3"/>
        <w:spacing w:before="0" w:beforeAutospacing="0" w:after="0" w:afterAutospacing="0"/>
        <w:jc w:val="both"/>
        <w:rPr>
          <w:noProof/>
        </w:rPr>
      </w:pPr>
    </w:p>
    <w:p w:rsidR="00C61B2A" w:rsidRDefault="00150BE9" w:rsidP="00150BE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к</w:t>
      </w:r>
      <w:r w:rsidR="00C61B2A" w:rsidRPr="00C61B2A">
        <w:rPr>
          <w:sz w:val="28"/>
          <w:szCs w:val="28"/>
        </w:rPr>
        <w:t xml:space="preserve">онтрольными мероприятиями было охвачено </w:t>
      </w:r>
      <w:r w:rsidR="00825A78">
        <w:rPr>
          <w:sz w:val="28"/>
          <w:szCs w:val="28"/>
        </w:rPr>
        <w:t>5</w:t>
      </w:r>
      <w:r w:rsidR="00C61B2A" w:rsidRPr="00C61B2A">
        <w:rPr>
          <w:sz w:val="28"/>
          <w:szCs w:val="28"/>
        </w:rPr>
        <w:t xml:space="preserve"> об</w:t>
      </w:r>
      <w:r w:rsidR="00C61B2A" w:rsidRPr="00C61B2A">
        <w:rPr>
          <w:sz w:val="28"/>
          <w:szCs w:val="28"/>
        </w:rPr>
        <w:t>ъ</w:t>
      </w:r>
      <w:r w:rsidR="00C61B2A" w:rsidRPr="00C61B2A">
        <w:rPr>
          <w:sz w:val="28"/>
          <w:szCs w:val="28"/>
        </w:rPr>
        <w:t>ект</w:t>
      </w:r>
      <w:r w:rsidR="00D948C5">
        <w:rPr>
          <w:sz w:val="28"/>
          <w:szCs w:val="28"/>
        </w:rPr>
        <w:t>ов</w:t>
      </w:r>
      <w:r w:rsidR="00C61B2A" w:rsidRPr="00C61B2A">
        <w:rPr>
          <w:sz w:val="28"/>
          <w:szCs w:val="28"/>
        </w:rPr>
        <w:t xml:space="preserve"> проверки.</w:t>
      </w:r>
    </w:p>
    <w:p w:rsidR="005834B5" w:rsidRPr="00E173B0" w:rsidRDefault="00CD5142" w:rsidP="003674C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173B0">
        <w:rPr>
          <w:sz w:val="28"/>
          <w:szCs w:val="28"/>
        </w:rPr>
        <w:t>О</w:t>
      </w:r>
      <w:r w:rsidRPr="00E173B0">
        <w:rPr>
          <w:spacing w:val="4"/>
          <w:sz w:val="28"/>
          <w:szCs w:val="28"/>
        </w:rPr>
        <w:t>бщая сумма выявленных нарушений и недостатков использовани</w:t>
      </w:r>
      <w:r w:rsidR="00150BE9">
        <w:rPr>
          <w:spacing w:val="4"/>
          <w:sz w:val="28"/>
          <w:szCs w:val="28"/>
        </w:rPr>
        <w:t>я</w:t>
      </w:r>
      <w:r w:rsidRPr="00E173B0">
        <w:rPr>
          <w:spacing w:val="4"/>
          <w:sz w:val="28"/>
          <w:szCs w:val="28"/>
        </w:rPr>
        <w:t xml:space="preserve"> средств бюджетной системы </w:t>
      </w:r>
      <w:r w:rsidR="00077C5C">
        <w:rPr>
          <w:spacing w:val="4"/>
          <w:sz w:val="28"/>
          <w:szCs w:val="28"/>
        </w:rPr>
        <w:t xml:space="preserve">установлена в </w:t>
      </w:r>
      <w:r w:rsidRPr="00E173B0">
        <w:rPr>
          <w:spacing w:val="4"/>
          <w:sz w:val="28"/>
          <w:szCs w:val="28"/>
        </w:rPr>
        <w:t xml:space="preserve"> </w:t>
      </w:r>
      <w:r w:rsidR="00825A78">
        <w:rPr>
          <w:spacing w:val="4"/>
          <w:sz w:val="28"/>
          <w:szCs w:val="28"/>
        </w:rPr>
        <w:t>15</w:t>
      </w:r>
      <w:r w:rsidR="00077C5C" w:rsidRPr="00E173B0">
        <w:rPr>
          <w:spacing w:val="4"/>
          <w:sz w:val="28"/>
          <w:szCs w:val="28"/>
        </w:rPr>
        <w:t xml:space="preserve"> </w:t>
      </w:r>
      <w:r w:rsidR="00077C5C">
        <w:rPr>
          <w:spacing w:val="4"/>
          <w:sz w:val="28"/>
          <w:szCs w:val="28"/>
        </w:rPr>
        <w:t>случа</w:t>
      </w:r>
      <w:r w:rsidR="00150BE9">
        <w:rPr>
          <w:spacing w:val="4"/>
          <w:sz w:val="28"/>
          <w:szCs w:val="28"/>
        </w:rPr>
        <w:t>ях</w:t>
      </w:r>
      <w:r w:rsidR="00077C5C">
        <w:rPr>
          <w:spacing w:val="4"/>
          <w:sz w:val="28"/>
          <w:szCs w:val="28"/>
        </w:rPr>
        <w:t xml:space="preserve">  и составила </w:t>
      </w:r>
      <w:r w:rsidR="00825A78">
        <w:rPr>
          <w:spacing w:val="4"/>
          <w:sz w:val="28"/>
          <w:szCs w:val="28"/>
        </w:rPr>
        <w:t>7501,4</w:t>
      </w:r>
      <w:r w:rsidR="00077C5C">
        <w:rPr>
          <w:spacing w:val="4"/>
          <w:sz w:val="28"/>
          <w:szCs w:val="28"/>
        </w:rPr>
        <w:t xml:space="preserve"> тыс. рублей</w:t>
      </w:r>
      <w:r w:rsidRPr="00E173B0">
        <w:rPr>
          <w:rStyle w:val="afa"/>
          <w:color w:val="000000" w:themeColor="text1"/>
          <w:spacing w:val="4"/>
          <w:sz w:val="28"/>
          <w:szCs w:val="28"/>
        </w:rPr>
        <w:footnoteReference w:id="2"/>
      </w:r>
      <w:r w:rsidRPr="00E173B0">
        <w:rPr>
          <w:color w:val="000000" w:themeColor="text1"/>
          <w:spacing w:val="4"/>
          <w:sz w:val="28"/>
          <w:szCs w:val="28"/>
        </w:rPr>
        <w:t>, в том числе:</w:t>
      </w:r>
      <w:r w:rsidR="00F83EFE" w:rsidRPr="00E173B0">
        <w:rPr>
          <w:sz w:val="28"/>
          <w:szCs w:val="28"/>
        </w:rPr>
        <w:t xml:space="preserve">   </w:t>
      </w:r>
      <w:r w:rsidR="00312E92" w:rsidRPr="00E173B0">
        <w:rPr>
          <w:sz w:val="28"/>
          <w:szCs w:val="28"/>
        </w:rPr>
        <w:t xml:space="preserve">      </w:t>
      </w:r>
    </w:p>
    <w:p w:rsidR="008F38AC" w:rsidRPr="003674C0" w:rsidRDefault="00CD5142" w:rsidP="003674C0">
      <w:pPr>
        <w:pStyle w:val="af7"/>
        <w:numPr>
          <w:ilvl w:val="0"/>
          <w:numId w:val="20"/>
        </w:numPr>
        <w:tabs>
          <w:tab w:val="left" w:pos="0"/>
        </w:tabs>
        <w:spacing w:before="0" w:beforeAutospacing="0" w:after="0"/>
        <w:ind w:left="0" w:right="-2" w:firstLine="284"/>
        <w:contextualSpacing/>
        <w:jc w:val="both"/>
        <w:rPr>
          <w:spacing w:val="4"/>
          <w:sz w:val="28"/>
          <w:szCs w:val="28"/>
        </w:rPr>
      </w:pPr>
      <w:r w:rsidRPr="003674C0">
        <w:rPr>
          <w:spacing w:val="4"/>
          <w:sz w:val="28"/>
          <w:szCs w:val="28"/>
        </w:rPr>
        <w:t xml:space="preserve">нарушения при формировании и исполнении бюджетов- </w:t>
      </w:r>
      <w:r w:rsidR="00825A78">
        <w:rPr>
          <w:spacing w:val="4"/>
          <w:sz w:val="28"/>
          <w:szCs w:val="28"/>
        </w:rPr>
        <w:t>201,5</w:t>
      </w:r>
      <w:r w:rsidRPr="003674C0">
        <w:rPr>
          <w:spacing w:val="4"/>
          <w:sz w:val="28"/>
          <w:szCs w:val="28"/>
        </w:rPr>
        <w:t xml:space="preserve"> тыс. рублей/</w:t>
      </w:r>
      <w:r w:rsidR="00825A78">
        <w:rPr>
          <w:spacing w:val="4"/>
          <w:sz w:val="28"/>
          <w:szCs w:val="28"/>
        </w:rPr>
        <w:t>5</w:t>
      </w:r>
      <w:r w:rsidR="003674C0" w:rsidRPr="003674C0">
        <w:rPr>
          <w:spacing w:val="4"/>
          <w:sz w:val="28"/>
          <w:szCs w:val="28"/>
        </w:rPr>
        <w:t xml:space="preserve"> </w:t>
      </w:r>
      <w:r w:rsidRPr="003674C0">
        <w:rPr>
          <w:spacing w:val="4"/>
          <w:sz w:val="28"/>
          <w:szCs w:val="28"/>
        </w:rPr>
        <w:t>ед.;</w:t>
      </w:r>
    </w:p>
    <w:p w:rsidR="008F38AC" w:rsidRPr="003674C0" w:rsidRDefault="00CD5142" w:rsidP="003674C0">
      <w:pPr>
        <w:pStyle w:val="af7"/>
        <w:numPr>
          <w:ilvl w:val="0"/>
          <w:numId w:val="20"/>
        </w:numPr>
        <w:tabs>
          <w:tab w:val="left" w:pos="0"/>
        </w:tabs>
        <w:spacing w:before="0" w:beforeAutospacing="0" w:after="0"/>
        <w:ind w:left="0" w:right="-2" w:firstLine="284"/>
        <w:contextualSpacing/>
        <w:jc w:val="both"/>
        <w:rPr>
          <w:spacing w:val="4"/>
          <w:sz w:val="28"/>
          <w:szCs w:val="28"/>
        </w:rPr>
      </w:pPr>
      <w:r w:rsidRPr="003674C0">
        <w:rPr>
          <w:spacing w:val="4"/>
          <w:sz w:val="28"/>
          <w:szCs w:val="28"/>
        </w:rPr>
        <w:t>нарушения ведения бухгалтерского учета, составления и представл</w:t>
      </w:r>
      <w:r w:rsidRPr="003674C0">
        <w:rPr>
          <w:spacing w:val="4"/>
          <w:sz w:val="28"/>
          <w:szCs w:val="28"/>
        </w:rPr>
        <w:t>е</w:t>
      </w:r>
      <w:r w:rsidRPr="003674C0">
        <w:rPr>
          <w:spacing w:val="4"/>
          <w:sz w:val="28"/>
          <w:szCs w:val="28"/>
        </w:rPr>
        <w:t xml:space="preserve">ния бухгалтерской (финансовой) отчетности – </w:t>
      </w:r>
      <w:r w:rsidR="003674C0" w:rsidRPr="003674C0">
        <w:rPr>
          <w:spacing w:val="4"/>
          <w:sz w:val="28"/>
          <w:szCs w:val="28"/>
        </w:rPr>
        <w:t>0,0</w:t>
      </w:r>
      <w:r w:rsidRPr="003674C0">
        <w:rPr>
          <w:spacing w:val="4"/>
          <w:sz w:val="28"/>
          <w:szCs w:val="28"/>
        </w:rPr>
        <w:t xml:space="preserve"> тыс. рублей/</w:t>
      </w:r>
      <w:r w:rsidR="00825A78">
        <w:rPr>
          <w:spacing w:val="4"/>
          <w:sz w:val="28"/>
          <w:szCs w:val="28"/>
        </w:rPr>
        <w:t>2</w:t>
      </w:r>
      <w:r w:rsidRPr="003674C0">
        <w:rPr>
          <w:spacing w:val="4"/>
          <w:sz w:val="28"/>
          <w:szCs w:val="28"/>
        </w:rPr>
        <w:t xml:space="preserve"> ед.;</w:t>
      </w:r>
    </w:p>
    <w:p w:rsidR="008F38AC" w:rsidRPr="003674C0" w:rsidRDefault="00CD5142" w:rsidP="003674C0">
      <w:pPr>
        <w:pStyle w:val="af7"/>
        <w:numPr>
          <w:ilvl w:val="0"/>
          <w:numId w:val="20"/>
        </w:numPr>
        <w:tabs>
          <w:tab w:val="left" w:pos="0"/>
        </w:tabs>
        <w:spacing w:before="0" w:beforeAutospacing="0" w:after="0"/>
        <w:ind w:left="0" w:right="-2" w:firstLine="284"/>
        <w:contextualSpacing/>
        <w:jc w:val="both"/>
        <w:rPr>
          <w:spacing w:val="4"/>
          <w:sz w:val="28"/>
          <w:szCs w:val="28"/>
        </w:rPr>
      </w:pPr>
      <w:r w:rsidRPr="003674C0">
        <w:rPr>
          <w:spacing w:val="4"/>
          <w:sz w:val="28"/>
          <w:szCs w:val="28"/>
        </w:rPr>
        <w:t xml:space="preserve">нарушения в сфере управления и распоряжения </w:t>
      </w:r>
      <w:r w:rsidR="00825A78">
        <w:rPr>
          <w:spacing w:val="4"/>
          <w:sz w:val="28"/>
          <w:szCs w:val="28"/>
        </w:rPr>
        <w:t>муниципаль</w:t>
      </w:r>
      <w:r w:rsidRPr="003674C0">
        <w:rPr>
          <w:spacing w:val="4"/>
          <w:sz w:val="28"/>
          <w:szCs w:val="28"/>
        </w:rPr>
        <w:t>ной со</w:t>
      </w:r>
      <w:r w:rsidRPr="003674C0">
        <w:rPr>
          <w:spacing w:val="4"/>
          <w:sz w:val="28"/>
          <w:szCs w:val="28"/>
        </w:rPr>
        <w:t>б</w:t>
      </w:r>
      <w:r w:rsidRPr="003674C0">
        <w:rPr>
          <w:spacing w:val="4"/>
          <w:sz w:val="28"/>
          <w:szCs w:val="28"/>
        </w:rPr>
        <w:t>ственностью –</w:t>
      </w:r>
      <w:r w:rsidR="00AA3026" w:rsidRPr="003674C0">
        <w:rPr>
          <w:spacing w:val="4"/>
          <w:sz w:val="28"/>
          <w:szCs w:val="28"/>
        </w:rPr>
        <w:t>0 тыс. рублей/</w:t>
      </w:r>
      <w:r w:rsidR="00825A78">
        <w:rPr>
          <w:spacing w:val="4"/>
          <w:sz w:val="28"/>
          <w:szCs w:val="28"/>
        </w:rPr>
        <w:t>1</w:t>
      </w:r>
      <w:r w:rsidR="00AA3026" w:rsidRPr="003674C0">
        <w:rPr>
          <w:spacing w:val="4"/>
          <w:sz w:val="28"/>
          <w:szCs w:val="28"/>
        </w:rPr>
        <w:t xml:space="preserve"> ед.;</w:t>
      </w:r>
    </w:p>
    <w:p w:rsidR="008F38AC" w:rsidRPr="003674C0" w:rsidRDefault="00CD5142" w:rsidP="003674C0">
      <w:pPr>
        <w:pStyle w:val="af7"/>
        <w:numPr>
          <w:ilvl w:val="0"/>
          <w:numId w:val="20"/>
        </w:numPr>
        <w:tabs>
          <w:tab w:val="left" w:pos="0"/>
        </w:tabs>
        <w:spacing w:before="0" w:beforeAutospacing="0" w:after="0"/>
        <w:ind w:left="0" w:right="-2" w:firstLine="284"/>
        <w:contextualSpacing/>
        <w:jc w:val="both"/>
        <w:rPr>
          <w:spacing w:val="4"/>
          <w:sz w:val="28"/>
          <w:szCs w:val="28"/>
        </w:rPr>
      </w:pPr>
      <w:r w:rsidRPr="003674C0">
        <w:rPr>
          <w:spacing w:val="4"/>
          <w:sz w:val="28"/>
          <w:szCs w:val="28"/>
        </w:rPr>
        <w:t xml:space="preserve">нарушения при осуществлении государственных закупок и закупок отдельными видами юридических лиц – </w:t>
      </w:r>
      <w:r w:rsidR="00825A78">
        <w:rPr>
          <w:spacing w:val="4"/>
          <w:sz w:val="28"/>
          <w:szCs w:val="28"/>
        </w:rPr>
        <w:t>649,7</w:t>
      </w:r>
      <w:r w:rsidRPr="003674C0">
        <w:rPr>
          <w:spacing w:val="4"/>
          <w:sz w:val="28"/>
          <w:szCs w:val="28"/>
        </w:rPr>
        <w:t xml:space="preserve"> тыс. рублей/</w:t>
      </w:r>
      <w:r w:rsidR="00825A78">
        <w:rPr>
          <w:spacing w:val="4"/>
          <w:sz w:val="28"/>
          <w:szCs w:val="28"/>
        </w:rPr>
        <w:t>3</w:t>
      </w:r>
      <w:r w:rsidRPr="003674C0">
        <w:rPr>
          <w:spacing w:val="4"/>
          <w:sz w:val="28"/>
          <w:szCs w:val="28"/>
        </w:rPr>
        <w:t xml:space="preserve"> ед.;</w:t>
      </w:r>
    </w:p>
    <w:p w:rsidR="008F38AC" w:rsidRPr="003674C0" w:rsidRDefault="00CD5142" w:rsidP="003674C0">
      <w:pPr>
        <w:pStyle w:val="af7"/>
        <w:numPr>
          <w:ilvl w:val="0"/>
          <w:numId w:val="20"/>
        </w:numPr>
        <w:tabs>
          <w:tab w:val="left" w:pos="0"/>
        </w:tabs>
        <w:spacing w:before="0" w:beforeAutospacing="0" w:after="0"/>
        <w:ind w:left="0" w:right="-2" w:firstLine="284"/>
        <w:contextualSpacing/>
        <w:jc w:val="both"/>
        <w:rPr>
          <w:spacing w:val="4"/>
          <w:sz w:val="28"/>
          <w:szCs w:val="28"/>
        </w:rPr>
      </w:pPr>
      <w:r w:rsidRPr="003674C0">
        <w:rPr>
          <w:spacing w:val="4"/>
          <w:sz w:val="28"/>
          <w:szCs w:val="28"/>
        </w:rPr>
        <w:t>нецелевое использование бюджетных средств –</w:t>
      </w:r>
      <w:r w:rsidR="00D87B9B" w:rsidRPr="003674C0">
        <w:rPr>
          <w:spacing w:val="4"/>
          <w:sz w:val="28"/>
          <w:szCs w:val="28"/>
        </w:rPr>
        <w:t>0 тыс.</w:t>
      </w:r>
      <w:r w:rsidRPr="003674C0">
        <w:rPr>
          <w:spacing w:val="4"/>
          <w:sz w:val="28"/>
          <w:szCs w:val="28"/>
        </w:rPr>
        <w:t>рублей/</w:t>
      </w:r>
      <w:r w:rsidR="00D87B9B" w:rsidRPr="003674C0">
        <w:rPr>
          <w:spacing w:val="4"/>
          <w:sz w:val="28"/>
          <w:szCs w:val="28"/>
        </w:rPr>
        <w:t>0 ед.;</w:t>
      </w:r>
    </w:p>
    <w:p w:rsidR="008F38AC" w:rsidRDefault="00D87B9B" w:rsidP="003674C0">
      <w:pPr>
        <w:pStyle w:val="af7"/>
        <w:numPr>
          <w:ilvl w:val="0"/>
          <w:numId w:val="20"/>
        </w:numPr>
        <w:tabs>
          <w:tab w:val="left" w:pos="0"/>
        </w:tabs>
        <w:spacing w:before="0" w:beforeAutospacing="0" w:after="0"/>
        <w:ind w:left="0" w:right="-2" w:firstLine="284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иные нарушения (неэффективное использование бюджетных средств) -</w:t>
      </w:r>
      <w:r w:rsidR="00825A78">
        <w:rPr>
          <w:spacing w:val="4"/>
          <w:sz w:val="28"/>
          <w:szCs w:val="28"/>
        </w:rPr>
        <w:t>6650</w:t>
      </w:r>
      <w:r w:rsidR="003674C0">
        <w:rPr>
          <w:spacing w:val="4"/>
          <w:sz w:val="28"/>
          <w:szCs w:val="28"/>
        </w:rPr>
        <w:t>,</w:t>
      </w:r>
      <w:r w:rsidR="00825A78">
        <w:rPr>
          <w:spacing w:val="4"/>
          <w:sz w:val="28"/>
          <w:szCs w:val="28"/>
        </w:rPr>
        <w:t>2</w:t>
      </w:r>
      <w:r>
        <w:rPr>
          <w:spacing w:val="4"/>
          <w:sz w:val="28"/>
          <w:szCs w:val="28"/>
        </w:rPr>
        <w:t xml:space="preserve"> тыс.рублей/</w:t>
      </w:r>
      <w:r w:rsidR="00825A78">
        <w:rPr>
          <w:spacing w:val="4"/>
          <w:sz w:val="28"/>
          <w:szCs w:val="28"/>
        </w:rPr>
        <w:t>4</w:t>
      </w:r>
      <w:r w:rsidR="00B00A1D">
        <w:rPr>
          <w:spacing w:val="4"/>
          <w:sz w:val="28"/>
          <w:szCs w:val="28"/>
        </w:rPr>
        <w:t>3 ед., невыполнение в установленные срок предпис</w:t>
      </w:r>
      <w:r w:rsidR="00B00A1D">
        <w:rPr>
          <w:spacing w:val="4"/>
          <w:sz w:val="28"/>
          <w:szCs w:val="28"/>
        </w:rPr>
        <w:t>а</w:t>
      </w:r>
      <w:r w:rsidR="00B00A1D">
        <w:rPr>
          <w:spacing w:val="4"/>
          <w:sz w:val="28"/>
          <w:szCs w:val="28"/>
        </w:rPr>
        <w:t>ния органа муниципального контроля - 0 тыс. рублей/ 1 ед.</w:t>
      </w:r>
    </w:p>
    <w:p w:rsidR="00B00A1D" w:rsidRDefault="00B00A1D" w:rsidP="00B00A1D">
      <w:pPr>
        <w:pStyle w:val="af7"/>
        <w:tabs>
          <w:tab w:val="left" w:pos="0"/>
        </w:tabs>
        <w:spacing w:before="0" w:beforeAutospacing="0" w:after="0"/>
        <w:ind w:left="284" w:right="-2"/>
        <w:contextualSpacing/>
        <w:jc w:val="both"/>
        <w:rPr>
          <w:spacing w:val="4"/>
          <w:sz w:val="28"/>
          <w:szCs w:val="28"/>
        </w:rPr>
      </w:pPr>
    </w:p>
    <w:p w:rsidR="008F38AC" w:rsidRPr="00150BE9" w:rsidRDefault="008F38AC" w:rsidP="008F38AC">
      <w:pPr>
        <w:tabs>
          <w:tab w:val="left" w:pos="0"/>
          <w:tab w:val="left" w:pos="709"/>
          <w:tab w:val="left" w:pos="1134"/>
        </w:tabs>
        <w:ind w:right="-2" w:firstLine="426"/>
        <w:contextualSpacing/>
        <w:jc w:val="both"/>
        <w:rPr>
          <w:i/>
          <w:spacing w:val="4"/>
          <w:sz w:val="28"/>
          <w:szCs w:val="28"/>
        </w:rPr>
      </w:pPr>
      <w:r w:rsidRPr="00150BE9">
        <w:rPr>
          <w:i/>
          <w:spacing w:val="4"/>
          <w:sz w:val="28"/>
          <w:szCs w:val="28"/>
        </w:rPr>
        <w:lastRenderedPageBreak/>
        <w:t>Количество и сумма нарушений приведена в приложении № 1 к Отч</w:t>
      </w:r>
      <w:r w:rsidRPr="00150BE9">
        <w:rPr>
          <w:i/>
          <w:spacing w:val="4"/>
          <w:sz w:val="28"/>
          <w:szCs w:val="28"/>
        </w:rPr>
        <w:t>е</w:t>
      </w:r>
      <w:r w:rsidRPr="00150BE9">
        <w:rPr>
          <w:i/>
          <w:spacing w:val="4"/>
          <w:sz w:val="28"/>
          <w:szCs w:val="28"/>
        </w:rPr>
        <w:t>ту, сформированного с использованием программного комплекса.</w:t>
      </w:r>
    </w:p>
    <w:p w:rsidR="003674C0" w:rsidRDefault="0063076E" w:rsidP="008F38AC">
      <w:pPr>
        <w:tabs>
          <w:tab w:val="left" w:pos="0"/>
          <w:tab w:val="left" w:pos="709"/>
          <w:tab w:val="left" w:pos="1134"/>
        </w:tabs>
        <w:ind w:right="-2" w:firstLine="426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 отчетном году количество выявленных нарушений снизилось на 25 процентов, в тоже время в суммовом выражении нарушения возросли на 74 процента.</w:t>
      </w:r>
    </w:p>
    <w:p w:rsidR="00080A95" w:rsidRDefault="00D109E7" w:rsidP="008F38AC">
      <w:pPr>
        <w:tabs>
          <w:tab w:val="left" w:pos="0"/>
          <w:tab w:val="left" w:pos="709"/>
          <w:tab w:val="left" w:pos="1134"/>
        </w:tabs>
        <w:ind w:right="-2" w:firstLine="426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Анализ выявленных нарушений в 202</w:t>
      </w:r>
      <w:r w:rsidR="0063076E">
        <w:rPr>
          <w:spacing w:val="4"/>
          <w:sz w:val="28"/>
          <w:szCs w:val="28"/>
        </w:rPr>
        <w:t>2</w:t>
      </w:r>
      <w:r>
        <w:rPr>
          <w:spacing w:val="4"/>
          <w:sz w:val="28"/>
          <w:szCs w:val="28"/>
        </w:rPr>
        <w:t>-202</w:t>
      </w:r>
      <w:r w:rsidR="0063076E">
        <w:rPr>
          <w:spacing w:val="4"/>
          <w:sz w:val="28"/>
          <w:szCs w:val="28"/>
        </w:rPr>
        <w:t>3</w:t>
      </w:r>
      <w:r>
        <w:rPr>
          <w:spacing w:val="4"/>
          <w:sz w:val="28"/>
          <w:szCs w:val="28"/>
        </w:rPr>
        <w:t xml:space="preserve"> годах приведен </w:t>
      </w:r>
      <w:r w:rsidR="002679C5">
        <w:rPr>
          <w:spacing w:val="4"/>
          <w:sz w:val="28"/>
          <w:szCs w:val="28"/>
        </w:rPr>
        <w:t>в диагра</w:t>
      </w:r>
      <w:r w:rsidR="002679C5">
        <w:rPr>
          <w:spacing w:val="4"/>
          <w:sz w:val="28"/>
          <w:szCs w:val="28"/>
        </w:rPr>
        <w:t>м</w:t>
      </w:r>
      <w:r w:rsidR="002679C5">
        <w:rPr>
          <w:spacing w:val="4"/>
          <w:sz w:val="28"/>
          <w:szCs w:val="28"/>
        </w:rPr>
        <w:t xml:space="preserve">ме 2.  </w:t>
      </w:r>
    </w:p>
    <w:p w:rsidR="002679C5" w:rsidRDefault="002679C5" w:rsidP="00B4515B">
      <w:pPr>
        <w:pStyle w:val="a3"/>
        <w:spacing w:before="0" w:beforeAutospacing="0" w:after="0" w:afterAutospacing="0"/>
        <w:jc w:val="both"/>
      </w:pPr>
      <w:r w:rsidRPr="00C61B2A">
        <w:t xml:space="preserve">                                                                                                          </w:t>
      </w:r>
      <w:r>
        <w:t xml:space="preserve">                </w:t>
      </w:r>
      <w:r w:rsidRPr="00C61B2A">
        <w:t xml:space="preserve">  Диаграмма </w:t>
      </w:r>
      <w:r>
        <w:t>2</w:t>
      </w:r>
      <w:r w:rsidRPr="00C61B2A">
        <w:t xml:space="preserve"> </w:t>
      </w:r>
    </w:p>
    <w:p w:rsidR="0063076E" w:rsidRDefault="0063076E" w:rsidP="00B4515B">
      <w:pPr>
        <w:pStyle w:val="a3"/>
        <w:spacing w:before="0" w:beforeAutospacing="0" w:after="0" w:afterAutospacing="0"/>
        <w:jc w:val="both"/>
      </w:pPr>
      <w:r w:rsidRPr="0063076E">
        <w:rPr>
          <w:noProof/>
        </w:rPr>
        <w:drawing>
          <wp:inline distT="0" distB="0" distL="0" distR="0">
            <wp:extent cx="5762625" cy="33147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076E" w:rsidRDefault="0063076E" w:rsidP="00B4515B">
      <w:pPr>
        <w:pStyle w:val="a3"/>
        <w:spacing w:before="0" w:beforeAutospacing="0" w:after="0" w:afterAutospacing="0"/>
        <w:jc w:val="both"/>
      </w:pPr>
    </w:p>
    <w:p w:rsidR="00B4515B" w:rsidRDefault="00E8490D" w:rsidP="00E8490D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14E31" w:rsidRPr="00346C00">
        <w:rPr>
          <w:sz w:val="28"/>
          <w:szCs w:val="28"/>
        </w:rPr>
        <w:t xml:space="preserve">  </w:t>
      </w:r>
      <w:r w:rsidR="009331D6" w:rsidRPr="00C61B2A">
        <w:rPr>
          <w:sz w:val="28"/>
          <w:szCs w:val="28"/>
        </w:rPr>
        <w:t xml:space="preserve">В зависимости от характера выявленных </w:t>
      </w:r>
      <w:r w:rsidR="00F74958" w:rsidRPr="00C61B2A">
        <w:rPr>
          <w:sz w:val="28"/>
          <w:szCs w:val="28"/>
        </w:rPr>
        <w:t xml:space="preserve">недостатков и </w:t>
      </w:r>
      <w:r w:rsidR="009331D6" w:rsidRPr="00C61B2A">
        <w:rPr>
          <w:sz w:val="28"/>
          <w:szCs w:val="28"/>
        </w:rPr>
        <w:t>нарушений стро</w:t>
      </w:r>
      <w:r w:rsidR="009331D6" w:rsidRPr="00C61B2A">
        <w:rPr>
          <w:sz w:val="28"/>
          <w:szCs w:val="28"/>
        </w:rPr>
        <w:t>и</w:t>
      </w:r>
      <w:r w:rsidR="009331D6" w:rsidRPr="00C61B2A">
        <w:rPr>
          <w:sz w:val="28"/>
          <w:szCs w:val="28"/>
        </w:rPr>
        <w:t xml:space="preserve">лась </w:t>
      </w:r>
      <w:r w:rsidR="00F74958" w:rsidRPr="00C61B2A">
        <w:rPr>
          <w:sz w:val="28"/>
          <w:szCs w:val="28"/>
        </w:rPr>
        <w:t>работа</w:t>
      </w:r>
      <w:r w:rsidR="00014E31" w:rsidRPr="00C61B2A">
        <w:rPr>
          <w:sz w:val="28"/>
          <w:szCs w:val="28"/>
        </w:rPr>
        <w:t>,</w:t>
      </w:r>
      <w:r w:rsidR="00F74958" w:rsidRPr="00C61B2A">
        <w:rPr>
          <w:sz w:val="28"/>
          <w:szCs w:val="28"/>
        </w:rPr>
        <w:t xml:space="preserve"> </w:t>
      </w:r>
      <w:r w:rsidR="009331D6" w:rsidRPr="00C61B2A">
        <w:rPr>
          <w:sz w:val="28"/>
          <w:szCs w:val="28"/>
        </w:rPr>
        <w:t xml:space="preserve"> направленная на их устранение, принимались соответствующие меры в рамках установленной компетенции и предоставленных полномочий. В ряде случаев устранение нарушений осуществлялось непосредственно в ходе контрольных </w:t>
      </w:r>
      <w:r w:rsidR="009331D6" w:rsidRPr="00771B8C">
        <w:rPr>
          <w:sz w:val="28"/>
          <w:szCs w:val="28"/>
        </w:rPr>
        <w:t>мероприятий</w:t>
      </w:r>
      <w:r w:rsidR="009331D6" w:rsidRPr="00077A79">
        <w:rPr>
          <w:sz w:val="28"/>
          <w:szCs w:val="28"/>
        </w:rPr>
        <w:t xml:space="preserve">. </w:t>
      </w:r>
      <w:r w:rsidR="00F74958" w:rsidRPr="00077A79">
        <w:rPr>
          <w:sz w:val="28"/>
          <w:szCs w:val="28"/>
        </w:rPr>
        <w:t>В</w:t>
      </w:r>
      <w:r w:rsidR="009331D6" w:rsidRPr="00077A79">
        <w:rPr>
          <w:sz w:val="28"/>
          <w:szCs w:val="28"/>
        </w:rPr>
        <w:t xml:space="preserve"> 20</w:t>
      </w:r>
      <w:r w:rsidR="006F1EFD" w:rsidRPr="00077A79">
        <w:rPr>
          <w:sz w:val="28"/>
          <w:szCs w:val="28"/>
        </w:rPr>
        <w:t>2</w:t>
      </w:r>
      <w:r w:rsidR="00BE5A31">
        <w:rPr>
          <w:sz w:val="28"/>
          <w:szCs w:val="28"/>
        </w:rPr>
        <w:t>3</w:t>
      </w:r>
      <w:r w:rsidR="009331D6" w:rsidRPr="00077A79">
        <w:rPr>
          <w:sz w:val="28"/>
          <w:szCs w:val="28"/>
        </w:rPr>
        <w:t xml:space="preserve"> году Сч</w:t>
      </w:r>
      <w:r w:rsidR="00F74958" w:rsidRPr="00077A79">
        <w:rPr>
          <w:sz w:val="28"/>
          <w:szCs w:val="28"/>
        </w:rPr>
        <w:t>ё</w:t>
      </w:r>
      <w:r w:rsidR="009331D6" w:rsidRPr="00077A79">
        <w:rPr>
          <w:sz w:val="28"/>
          <w:szCs w:val="28"/>
        </w:rPr>
        <w:t>тной палатой в адрес объе</w:t>
      </w:r>
      <w:r w:rsidR="009331D6" w:rsidRPr="00077A79">
        <w:rPr>
          <w:sz w:val="28"/>
          <w:szCs w:val="28"/>
        </w:rPr>
        <w:t>к</w:t>
      </w:r>
      <w:r w:rsidR="009331D6" w:rsidRPr="00077A79">
        <w:rPr>
          <w:sz w:val="28"/>
          <w:szCs w:val="28"/>
        </w:rPr>
        <w:t>тов контроля направлен</w:t>
      </w:r>
      <w:r w:rsidR="00771B8C" w:rsidRPr="00077A79">
        <w:rPr>
          <w:sz w:val="28"/>
          <w:szCs w:val="28"/>
        </w:rPr>
        <w:t xml:space="preserve">ы </w:t>
      </w:r>
      <w:r w:rsidR="009331D6" w:rsidRPr="00077A79">
        <w:rPr>
          <w:sz w:val="28"/>
          <w:szCs w:val="28"/>
        </w:rPr>
        <w:t>предложени</w:t>
      </w:r>
      <w:r w:rsidR="00771B8C" w:rsidRPr="00077A79">
        <w:rPr>
          <w:sz w:val="28"/>
          <w:szCs w:val="28"/>
        </w:rPr>
        <w:t>я</w:t>
      </w:r>
      <w:r w:rsidR="009331D6" w:rsidRPr="00077A79">
        <w:rPr>
          <w:sz w:val="28"/>
          <w:szCs w:val="28"/>
        </w:rPr>
        <w:t>, содержащи</w:t>
      </w:r>
      <w:r w:rsidR="00D948C5">
        <w:rPr>
          <w:sz w:val="28"/>
          <w:szCs w:val="28"/>
        </w:rPr>
        <w:t>е</w:t>
      </w:r>
      <w:r w:rsidR="009331D6" w:rsidRPr="00077A79">
        <w:rPr>
          <w:sz w:val="28"/>
          <w:szCs w:val="28"/>
        </w:rPr>
        <w:t xml:space="preserve">ся в </w:t>
      </w:r>
      <w:r w:rsidR="00BE5A31">
        <w:rPr>
          <w:sz w:val="28"/>
          <w:szCs w:val="28"/>
        </w:rPr>
        <w:t>4</w:t>
      </w:r>
      <w:r w:rsidR="00771B8C" w:rsidRPr="00077A79">
        <w:rPr>
          <w:sz w:val="28"/>
          <w:szCs w:val="28"/>
        </w:rPr>
        <w:t xml:space="preserve"> </w:t>
      </w:r>
      <w:r w:rsidR="009331D6" w:rsidRPr="00077A79">
        <w:rPr>
          <w:sz w:val="28"/>
          <w:szCs w:val="28"/>
        </w:rPr>
        <w:t>представле</w:t>
      </w:r>
      <w:r w:rsidR="00014E31" w:rsidRPr="00077A79">
        <w:rPr>
          <w:sz w:val="28"/>
          <w:szCs w:val="28"/>
        </w:rPr>
        <w:t>ниях</w:t>
      </w:r>
      <w:r w:rsidR="005148DD">
        <w:rPr>
          <w:sz w:val="28"/>
          <w:szCs w:val="28"/>
        </w:rPr>
        <w:t xml:space="preserve"> и 1 предписании</w:t>
      </w:r>
      <w:r w:rsidR="009331D6" w:rsidRPr="00077A79">
        <w:rPr>
          <w:sz w:val="28"/>
          <w:szCs w:val="28"/>
        </w:rPr>
        <w:t xml:space="preserve">. </w:t>
      </w:r>
    </w:p>
    <w:p w:rsidR="009331D6" w:rsidRPr="00771B8C" w:rsidRDefault="009331D6" w:rsidP="00B4515B">
      <w:pPr>
        <w:tabs>
          <w:tab w:val="left" w:pos="709"/>
        </w:tabs>
        <w:ind w:right="-2" w:firstLine="426"/>
        <w:jc w:val="both"/>
        <w:rPr>
          <w:sz w:val="28"/>
          <w:szCs w:val="28"/>
        </w:rPr>
      </w:pPr>
      <w:r w:rsidRPr="00077A79">
        <w:rPr>
          <w:sz w:val="28"/>
          <w:szCs w:val="28"/>
        </w:rPr>
        <w:t xml:space="preserve">На дату составления настоящего Отчета </w:t>
      </w:r>
      <w:r w:rsidR="00460123">
        <w:rPr>
          <w:sz w:val="28"/>
          <w:szCs w:val="28"/>
        </w:rPr>
        <w:t xml:space="preserve">все </w:t>
      </w:r>
      <w:r w:rsidR="004728BF">
        <w:rPr>
          <w:sz w:val="28"/>
          <w:szCs w:val="28"/>
        </w:rPr>
        <w:t xml:space="preserve">представления </w:t>
      </w:r>
      <w:r w:rsidRPr="00077A79">
        <w:rPr>
          <w:sz w:val="28"/>
          <w:szCs w:val="28"/>
        </w:rPr>
        <w:t>исполнен</w:t>
      </w:r>
      <w:r w:rsidR="00014E31" w:rsidRPr="00077A79">
        <w:rPr>
          <w:sz w:val="28"/>
          <w:szCs w:val="28"/>
        </w:rPr>
        <w:t>ы</w:t>
      </w:r>
      <w:r w:rsidRPr="00B4515B">
        <w:rPr>
          <w:sz w:val="28"/>
          <w:szCs w:val="28"/>
        </w:rPr>
        <w:t>.</w:t>
      </w:r>
      <w:r w:rsidRPr="00771B8C">
        <w:rPr>
          <w:sz w:val="28"/>
          <w:szCs w:val="28"/>
        </w:rPr>
        <w:t xml:space="preserve"> </w:t>
      </w:r>
    </w:p>
    <w:p w:rsidR="00A4346C" w:rsidRPr="00771B8C" w:rsidRDefault="003D56E3" w:rsidP="007D4E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1B8C">
        <w:rPr>
          <w:sz w:val="28"/>
          <w:szCs w:val="28"/>
        </w:rPr>
        <w:t xml:space="preserve">   </w:t>
      </w:r>
    </w:p>
    <w:p w:rsidR="008F4DCB" w:rsidRDefault="003D56E3" w:rsidP="008F4D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6C00">
        <w:rPr>
          <w:sz w:val="28"/>
          <w:szCs w:val="28"/>
        </w:rPr>
        <w:t xml:space="preserve">     </w:t>
      </w:r>
      <w:r w:rsidR="00A4346C" w:rsidRPr="00346C00">
        <w:rPr>
          <w:sz w:val="28"/>
          <w:szCs w:val="28"/>
        </w:rPr>
        <w:t>Важнейшим мероприятием, полномочиями на проведение которого в с</w:t>
      </w:r>
      <w:r w:rsidR="00A4346C" w:rsidRPr="00346C00">
        <w:rPr>
          <w:sz w:val="28"/>
          <w:szCs w:val="28"/>
        </w:rPr>
        <w:t>о</w:t>
      </w:r>
      <w:r w:rsidR="00A4346C" w:rsidRPr="00346C00">
        <w:rPr>
          <w:sz w:val="28"/>
          <w:szCs w:val="28"/>
        </w:rPr>
        <w:t>ответствии с Бюджетным кодексом Российской Федерации наделены органы внешнего финансового контроля</w:t>
      </w:r>
      <w:r w:rsidR="005E32A3">
        <w:rPr>
          <w:sz w:val="28"/>
          <w:szCs w:val="28"/>
        </w:rPr>
        <w:t>,</w:t>
      </w:r>
      <w:r w:rsidR="00A4346C" w:rsidRPr="00346C00">
        <w:rPr>
          <w:sz w:val="28"/>
          <w:szCs w:val="28"/>
        </w:rPr>
        <w:t xml:space="preserve"> является проведение внешней проверки г</w:t>
      </w:r>
      <w:r w:rsidR="00A4346C" w:rsidRPr="00346C00">
        <w:rPr>
          <w:sz w:val="28"/>
          <w:szCs w:val="28"/>
        </w:rPr>
        <w:t>о</w:t>
      </w:r>
      <w:r w:rsidR="00A4346C" w:rsidRPr="00346C00">
        <w:rPr>
          <w:sz w:val="28"/>
          <w:szCs w:val="28"/>
        </w:rPr>
        <w:t>дового отчета об исполнении бюджета. В  20</w:t>
      </w:r>
      <w:r w:rsidR="00E8490D">
        <w:rPr>
          <w:sz w:val="28"/>
          <w:szCs w:val="28"/>
        </w:rPr>
        <w:t>2</w:t>
      </w:r>
      <w:r w:rsidR="00BE5A31">
        <w:rPr>
          <w:sz w:val="28"/>
          <w:szCs w:val="28"/>
        </w:rPr>
        <w:t>3</w:t>
      </w:r>
      <w:r w:rsidR="00A4346C" w:rsidRPr="00346C00">
        <w:rPr>
          <w:sz w:val="28"/>
          <w:szCs w:val="28"/>
        </w:rPr>
        <w:t xml:space="preserve"> году Счётной палатой пров</w:t>
      </w:r>
      <w:r w:rsidR="00A4346C" w:rsidRPr="00346C00">
        <w:rPr>
          <w:sz w:val="28"/>
          <w:szCs w:val="28"/>
        </w:rPr>
        <w:t>е</w:t>
      </w:r>
      <w:r w:rsidR="00A4346C" w:rsidRPr="00346C00">
        <w:rPr>
          <w:sz w:val="28"/>
          <w:szCs w:val="28"/>
        </w:rPr>
        <w:t xml:space="preserve">дена </w:t>
      </w:r>
      <w:r w:rsidR="00A4346C" w:rsidRPr="00460123">
        <w:rPr>
          <w:b/>
          <w:sz w:val="28"/>
          <w:szCs w:val="28"/>
        </w:rPr>
        <w:t>внешняя проверка бюджетной отчетности</w:t>
      </w:r>
      <w:r w:rsidR="00A4346C" w:rsidRPr="00346C00">
        <w:rPr>
          <w:sz w:val="28"/>
          <w:szCs w:val="28"/>
        </w:rPr>
        <w:t xml:space="preserve"> за 20</w:t>
      </w:r>
      <w:r w:rsidR="006F1EFD">
        <w:rPr>
          <w:sz w:val="28"/>
          <w:szCs w:val="28"/>
        </w:rPr>
        <w:t>2</w:t>
      </w:r>
      <w:r w:rsidR="00BE5A31">
        <w:rPr>
          <w:sz w:val="28"/>
          <w:szCs w:val="28"/>
        </w:rPr>
        <w:t>2</w:t>
      </w:r>
      <w:r w:rsidR="00A4346C" w:rsidRPr="00346C00">
        <w:rPr>
          <w:sz w:val="28"/>
          <w:szCs w:val="28"/>
        </w:rPr>
        <w:t xml:space="preserve"> год </w:t>
      </w:r>
      <w:r w:rsidR="00077A79">
        <w:rPr>
          <w:sz w:val="28"/>
          <w:szCs w:val="28"/>
        </w:rPr>
        <w:t>одиннадца</w:t>
      </w:r>
      <w:r w:rsidR="00A4346C" w:rsidRPr="00346C00">
        <w:rPr>
          <w:sz w:val="28"/>
          <w:szCs w:val="28"/>
        </w:rPr>
        <w:t xml:space="preserve">ти главных </w:t>
      </w:r>
      <w:r w:rsidR="008F4DCB">
        <w:rPr>
          <w:sz w:val="28"/>
          <w:szCs w:val="28"/>
        </w:rPr>
        <w:t>распорядителей</w:t>
      </w:r>
      <w:r w:rsidR="00A4346C" w:rsidRPr="00346C00">
        <w:rPr>
          <w:sz w:val="28"/>
          <w:szCs w:val="28"/>
        </w:rPr>
        <w:t xml:space="preserve"> бюджет</w:t>
      </w:r>
      <w:r w:rsidR="008F4DCB">
        <w:rPr>
          <w:sz w:val="28"/>
          <w:szCs w:val="28"/>
        </w:rPr>
        <w:t>ных средств</w:t>
      </w:r>
      <w:r w:rsidR="00A4346C" w:rsidRPr="00346C00">
        <w:rPr>
          <w:sz w:val="28"/>
          <w:szCs w:val="28"/>
        </w:rPr>
        <w:t xml:space="preserve">. </w:t>
      </w:r>
    </w:p>
    <w:p w:rsidR="008559AF" w:rsidRPr="00280048" w:rsidRDefault="008F4DCB" w:rsidP="00BE5A31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346C" w:rsidRPr="00346C00">
        <w:rPr>
          <w:sz w:val="28"/>
          <w:szCs w:val="28"/>
        </w:rPr>
        <w:t xml:space="preserve">По итогам проверки достоверность отчетности в целом подтверждена. </w:t>
      </w:r>
    </w:p>
    <w:p w:rsidR="00A4346C" w:rsidRDefault="00BE5A31" w:rsidP="00A43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В тоже время</w:t>
      </w:r>
      <w:r w:rsidR="008F4DCB">
        <w:rPr>
          <w:spacing w:val="4"/>
          <w:sz w:val="28"/>
          <w:szCs w:val="28"/>
        </w:rPr>
        <w:t xml:space="preserve"> отдельными ГРБС</w:t>
      </w:r>
      <w:r w:rsidR="00077A79">
        <w:rPr>
          <w:spacing w:val="4"/>
          <w:sz w:val="28"/>
          <w:szCs w:val="28"/>
        </w:rPr>
        <w:t xml:space="preserve"> в </w:t>
      </w:r>
      <w:r w:rsidR="008F4DCB">
        <w:rPr>
          <w:spacing w:val="4"/>
          <w:sz w:val="28"/>
          <w:szCs w:val="28"/>
        </w:rPr>
        <w:t>отчетност</w:t>
      </w:r>
      <w:r w:rsidR="00077A79">
        <w:rPr>
          <w:spacing w:val="4"/>
          <w:sz w:val="28"/>
          <w:szCs w:val="28"/>
        </w:rPr>
        <w:t>и</w:t>
      </w:r>
      <w:r w:rsidR="008F4DCB">
        <w:rPr>
          <w:spacing w:val="4"/>
          <w:sz w:val="28"/>
          <w:szCs w:val="28"/>
        </w:rPr>
        <w:t xml:space="preserve"> </w:t>
      </w:r>
      <w:r w:rsidR="007A636B">
        <w:rPr>
          <w:spacing w:val="4"/>
          <w:sz w:val="28"/>
          <w:szCs w:val="28"/>
        </w:rPr>
        <w:t xml:space="preserve">отсутствует </w:t>
      </w:r>
      <w:r w:rsidR="00A4346C" w:rsidRPr="00CF5DC4">
        <w:rPr>
          <w:sz w:val="28"/>
          <w:szCs w:val="28"/>
        </w:rPr>
        <w:t> внутренняя с</w:t>
      </w:r>
      <w:r w:rsidR="00A4346C" w:rsidRPr="00CF5DC4">
        <w:rPr>
          <w:sz w:val="28"/>
          <w:szCs w:val="28"/>
        </w:rPr>
        <w:t>о</w:t>
      </w:r>
      <w:r w:rsidR="00A4346C" w:rsidRPr="00CF5DC4">
        <w:rPr>
          <w:sz w:val="28"/>
          <w:szCs w:val="28"/>
        </w:rPr>
        <w:t>гласованность между фор</w:t>
      </w:r>
      <w:r w:rsidR="007A636B">
        <w:rPr>
          <w:sz w:val="28"/>
          <w:szCs w:val="28"/>
        </w:rPr>
        <w:t xml:space="preserve">мами бюджетной отчетности, </w:t>
      </w:r>
      <w:r w:rsidR="00077A79">
        <w:rPr>
          <w:sz w:val="28"/>
          <w:szCs w:val="28"/>
        </w:rPr>
        <w:t xml:space="preserve">установлены </w:t>
      </w:r>
      <w:r w:rsidR="00A4346C" w:rsidRPr="00CF5DC4">
        <w:rPr>
          <w:sz w:val="28"/>
          <w:szCs w:val="28"/>
        </w:rPr>
        <w:t>замеч</w:t>
      </w:r>
      <w:r w:rsidR="00A4346C" w:rsidRPr="00CF5DC4">
        <w:rPr>
          <w:sz w:val="28"/>
          <w:szCs w:val="28"/>
        </w:rPr>
        <w:t>а</w:t>
      </w:r>
      <w:r w:rsidR="00A4346C" w:rsidRPr="00CF5DC4">
        <w:rPr>
          <w:sz w:val="28"/>
          <w:szCs w:val="28"/>
        </w:rPr>
        <w:t>ния по отражению информации в пояснительных записках к отчетам.</w:t>
      </w:r>
      <w:r w:rsidR="00A4346C" w:rsidRPr="00346C00">
        <w:rPr>
          <w:sz w:val="28"/>
          <w:szCs w:val="28"/>
        </w:rPr>
        <w:t xml:space="preserve"> </w:t>
      </w:r>
    </w:p>
    <w:p w:rsidR="008559AF" w:rsidRDefault="008559AF" w:rsidP="00A434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7E75" w:rsidRPr="00346C00" w:rsidRDefault="007D4EA7" w:rsidP="007D4E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6C00">
        <w:rPr>
          <w:sz w:val="28"/>
          <w:szCs w:val="28"/>
        </w:rPr>
        <w:lastRenderedPageBreak/>
        <w:t xml:space="preserve">    </w:t>
      </w:r>
      <w:r w:rsidR="009331D6" w:rsidRPr="00346C00">
        <w:rPr>
          <w:sz w:val="28"/>
          <w:szCs w:val="28"/>
        </w:rPr>
        <w:t xml:space="preserve">Эффективность работы </w:t>
      </w:r>
      <w:r w:rsidR="00014E31" w:rsidRPr="00346C00">
        <w:rPr>
          <w:sz w:val="28"/>
          <w:szCs w:val="28"/>
        </w:rPr>
        <w:t>Счётной палаты</w:t>
      </w:r>
      <w:r w:rsidR="009331D6" w:rsidRPr="00346C00">
        <w:rPr>
          <w:sz w:val="28"/>
          <w:szCs w:val="28"/>
        </w:rPr>
        <w:t xml:space="preserve"> характеризуется исполнением е</w:t>
      </w:r>
      <w:r w:rsidR="00DD01BF" w:rsidRPr="00346C00">
        <w:rPr>
          <w:sz w:val="28"/>
          <w:szCs w:val="28"/>
        </w:rPr>
        <w:t>е</w:t>
      </w:r>
      <w:r w:rsidR="009331D6" w:rsidRPr="00346C00">
        <w:rPr>
          <w:sz w:val="28"/>
          <w:szCs w:val="28"/>
        </w:rPr>
        <w:t xml:space="preserve"> предложений по материалам проведенных мероприятий. С целью обеспеч</w:t>
      </w:r>
      <w:r w:rsidR="009331D6" w:rsidRPr="00346C00">
        <w:rPr>
          <w:sz w:val="28"/>
          <w:szCs w:val="28"/>
        </w:rPr>
        <w:t>е</w:t>
      </w:r>
      <w:r w:rsidR="009331D6" w:rsidRPr="00346C00">
        <w:rPr>
          <w:sz w:val="28"/>
          <w:szCs w:val="28"/>
        </w:rPr>
        <w:t xml:space="preserve">ния контроля, дальнейшего недопущения нарушений информационные письма и отчеты о результатах контрольных мероприятий в обязательном порядке направлялись </w:t>
      </w:r>
      <w:r w:rsidR="009B7E75" w:rsidRPr="00346C00">
        <w:rPr>
          <w:sz w:val="28"/>
          <w:szCs w:val="28"/>
        </w:rPr>
        <w:t>в</w:t>
      </w:r>
      <w:r w:rsidR="009331D6" w:rsidRPr="00346C00">
        <w:rPr>
          <w:sz w:val="28"/>
          <w:szCs w:val="28"/>
        </w:rPr>
        <w:t xml:space="preserve"> Дум</w:t>
      </w:r>
      <w:r w:rsidR="009B7E75" w:rsidRPr="00346C00">
        <w:rPr>
          <w:sz w:val="28"/>
          <w:szCs w:val="28"/>
        </w:rPr>
        <w:t>у Маловишерского муниципального района</w:t>
      </w:r>
      <w:r w:rsidR="009331D6" w:rsidRPr="00346C00">
        <w:rPr>
          <w:sz w:val="28"/>
          <w:szCs w:val="28"/>
        </w:rPr>
        <w:t>, Глав</w:t>
      </w:r>
      <w:r w:rsidR="009B7E75" w:rsidRPr="00346C00">
        <w:rPr>
          <w:sz w:val="28"/>
          <w:szCs w:val="28"/>
        </w:rPr>
        <w:t>е</w:t>
      </w:r>
      <w:r w:rsidR="009331D6" w:rsidRPr="00346C00">
        <w:rPr>
          <w:sz w:val="28"/>
          <w:szCs w:val="28"/>
        </w:rPr>
        <w:t xml:space="preserve"> муниципальн</w:t>
      </w:r>
      <w:r w:rsidR="009B7E75" w:rsidRPr="00346C00">
        <w:rPr>
          <w:sz w:val="28"/>
          <w:szCs w:val="28"/>
        </w:rPr>
        <w:t>ого</w:t>
      </w:r>
      <w:r w:rsidR="009331D6" w:rsidRPr="00346C00">
        <w:rPr>
          <w:sz w:val="28"/>
          <w:szCs w:val="28"/>
        </w:rPr>
        <w:t xml:space="preserve"> район</w:t>
      </w:r>
      <w:r w:rsidR="009B7E75" w:rsidRPr="00346C00">
        <w:rPr>
          <w:sz w:val="28"/>
          <w:szCs w:val="28"/>
        </w:rPr>
        <w:t>а</w:t>
      </w:r>
      <w:r w:rsidR="009331D6" w:rsidRPr="00346C00">
        <w:rPr>
          <w:sz w:val="28"/>
          <w:szCs w:val="28"/>
        </w:rPr>
        <w:t xml:space="preserve">. </w:t>
      </w:r>
    </w:p>
    <w:p w:rsidR="009331D6" w:rsidRPr="002471F8" w:rsidRDefault="007D4EA7" w:rsidP="007D4E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71F8">
        <w:rPr>
          <w:sz w:val="28"/>
          <w:szCs w:val="28"/>
        </w:rPr>
        <w:t xml:space="preserve">      </w:t>
      </w:r>
      <w:r w:rsidR="009331D6" w:rsidRPr="002471F8">
        <w:rPr>
          <w:sz w:val="28"/>
          <w:szCs w:val="28"/>
        </w:rPr>
        <w:t>Рекомендации Сч</w:t>
      </w:r>
      <w:r w:rsidR="00905900" w:rsidRPr="002471F8">
        <w:rPr>
          <w:sz w:val="28"/>
          <w:szCs w:val="28"/>
        </w:rPr>
        <w:t>ё</w:t>
      </w:r>
      <w:r w:rsidR="009331D6" w:rsidRPr="002471F8">
        <w:rPr>
          <w:sz w:val="28"/>
          <w:szCs w:val="28"/>
        </w:rPr>
        <w:t>тной палаты учитывались при принятии</w:t>
      </w:r>
      <w:r w:rsidR="009B7E75" w:rsidRPr="002471F8">
        <w:rPr>
          <w:sz w:val="28"/>
          <w:szCs w:val="28"/>
        </w:rPr>
        <w:t xml:space="preserve"> муниципал</w:t>
      </w:r>
      <w:r w:rsidR="009B7E75" w:rsidRPr="002471F8">
        <w:rPr>
          <w:sz w:val="28"/>
          <w:szCs w:val="28"/>
        </w:rPr>
        <w:t>ь</w:t>
      </w:r>
      <w:r w:rsidR="009B7E75" w:rsidRPr="002471F8">
        <w:rPr>
          <w:sz w:val="28"/>
          <w:szCs w:val="28"/>
        </w:rPr>
        <w:t xml:space="preserve">ных </w:t>
      </w:r>
      <w:r w:rsidR="009331D6" w:rsidRPr="002471F8">
        <w:rPr>
          <w:sz w:val="28"/>
          <w:szCs w:val="28"/>
        </w:rPr>
        <w:t>нормативных правовых актов.</w:t>
      </w:r>
      <w:r w:rsidR="009B7E75" w:rsidRPr="002471F8">
        <w:rPr>
          <w:sz w:val="28"/>
          <w:szCs w:val="28"/>
        </w:rPr>
        <w:t xml:space="preserve"> </w:t>
      </w:r>
    </w:p>
    <w:p w:rsidR="009331D6" w:rsidRPr="002471F8" w:rsidRDefault="009331D6" w:rsidP="009331D6">
      <w:pPr>
        <w:jc w:val="center"/>
      </w:pPr>
    </w:p>
    <w:p w:rsidR="001F7915" w:rsidRPr="00346C00" w:rsidRDefault="009331D6" w:rsidP="001F791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471F8">
        <w:rPr>
          <w:sz w:val="28"/>
          <w:szCs w:val="28"/>
        </w:rPr>
        <w:t> </w:t>
      </w:r>
      <w:r w:rsidRPr="002471F8">
        <w:rPr>
          <w:b/>
          <w:sz w:val="28"/>
          <w:szCs w:val="28"/>
        </w:rPr>
        <w:t>Результаты экспертно-аналитической</w:t>
      </w:r>
      <w:r w:rsidR="001F7915" w:rsidRPr="002471F8">
        <w:rPr>
          <w:b/>
          <w:sz w:val="28"/>
          <w:szCs w:val="28"/>
        </w:rPr>
        <w:t xml:space="preserve"> деятельности</w:t>
      </w:r>
    </w:p>
    <w:p w:rsidR="009331D6" w:rsidRPr="00346C00" w:rsidRDefault="003B16BC" w:rsidP="001F79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6C00">
        <w:rPr>
          <w:sz w:val="28"/>
          <w:szCs w:val="28"/>
        </w:rPr>
        <w:t xml:space="preserve">      </w:t>
      </w:r>
      <w:r w:rsidR="009331D6" w:rsidRPr="00346C00">
        <w:rPr>
          <w:sz w:val="28"/>
          <w:szCs w:val="28"/>
        </w:rPr>
        <w:t>Проведение экспертно-аналитических мероприятий становится пр</w:t>
      </w:r>
      <w:r w:rsidR="007D4EA7" w:rsidRPr="00346C00">
        <w:rPr>
          <w:sz w:val="28"/>
          <w:szCs w:val="28"/>
        </w:rPr>
        <w:t>еим</w:t>
      </w:r>
      <w:r w:rsidR="007D4EA7" w:rsidRPr="00346C00">
        <w:rPr>
          <w:sz w:val="28"/>
          <w:szCs w:val="28"/>
        </w:rPr>
        <w:t>у</w:t>
      </w:r>
      <w:r w:rsidR="009331D6" w:rsidRPr="00346C00">
        <w:rPr>
          <w:sz w:val="28"/>
          <w:szCs w:val="28"/>
        </w:rPr>
        <w:t>щ</w:t>
      </w:r>
      <w:r w:rsidR="007D4EA7" w:rsidRPr="00346C00">
        <w:rPr>
          <w:sz w:val="28"/>
          <w:szCs w:val="28"/>
        </w:rPr>
        <w:t>ественным</w:t>
      </w:r>
      <w:r w:rsidR="009331D6" w:rsidRPr="00346C00">
        <w:rPr>
          <w:sz w:val="28"/>
          <w:szCs w:val="28"/>
        </w:rPr>
        <w:t xml:space="preserve"> направлением в деятельности Сч</w:t>
      </w:r>
      <w:r w:rsidR="007D4EA7" w:rsidRPr="00346C00">
        <w:rPr>
          <w:sz w:val="28"/>
          <w:szCs w:val="28"/>
        </w:rPr>
        <w:t>ё</w:t>
      </w:r>
      <w:r w:rsidR="009331D6" w:rsidRPr="00346C00">
        <w:rPr>
          <w:sz w:val="28"/>
          <w:szCs w:val="28"/>
        </w:rPr>
        <w:t>тной палаты, которое реализ</w:t>
      </w:r>
      <w:r w:rsidR="009331D6" w:rsidRPr="00346C00">
        <w:rPr>
          <w:sz w:val="28"/>
          <w:szCs w:val="28"/>
        </w:rPr>
        <w:t>у</w:t>
      </w:r>
      <w:r w:rsidR="009331D6" w:rsidRPr="00346C00">
        <w:rPr>
          <w:sz w:val="28"/>
          <w:szCs w:val="28"/>
        </w:rPr>
        <w:t xml:space="preserve">ется посредством  проведения экспертизы проектов </w:t>
      </w:r>
      <w:r w:rsidR="007D4EA7" w:rsidRPr="00346C00">
        <w:rPr>
          <w:sz w:val="28"/>
          <w:szCs w:val="28"/>
        </w:rPr>
        <w:t>решений Думы Малов</w:t>
      </w:r>
      <w:r w:rsidR="007D4EA7" w:rsidRPr="00346C00">
        <w:rPr>
          <w:sz w:val="28"/>
          <w:szCs w:val="28"/>
        </w:rPr>
        <w:t>и</w:t>
      </w:r>
      <w:r w:rsidR="007D4EA7" w:rsidRPr="00346C00">
        <w:rPr>
          <w:sz w:val="28"/>
          <w:szCs w:val="28"/>
        </w:rPr>
        <w:t xml:space="preserve">шерского муниципального района, решений Советов депутатов городских и сельских поселений </w:t>
      </w:r>
      <w:r w:rsidR="009331D6" w:rsidRPr="00346C00">
        <w:rPr>
          <w:sz w:val="28"/>
          <w:szCs w:val="28"/>
        </w:rPr>
        <w:t>о бюджете,  внешней проверки годового отчета об и</w:t>
      </w:r>
      <w:r w:rsidR="009331D6" w:rsidRPr="00346C00">
        <w:rPr>
          <w:sz w:val="28"/>
          <w:szCs w:val="28"/>
        </w:rPr>
        <w:t>с</w:t>
      </w:r>
      <w:r w:rsidR="009331D6" w:rsidRPr="00346C00">
        <w:rPr>
          <w:sz w:val="28"/>
          <w:szCs w:val="28"/>
        </w:rPr>
        <w:t xml:space="preserve">полнении </w:t>
      </w:r>
      <w:r w:rsidR="007D4EA7" w:rsidRPr="00346C00">
        <w:rPr>
          <w:sz w:val="28"/>
          <w:szCs w:val="28"/>
        </w:rPr>
        <w:t>соответствующих</w:t>
      </w:r>
      <w:r w:rsidR="009331D6" w:rsidRPr="00346C00">
        <w:rPr>
          <w:sz w:val="28"/>
          <w:szCs w:val="28"/>
        </w:rPr>
        <w:t xml:space="preserve"> бюджет</w:t>
      </w:r>
      <w:r w:rsidR="007D4EA7" w:rsidRPr="00346C00">
        <w:rPr>
          <w:sz w:val="28"/>
          <w:szCs w:val="28"/>
        </w:rPr>
        <w:t>ов</w:t>
      </w:r>
      <w:r w:rsidR="009331D6" w:rsidRPr="00346C00">
        <w:rPr>
          <w:sz w:val="28"/>
          <w:szCs w:val="28"/>
        </w:rPr>
        <w:t>, финансово-экономической эксперт</w:t>
      </w:r>
      <w:r w:rsidR="009331D6" w:rsidRPr="00346C00">
        <w:rPr>
          <w:sz w:val="28"/>
          <w:szCs w:val="28"/>
        </w:rPr>
        <w:t>и</w:t>
      </w:r>
      <w:r w:rsidR="009331D6" w:rsidRPr="00346C00">
        <w:rPr>
          <w:sz w:val="28"/>
          <w:szCs w:val="28"/>
        </w:rPr>
        <w:t xml:space="preserve">зы проектов </w:t>
      </w:r>
      <w:r w:rsidR="007D4EA7" w:rsidRPr="00346C00">
        <w:rPr>
          <w:sz w:val="28"/>
          <w:szCs w:val="28"/>
        </w:rPr>
        <w:t>муниципальных</w:t>
      </w:r>
      <w:r w:rsidR="009331D6" w:rsidRPr="00346C00">
        <w:rPr>
          <w:sz w:val="28"/>
          <w:szCs w:val="28"/>
        </w:rPr>
        <w:t xml:space="preserve"> про</w:t>
      </w:r>
      <w:r w:rsidR="007D4EA7" w:rsidRPr="00346C00">
        <w:rPr>
          <w:sz w:val="28"/>
          <w:szCs w:val="28"/>
        </w:rPr>
        <w:t>грамм</w:t>
      </w:r>
      <w:r w:rsidR="009331D6" w:rsidRPr="00346C00">
        <w:rPr>
          <w:sz w:val="28"/>
          <w:szCs w:val="28"/>
        </w:rPr>
        <w:t>, а также подготовки иных аналитич</w:t>
      </w:r>
      <w:r w:rsidR="009331D6" w:rsidRPr="00346C00">
        <w:rPr>
          <w:sz w:val="28"/>
          <w:szCs w:val="28"/>
        </w:rPr>
        <w:t>е</w:t>
      </w:r>
      <w:r w:rsidR="009331D6" w:rsidRPr="00346C00">
        <w:rPr>
          <w:sz w:val="28"/>
          <w:szCs w:val="28"/>
        </w:rPr>
        <w:t>ских материалов.</w:t>
      </w:r>
    </w:p>
    <w:p w:rsidR="001C6FB4" w:rsidRDefault="003B16BC" w:rsidP="003B16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4E35">
        <w:rPr>
          <w:sz w:val="28"/>
          <w:szCs w:val="28"/>
        </w:rPr>
        <w:t xml:space="preserve">     </w:t>
      </w:r>
    </w:p>
    <w:p w:rsidR="001C6FB4" w:rsidRPr="00771B8C" w:rsidRDefault="001C6FB4" w:rsidP="001C6F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4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0E58">
        <w:rPr>
          <w:sz w:val="28"/>
          <w:szCs w:val="28"/>
        </w:rPr>
        <w:t xml:space="preserve">  </w:t>
      </w:r>
      <w:r w:rsidRPr="00984E35">
        <w:rPr>
          <w:sz w:val="28"/>
          <w:szCs w:val="28"/>
        </w:rPr>
        <w:t xml:space="preserve"> </w:t>
      </w:r>
      <w:r w:rsidRPr="00771B8C">
        <w:rPr>
          <w:sz w:val="28"/>
          <w:szCs w:val="28"/>
        </w:rPr>
        <w:t>За 202</w:t>
      </w:r>
      <w:r w:rsidR="00BE5A31">
        <w:rPr>
          <w:sz w:val="28"/>
          <w:szCs w:val="28"/>
        </w:rPr>
        <w:t>3</w:t>
      </w:r>
      <w:r w:rsidRPr="00771B8C">
        <w:rPr>
          <w:sz w:val="28"/>
          <w:szCs w:val="28"/>
        </w:rPr>
        <w:t xml:space="preserve"> год </w:t>
      </w:r>
      <w:r w:rsidRPr="00A779A6">
        <w:rPr>
          <w:sz w:val="28"/>
          <w:szCs w:val="28"/>
        </w:rPr>
        <w:t xml:space="preserve">проведено </w:t>
      </w:r>
      <w:r w:rsidR="00150BE9" w:rsidRPr="00A779A6">
        <w:rPr>
          <w:sz w:val="28"/>
          <w:szCs w:val="28"/>
        </w:rPr>
        <w:t>1</w:t>
      </w:r>
      <w:r w:rsidR="00A779A6" w:rsidRPr="00A779A6">
        <w:rPr>
          <w:sz w:val="28"/>
          <w:szCs w:val="28"/>
        </w:rPr>
        <w:t>4</w:t>
      </w:r>
      <w:r w:rsidR="00150BE9" w:rsidRPr="00A779A6">
        <w:rPr>
          <w:sz w:val="28"/>
          <w:szCs w:val="28"/>
        </w:rPr>
        <w:t>1</w:t>
      </w:r>
      <w:r w:rsidRPr="00A779A6">
        <w:rPr>
          <w:sz w:val="28"/>
          <w:szCs w:val="28"/>
        </w:rPr>
        <w:t xml:space="preserve"> экспертно</w:t>
      </w:r>
      <w:r w:rsidRPr="00771B8C">
        <w:rPr>
          <w:sz w:val="28"/>
          <w:szCs w:val="28"/>
        </w:rPr>
        <w:t>-аналитическ</w:t>
      </w:r>
      <w:r w:rsidR="00150BE9">
        <w:rPr>
          <w:sz w:val="28"/>
          <w:szCs w:val="28"/>
        </w:rPr>
        <w:t>ое</w:t>
      </w:r>
      <w:r w:rsidRPr="00771B8C">
        <w:rPr>
          <w:sz w:val="28"/>
          <w:szCs w:val="28"/>
        </w:rPr>
        <w:t xml:space="preserve"> мероприяти</w:t>
      </w:r>
      <w:r w:rsidR="00150BE9">
        <w:rPr>
          <w:sz w:val="28"/>
          <w:szCs w:val="28"/>
        </w:rPr>
        <w:t>е</w:t>
      </w:r>
      <w:r w:rsidRPr="00771B8C">
        <w:rPr>
          <w:sz w:val="28"/>
          <w:szCs w:val="28"/>
        </w:rPr>
        <w:t>, их р</w:t>
      </w:r>
      <w:r w:rsidRPr="00771B8C">
        <w:rPr>
          <w:sz w:val="28"/>
          <w:szCs w:val="28"/>
        </w:rPr>
        <w:t>е</w:t>
      </w:r>
      <w:r w:rsidRPr="00771B8C">
        <w:rPr>
          <w:sz w:val="28"/>
          <w:szCs w:val="28"/>
        </w:rPr>
        <w:t>зультаты оформл</w:t>
      </w:r>
      <w:r w:rsidR="00CE030E">
        <w:rPr>
          <w:sz w:val="28"/>
          <w:szCs w:val="28"/>
        </w:rPr>
        <w:t>ены</w:t>
      </w:r>
      <w:r w:rsidRPr="00771B8C">
        <w:rPr>
          <w:sz w:val="28"/>
          <w:szCs w:val="28"/>
        </w:rPr>
        <w:t xml:space="preserve"> в виде заключений с учетом замечаний и предложений.</w:t>
      </w:r>
    </w:p>
    <w:tbl>
      <w:tblPr>
        <w:tblStyle w:val="af0"/>
        <w:tblW w:w="9606" w:type="dxa"/>
        <w:tblLook w:val="04A0"/>
      </w:tblPr>
      <w:tblGrid>
        <w:gridCol w:w="2572"/>
        <w:gridCol w:w="7034"/>
      </w:tblGrid>
      <w:tr w:rsidR="001C6FB4" w:rsidRPr="00771B8C" w:rsidTr="00771B8C">
        <w:tc>
          <w:tcPr>
            <w:tcW w:w="2572" w:type="dxa"/>
          </w:tcPr>
          <w:p w:rsidR="001C6FB4" w:rsidRPr="00771B8C" w:rsidRDefault="001C6FB4" w:rsidP="00EC269E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71B8C">
              <w:rPr>
                <w:b/>
                <w:sz w:val="28"/>
                <w:szCs w:val="28"/>
              </w:rPr>
              <w:t>Предварительный контроль</w:t>
            </w:r>
          </w:p>
        </w:tc>
        <w:tc>
          <w:tcPr>
            <w:tcW w:w="7034" w:type="dxa"/>
          </w:tcPr>
          <w:p w:rsidR="001C6FB4" w:rsidRPr="00771B8C" w:rsidRDefault="003B4FB9" w:rsidP="00CE030E">
            <w:pPr>
              <w:suppressAutoHyphens/>
              <w:jc w:val="both"/>
              <w:rPr>
                <w:color w:val="333333"/>
                <w:sz w:val="28"/>
                <w:szCs w:val="28"/>
              </w:rPr>
            </w:pPr>
            <w:r w:rsidRPr="00771B8C">
              <w:rPr>
                <w:color w:val="333333"/>
                <w:sz w:val="28"/>
                <w:szCs w:val="28"/>
              </w:rPr>
              <w:t xml:space="preserve">Проведена экспертиза </w:t>
            </w:r>
            <w:r w:rsidR="00CE030E" w:rsidRPr="008B60DD">
              <w:rPr>
                <w:b/>
                <w:color w:val="333333"/>
                <w:sz w:val="28"/>
                <w:szCs w:val="28"/>
              </w:rPr>
              <w:t>10</w:t>
            </w:r>
            <w:r w:rsidRPr="00771B8C">
              <w:rPr>
                <w:color w:val="333333"/>
                <w:sz w:val="28"/>
                <w:szCs w:val="28"/>
              </w:rPr>
              <w:t xml:space="preserve"> проектов </w:t>
            </w:r>
            <w:r w:rsidRPr="00771B8C">
              <w:rPr>
                <w:sz w:val="28"/>
                <w:szCs w:val="28"/>
              </w:rPr>
              <w:t>решений Думы Маловишерского муниципального района, а также Советов депутатов поселений</w:t>
            </w:r>
          </w:p>
        </w:tc>
      </w:tr>
      <w:tr w:rsidR="00771B8C" w:rsidRPr="00771B8C" w:rsidTr="00CB287F">
        <w:trPr>
          <w:trHeight w:val="2675"/>
        </w:trPr>
        <w:tc>
          <w:tcPr>
            <w:tcW w:w="2572" w:type="dxa"/>
          </w:tcPr>
          <w:p w:rsidR="00771B8C" w:rsidRPr="00771B8C" w:rsidRDefault="00771B8C" w:rsidP="00EC269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771B8C" w:rsidRPr="00771B8C" w:rsidRDefault="00771B8C" w:rsidP="00EC269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771B8C" w:rsidRPr="00771B8C" w:rsidRDefault="00771B8C" w:rsidP="00EC269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771B8C" w:rsidRPr="00771B8C" w:rsidRDefault="00771B8C" w:rsidP="00EC269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771B8C" w:rsidRPr="00771B8C" w:rsidRDefault="00771B8C" w:rsidP="00EC269E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771B8C" w:rsidRPr="00771B8C" w:rsidRDefault="00771B8C" w:rsidP="00EC269E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771B8C">
              <w:rPr>
                <w:b/>
                <w:sz w:val="28"/>
                <w:szCs w:val="28"/>
              </w:rPr>
              <w:t xml:space="preserve">Текущий </w:t>
            </w:r>
          </w:p>
          <w:p w:rsidR="00771B8C" w:rsidRPr="00771B8C" w:rsidRDefault="00771B8C" w:rsidP="00EC269E">
            <w:pPr>
              <w:suppressAutoHyphens/>
              <w:jc w:val="both"/>
              <w:rPr>
                <w:sz w:val="28"/>
                <w:szCs w:val="28"/>
              </w:rPr>
            </w:pPr>
            <w:r w:rsidRPr="00771B8C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7034" w:type="dxa"/>
          </w:tcPr>
          <w:p w:rsidR="00771B8C" w:rsidRPr="00771B8C" w:rsidRDefault="00771B8C" w:rsidP="008B60DD">
            <w:pPr>
              <w:suppressAutoHyphens/>
              <w:jc w:val="both"/>
              <w:rPr>
                <w:sz w:val="28"/>
                <w:szCs w:val="28"/>
              </w:rPr>
            </w:pPr>
            <w:r w:rsidRPr="00771B8C">
              <w:rPr>
                <w:color w:val="333333"/>
                <w:sz w:val="28"/>
                <w:szCs w:val="28"/>
              </w:rPr>
              <w:t xml:space="preserve">Проведена </w:t>
            </w:r>
            <w:r w:rsidRPr="008B60DD">
              <w:rPr>
                <w:color w:val="333333"/>
                <w:sz w:val="28"/>
                <w:szCs w:val="28"/>
              </w:rPr>
              <w:t xml:space="preserve">экспертиза </w:t>
            </w:r>
            <w:r w:rsidRPr="008B60DD">
              <w:rPr>
                <w:b/>
                <w:color w:val="333333"/>
                <w:sz w:val="28"/>
                <w:szCs w:val="28"/>
              </w:rPr>
              <w:t>1</w:t>
            </w:r>
            <w:r w:rsidR="008B60DD" w:rsidRPr="008B60DD">
              <w:rPr>
                <w:b/>
                <w:color w:val="333333"/>
                <w:sz w:val="28"/>
                <w:szCs w:val="28"/>
              </w:rPr>
              <w:t>2</w:t>
            </w:r>
            <w:r w:rsidR="00CE030E" w:rsidRPr="008B60DD">
              <w:rPr>
                <w:b/>
                <w:color w:val="333333"/>
                <w:sz w:val="28"/>
                <w:szCs w:val="28"/>
              </w:rPr>
              <w:t>6</w:t>
            </w:r>
            <w:r w:rsidRPr="008B60DD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8B60DD">
              <w:rPr>
                <w:sz w:val="28"/>
                <w:szCs w:val="28"/>
              </w:rPr>
              <w:t>проектов</w:t>
            </w:r>
            <w:r w:rsidRPr="00771B8C">
              <w:rPr>
                <w:sz w:val="28"/>
                <w:szCs w:val="28"/>
              </w:rPr>
              <w:t xml:space="preserve"> решений Думы Маловишерского муниципального района, а также Советов депутатов Маловишерского и Большевишерского городских поселений, Бургинского и Веребьинского сельских поселений о внесении изменений в бюджет, в муниципальные программы</w:t>
            </w:r>
            <w:r w:rsidR="00CB287F">
              <w:rPr>
                <w:sz w:val="28"/>
                <w:szCs w:val="28"/>
              </w:rPr>
              <w:t>,</w:t>
            </w:r>
            <w:r w:rsidRPr="00771B8C">
              <w:rPr>
                <w:sz w:val="28"/>
                <w:szCs w:val="28"/>
              </w:rPr>
              <w:t xml:space="preserve"> в которых дана оценка соблюдения бюджетного и иного законодательства, о чем подготовлены  соответствующие заключения. </w:t>
            </w:r>
          </w:p>
        </w:tc>
      </w:tr>
      <w:tr w:rsidR="001C6FB4" w:rsidTr="00771B8C">
        <w:tc>
          <w:tcPr>
            <w:tcW w:w="2572" w:type="dxa"/>
          </w:tcPr>
          <w:p w:rsidR="001C6FB4" w:rsidRPr="00771B8C" w:rsidRDefault="001C6FB4" w:rsidP="00EC269E">
            <w:pPr>
              <w:suppressAutoHyphens/>
              <w:jc w:val="both"/>
              <w:rPr>
                <w:sz w:val="28"/>
                <w:szCs w:val="28"/>
              </w:rPr>
            </w:pPr>
            <w:r w:rsidRPr="00771B8C">
              <w:rPr>
                <w:b/>
                <w:sz w:val="28"/>
                <w:szCs w:val="28"/>
              </w:rPr>
              <w:t>Последующий контроль</w:t>
            </w:r>
          </w:p>
        </w:tc>
        <w:tc>
          <w:tcPr>
            <w:tcW w:w="7034" w:type="dxa"/>
          </w:tcPr>
          <w:p w:rsidR="001C6FB4" w:rsidRPr="00771B8C" w:rsidRDefault="001C6FB4" w:rsidP="00BE5A31">
            <w:pPr>
              <w:pStyle w:val="af8"/>
              <w:spacing w:after="0"/>
              <w:jc w:val="both"/>
              <w:rPr>
                <w:sz w:val="28"/>
                <w:szCs w:val="28"/>
              </w:rPr>
            </w:pPr>
            <w:r w:rsidRPr="00771B8C">
              <w:rPr>
                <w:b/>
                <w:sz w:val="28"/>
                <w:szCs w:val="28"/>
              </w:rPr>
              <w:t>5</w:t>
            </w:r>
            <w:r w:rsidRPr="00771B8C">
              <w:rPr>
                <w:sz w:val="28"/>
                <w:szCs w:val="28"/>
              </w:rPr>
              <w:t xml:space="preserve"> заключений на отчеты об исполнении  бюджета ра</w:t>
            </w:r>
            <w:r w:rsidRPr="00771B8C">
              <w:rPr>
                <w:sz w:val="28"/>
                <w:szCs w:val="28"/>
              </w:rPr>
              <w:t>й</w:t>
            </w:r>
            <w:r w:rsidRPr="00771B8C">
              <w:rPr>
                <w:sz w:val="28"/>
                <w:szCs w:val="28"/>
              </w:rPr>
              <w:t>она и бюджетов поселений за 202</w:t>
            </w:r>
            <w:r w:rsidR="00BE5A31">
              <w:rPr>
                <w:sz w:val="28"/>
                <w:szCs w:val="28"/>
              </w:rPr>
              <w:t>2</w:t>
            </w:r>
            <w:r w:rsidRPr="00771B8C">
              <w:rPr>
                <w:sz w:val="28"/>
                <w:szCs w:val="28"/>
              </w:rPr>
              <w:t xml:space="preserve"> год. </w:t>
            </w:r>
          </w:p>
        </w:tc>
      </w:tr>
    </w:tbl>
    <w:p w:rsidR="001C6FB4" w:rsidRDefault="001C6FB4" w:rsidP="003B16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31D6" w:rsidRPr="00C61B2A" w:rsidRDefault="003B16BC" w:rsidP="007059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1B2A">
        <w:rPr>
          <w:sz w:val="28"/>
          <w:szCs w:val="28"/>
        </w:rPr>
        <w:t xml:space="preserve">      </w:t>
      </w:r>
      <w:r w:rsidR="009331D6" w:rsidRPr="00C61B2A">
        <w:rPr>
          <w:sz w:val="28"/>
          <w:szCs w:val="28"/>
        </w:rPr>
        <w:t>Заключения Сч</w:t>
      </w:r>
      <w:r w:rsidRPr="00C61B2A">
        <w:rPr>
          <w:sz w:val="28"/>
          <w:szCs w:val="28"/>
        </w:rPr>
        <w:t>ё</w:t>
      </w:r>
      <w:r w:rsidR="009331D6" w:rsidRPr="00C61B2A">
        <w:rPr>
          <w:sz w:val="28"/>
          <w:szCs w:val="28"/>
        </w:rPr>
        <w:t>тной палаты в установленном порядке направлены в Д</w:t>
      </w:r>
      <w:r w:rsidR="009331D6" w:rsidRPr="00C61B2A">
        <w:rPr>
          <w:sz w:val="28"/>
          <w:szCs w:val="28"/>
        </w:rPr>
        <w:t>у</w:t>
      </w:r>
      <w:r w:rsidR="009331D6" w:rsidRPr="00C61B2A">
        <w:rPr>
          <w:sz w:val="28"/>
          <w:szCs w:val="28"/>
        </w:rPr>
        <w:t>му</w:t>
      </w:r>
      <w:r w:rsidRPr="00C61B2A">
        <w:rPr>
          <w:sz w:val="28"/>
          <w:szCs w:val="28"/>
        </w:rPr>
        <w:t xml:space="preserve"> муниципального района</w:t>
      </w:r>
      <w:r w:rsidR="00CE030E">
        <w:rPr>
          <w:sz w:val="28"/>
          <w:szCs w:val="28"/>
        </w:rPr>
        <w:t xml:space="preserve"> Новгородской области</w:t>
      </w:r>
      <w:r w:rsidR="009331D6" w:rsidRPr="00C61B2A">
        <w:rPr>
          <w:sz w:val="28"/>
          <w:szCs w:val="28"/>
        </w:rPr>
        <w:t xml:space="preserve">, </w:t>
      </w:r>
      <w:r w:rsidRPr="00C61B2A">
        <w:rPr>
          <w:sz w:val="28"/>
          <w:szCs w:val="28"/>
        </w:rPr>
        <w:t>в Советы депутатов пос</w:t>
      </w:r>
      <w:r w:rsidRPr="00C61B2A">
        <w:rPr>
          <w:sz w:val="28"/>
          <w:szCs w:val="28"/>
        </w:rPr>
        <w:t>е</w:t>
      </w:r>
      <w:r w:rsidRPr="00C61B2A">
        <w:rPr>
          <w:sz w:val="28"/>
          <w:szCs w:val="28"/>
        </w:rPr>
        <w:t xml:space="preserve">лений, </w:t>
      </w:r>
      <w:r w:rsidR="00CB287F">
        <w:rPr>
          <w:sz w:val="28"/>
          <w:szCs w:val="28"/>
        </w:rPr>
        <w:t xml:space="preserve">а так же </w:t>
      </w:r>
      <w:r w:rsidR="009331D6" w:rsidRPr="00C61B2A">
        <w:rPr>
          <w:sz w:val="28"/>
          <w:szCs w:val="28"/>
        </w:rPr>
        <w:t>соответствующим разработчикам проектов.</w:t>
      </w:r>
    </w:p>
    <w:p w:rsidR="001C5EAF" w:rsidRPr="00C61B2A" w:rsidRDefault="001C5EAF" w:rsidP="0070596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2311B4" w:rsidRDefault="003B4FB9" w:rsidP="00F8322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95991">
        <w:rPr>
          <w:rStyle w:val="markedcontent"/>
          <w:sz w:val="28"/>
          <w:szCs w:val="28"/>
        </w:rPr>
        <w:t xml:space="preserve">В отчетном году Счётной палатой продолжено проведение </w:t>
      </w:r>
      <w:r w:rsidR="00F83224">
        <w:rPr>
          <w:rStyle w:val="markedcontent"/>
          <w:sz w:val="28"/>
          <w:szCs w:val="28"/>
        </w:rPr>
        <w:t xml:space="preserve"> совместных </w:t>
      </w:r>
      <w:r w:rsidRPr="00895991">
        <w:rPr>
          <w:rStyle w:val="markedcontent"/>
          <w:sz w:val="28"/>
          <w:szCs w:val="28"/>
        </w:rPr>
        <w:t>тематических</w:t>
      </w:r>
      <w:r w:rsidR="00F83224">
        <w:rPr>
          <w:rStyle w:val="markedcontent"/>
          <w:sz w:val="28"/>
          <w:szCs w:val="28"/>
        </w:rPr>
        <w:t xml:space="preserve"> </w:t>
      </w:r>
      <w:r w:rsidRPr="00895991">
        <w:rPr>
          <w:rStyle w:val="markedcontent"/>
          <w:sz w:val="28"/>
          <w:szCs w:val="28"/>
        </w:rPr>
        <w:t xml:space="preserve">экспертно-аналитических </w:t>
      </w:r>
      <w:r w:rsidR="000611FF">
        <w:rPr>
          <w:rStyle w:val="markedcontent"/>
          <w:sz w:val="28"/>
          <w:szCs w:val="28"/>
        </w:rPr>
        <w:t xml:space="preserve">мероприятий. </w:t>
      </w:r>
      <w:r w:rsidRPr="00895991">
        <w:rPr>
          <w:rStyle w:val="markedcontent"/>
          <w:sz w:val="28"/>
          <w:szCs w:val="28"/>
        </w:rPr>
        <w:t>Так, в целях осущест</w:t>
      </w:r>
      <w:r w:rsidRPr="00895991">
        <w:rPr>
          <w:rStyle w:val="markedcontent"/>
          <w:sz w:val="28"/>
          <w:szCs w:val="28"/>
        </w:rPr>
        <w:t>в</w:t>
      </w:r>
      <w:r w:rsidRPr="00895991">
        <w:rPr>
          <w:rStyle w:val="markedcontent"/>
          <w:sz w:val="28"/>
          <w:szCs w:val="28"/>
        </w:rPr>
        <w:t>ления</w:t>
      </w:r>
      <w:r w:rsidR="00F83224">
        <w:rPr>
          <w:rStyle w:val="markedcontent"/>
          <w:sz w:val="28"/>
          <w:szCs w:val="28"/>
        </w:rPr>
        <w:t xml:space="preserve"> </w:t>
      </w:r>
      <w:r w:rsidRPr="00895991">
        <w:rPr>
          <w:rStyle w:val="markedcontent"/>
          <w:sz w:val="28"/>
          <w:szCs w:val="28"/>
        </w:rPr>
        <w:t xml:space="preserve">контроля за реализацией национальных </w:t>
      </w:r>
      <w:r w:rsidRPr="000611FF">
        <w:rPr>
          <w:rStyle w:val="markedcontent"/>
          <w:sz w:val="28"/>
          <w:szCs w:val="28"/>
        </w:rPr>
        <w:t>проектов</w:t>
      </w:r>
      <w:r w:rsidR="00705961" w:rsidRPr="000611FF">
        <w:rPr>
          <w:spacing w:val="4"/>
          <w:sz w:val="28"/>
          <w:szCs w:val="28"/>
        </w:rPr>
        <w:t xml:space="preserve"> был </w:t>
      </w:r>
      <w:r w:rsidR="00C805F0" w:rsidRPr="000611FF">
        <w:rPr>
          <w:spacing w:val="4"/>
          <w:sz w:val="28"/>
          <w:szCs w:val="28"/>
        </w:rPr>
        <w:t>проведен</w:t>
      </w:r>
      <w:r w:rsidR="00705961" w:rsidRPr="000611FF">
        <w:rPr>
          <w:spacing w:val="4"/>
          <w:sz w:val="28"/>
          <w:szCs w:val="28"/>
        </w:rPr>
        <w:t xml:space="preserve"> </w:t>
      </w:r>
      <w:r w:rsidR="000611FF" w:rsidRPr="00B7158A">
        <w:rPr>
          <w:sz w:val="28"/>
          <w:szCs w:val="28"/>
        </w:rPr>
        <w:t>«</w:t>
      </w:r>
      <w:r w:rsidR="000611FF" w:rsidRPr="00B7158A">
        <w:rPr>
          <w:rFonts w:eastAsia="Calibri"/>
          <w:sz w:val="28"/>
          <w:szCs w:val="28"/>
          <w:lang w:eastAsia="en-US"/>
        </w:rPr>
        <w:t>М</w:t>
      </w:r>
      <w:r w:rsidR="000611FF" w:rsidRPr="00B7158A">
        <w:rPr>
          <w:rFonts w:eastAsia="Calibri"/>
          <w:sz w:val="28"/>
          <w:szCs w:val="28"/>
          <w:lang w:eastAsia="en-US"/>
        </w:rPr>
        <w:t>о</w:t>
      </w:r>
      <w:r w:rsidR="000611FF" w:rsidRPr="00B7158A">
        <w:rPr>
          <w:rFonts w:eastAsia="Calibri"/>
          <w:sz w:val="28"/>
          <w:szCs w:val="28"/>
          <w:lang w:eastAsia="en-US"/>
        </w:rPr>
        <w:t>ниторинг реализации мероприятий региональных проектов и государстве</w:t>
      </w:r>
      <w:r w:rsidR="000611FF" w:rsidRPr="00B7158A">
        <w:rPr>
          <w:rFonts w:eastAsia="Calibri"/>
          <w:sz w:val="28"/>
          <w:szCs w:val="28"/>
          <w:lang w:eastAsia="en-US"/>
        </w:rPr>
        <w:t>н</w:t>
      </w:r>
      <w:r w:rsidR="000611FF" w:rsidRPr="00B7158A">
        <w:rPr>
          <w:rFonts w:eastAsia="Calibri"/>
          <w:sz w:val="28"/>
          <w:szCs w:val="28"/>
          <w:lang w:eastAsia="en-US"/>
        </w:rPr>
        <w:t>ных (муниципальных)</w:t>
      </w:r>
      <w:r w:rsidR="000611FF" w:rsidRPr="00A04BE6">
        <w:rPr>
          <w:rFonts w:eastAsia="Calibri"/>
          <w:sz w:val="28"/>
          <w:szCs w:val="28"/>
          <w:lang w:eastAsia="en-US"/>
        </w:rPr>
        <w:t xml:space="preserve"> программ в части строительства (реконструкции, м</w:t>
      </w:r>
      <w:r w:rsidR="000611FF" w:rsidRPr="00A04BE6">
        <w:rPr>
          <w:rFonts w:eastAsia="Calibri"/>
          <w:sz w:val="28"/>
          <w:szCs w:val="28"/>
          <w:lang w:eastAsia="en-US"/>
        </w:rPr>
        <w:t>о</w:t>
      </w:r>
      <w:r w:rsidR="000611FF" w:rsidRPr="00A04BE6">
        <w:rPr>
          <w:rFonts w:eastAsia="Calibri"/>
          <w:sz w:val="28"/>
          <w:szCs w:val="28"/>
          <w:lang w:eastAsia="en-US"/>
        </w:rPr>
        <w:lastRenderedPageBreak/>
        <w:t>дернизации), капитального ремонта объектов муниципальной собственн</w:t>
      </w:r>
      <w:r w:rsidR="000611FF" w:rsidRPr="00A04BE6">
        <w:rPr>
          <w:rFonts w:eastAsia="Calibri"/>
          <w:sz w:val="28"/>
          <w:szCs w:val="28"/>
          <w:lang w:eastAsia="en-US"/>
        </w:rPr>
        <w:t>о</w:t>
      </w:r>
      <w:r w:rsidR="000611FF" w:rsidRPr="00A04BE6">
        <w:rPr>
          <w:rFonts w:eastAsia="Calibri"/>
          <w:sz w:val="28"/>
          <w:szCs w:val="28"/>
          <w:lang w:eastAsia="en-US"/>
        </w:rPr>
        <w:t>сти</w:t>
      </w:r>
      <w:r w:rsidR="000611FF" w:rsidRPr="00A04BE6">
        <w:rPr>
          <w:sz w:val="28"/>
          <w:szCs w:val="28"/>
        </w:rPr>
        <w:t>»</w:t>
      </w:r>
      <w:r w:rsidR="000611FF">
        <w:rPr>
          <w:sz w:val="28"/>
          <w:szCs w:val="28"/>
        </w:rPr>
        <w:t xml:space="preserve">, </w:t>
      </w:r>
      <w:r w:rsidR="000611FF" w:rsidRPr="000611FF">
        <w:rPr>
          <w:sz w:val="28"/>
          <w:szCs w:val="28"/>
        </w:rPr>
        <w:t>в ходе</w:t>
      </w:r>
      <w:r w:rsidR="000611FF">
        <w:rPr>
          <w:sz w:val="28"/>
          <w:szCs w:val="28"/>
        </w:rPr>
        <w:t xml:space="preserve"> </w:t>
      </w:r>
      <w:r w:rsidR="000611FF" w:rsidRPr="000611FF">
        <w:rPr>
          <w:sz w:val="28"/>
          <w:szCs w:val="28"/>
        </w:rPr>
        <w:t>которого проанализирован процесс управления и ход реализации</w:t>
      </w:r>
      <w:r w:rsidR="000611FF">
        <w:rPr>
          <w:sz w:val="28"/>
          <w:szCs w:val="28"/>
        </w:rPr>
        <w:t xml:space="preserve"> </w:t>
      </w:r>
      <w:r w:rsidR="000611FF" w:rsidRPr="000611FF">
        <w:rPr>
          <w:sz w:val="28"/>
          <w:szCs w:val="28"/>
        </w:rPr>
        <w:t>регио</w:t>
      </w:r>
      <w:r w:rsidR="000611FF">
        <w:rPr>
          <w:sz w:val="28"/>
          <w:szCs w:val="28"/>
        </w:rPr>
        <w:t>нальных проектов</w:t>
      </w:r>
      <w:r w:rsidR="00F83224">
        <w:rPr>
          <w:sz w:val="28"/>
          <w:szCs w:val="28"/>
        </w:rPr>
        <w:t xml:space="preserve"> на муниципальном </w:t>
      </w:r>
      <w:r w:rsidR="00F83224" w:rsidRPr="00F83224">
        <w:rPr>
          <w:sz w:val="28"/>
          <w:szCs w:val="28"/>
        </w:rPr>
        <w:t xml:space="preserve">уровне. </w:t>
      </w:r>
      <w:r w:rsidR="00965D61">
        <w:rPr>
          <w:sz w:val="28"/>
          <w:szCs w:val="28"/>
        </w:rPr>
        <w:t>Мониторинг осущест</w:t>
      </w:r>
      <w:r w:rsidR="00965D61">
        <w:rPr>
          <w:sz w:val="28"/>
          <w:szCs w:val="28"/>
        </w:rPr>
        <w:t>в</w:t>
      </w:r>
      <w:r w:rsidR="00965D61">
        <w:rPr>
          <w:sz w:val="28"/>
          <w:szCs w:val="28"/>
        </w:rPr>
        <w:t>лялся в 3 этапа в течении 2023 года.</w:t>
      </w:r>
    </w:p>
    <w:p w:rsidR="00F83224" w:rsidRDefault="00F83224" w:rsidP="00F8322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83224">
        <w:rPr>
          <w:sz w:val="28"/>
          <w:szCs w:val="28"/>
        </w:rPr>
        <w:t>Объектами контроля являлись муниципальные учреждения, участвующие в реализации на территории</w:t>
      </w:r>
      <w:r>
        <w:rPr>
          <w:sz w:val="28"/>
          <w:szCs w:val="28"/>
        </w:rPr>
        <w:t xml:space="preserve"> </w:t>
      </w:r>
      <w:r w:rsidRPr="00F83224">
        <w:rPr>
          <w:sz w:val="28"/>
          <w:szCs w:val="28"/>
        </w:rPr>
        <w:t>Новгородской области мероприятий регионал</w:t>
      </w:r>
      <w:r w:rsidRPr="00F83224">
        <w:rPr>
          <w:sz w:val="28"/>
          <w:szCs w:val="28"/>
        </w:rPr>
        <w:t>ь</w:t>
      </w:r>
      <w:r w:rsidRPr="00F83224">
        <w:rPr>
          <w:sz w:val="28"/>
          <w:szCs w:val="28"/>
        </w:rPr>
        <w:t>ных проектов</w:t>
      </w:r>
      <w:r>
        <w:rPr>
          <w:sz w:val="28"/>
          <w:szCs w:val="28"/>
        </w:rPr>
        <w:t>:</w:t>
      </w:r>
      <w:r w:rsidRPr="00F83224">
        <w:rPr>
          <w:sz w:val="28"/>
          <w:szCs w:val="28"/>
        </w:rPr>
        <w:t xml:space="preserve"> </w:t>
      </w:r>
      <w:r w:rsidRPr="00E55A73">
        <w:rPr>
          <w:sz w:val="28"/>
          <w:szCs w:val="28"/>
        </w:rPr>
        <w:t>муниципальное бюджетное учреждение культуры «Малов</w:t>
      </w:r>
      <w:r w:rsidRPr="00E55A73">
        <w:rPr>
          <w:sz w:val="28"/>
          <w:szCs w:val="28"/>
        </w:rPr>
        <w:t>и</w:t>
      </w:r>
      <w:r w:rsidRPr="00E55A73">
        <w:rPr>
          <w:sz w:val="28"/>
          <w:szCs w:val="28"/>
        </w:rPr>
        <w:t>шерский районный краеведческий музей»</w:t>
      </w:r>
      <w:r>
        <w:rPr>
          <w:sz w:val="28"/>
          <w:szCs w:val="28"/>
        </w:rPr>
        <w:t xml:space="preserve">, </w:t>
      </w:r>
      <w:r w:rsidRPr="00006B40">
        <w:rPr>
          <w:sz w:val="28"/>
          <w:szCs w:val="28"/>
        </w:rPr>
        <w:t>муниципальное автономное общ</w:t>
      </w:r>
      <w:r w:rsidRPr="00006B40">
        <w:rPr>
          <w:sz w:val="28"/>
          <w:szCs w:val="28"/>
        </w:rPr>
        <w:t>е</w:t>
      </w:r>
      <w:r w:rsidRPr="00006B40">
        <w:rPr>
          <w:sz w:val="28"/>
          <w:szCs w:val="28"/>
        </w:rPr>
        <w:t>образовательное учреждение «Средняя школа д. Бурга»</w:t>
      </w:r>
      <w:r>
        <w:rPr>
          <w:sz w:val="28"/>
          <w:szCs w:val="28"/>
        </w:rPr>
        <w:t xml:space="preserve">, </w:t>
      </w:r>
      <w:r w:rsidRPr="00006B40">
        <w:rPr>
          <w:sz w:val="28"/>
          <w:szCs w:val="28"/>
        </w:rPr>
        <w:t>муниципальное а</w:t>
      </w:r>
      <w:r w:rsidRPr="00006B40">
        <w:rPr>
          <w:sz w:val="28"/>
          <w:szCs w:val="28"/>
        </w:rPr>
        <w:t>в</w:t>
      </w:r>
      <w:r w:rsidRPr="00006B40">
        <w:rPr>
          <w:sz w:val="28"/>
          <w:szCs w:val="28"/>
        </w:rPr>
        <w:t xml:space="preserve">тономное общеобразовательное учреждение «Средняя школа д. </w:t>
      </w:r>
      <w:r>
        <w:rPr>
          <w:sz w:val="28"/>
          <w:szCs w:val="28"/>
        </w:rPr>
        <w:t>Большая Вишера</w:t>
      </w:r>
      <w:r w:rsidRPr="00006B4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83224">
        <w:rPr>
          <w:sz w:val="28"/>
          <w:szCs w:val="28"/>
        </w:rPr>
        <w:t xml:space="preserve"> </w:t>
      </w:r>
      <w:r w:rsidRPr="00006B40">
        <w:rPr>
          <w:sz w:val="28"/>
          <w:szCs w:val="28"/>
        </w:rPr>
        <w:t xml:space="preserve">муниципальное автономное общеобразовательное учреждение «Средняя школа </w:t>
      </w:r>
      <w:r>
        <w:rPr>
          <w:sz w:val="28"/>
          <w:szCs w:val="28"/>
        </w:rPr>
        <w:t>№4 г</w:t>
      </w:r>
      <w:r w:rsidRPr="00006B40">
        <w:rPr>
          <w:sz w:val="28"/>
          <w:szCs w:val="28"/>
        </w:rPr>
        <w:t xml:space="preserve">. </w:t>
      </w:r>
      <w:r>
        <w:rPr>
          <w:sz w:val="28"/>
          <w:szCs w:val="28"/>
        </w:rPr>
        <w:t>Малая Вишера</w:t>
      </w:r>
      <w:r w:rsidRPr="00006B4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11FF" w:rsidRPr="002311B4" w:rsidRDefault="002311B4" w:rsidP="00C00DA0">
      <w:pPr>
        <w:ind w:firstLine="426"/>
        <w:jc w:val="both"/>
        <w:rPr>
          <w:sz w:val="28"/>
          <w:szCs w:val="28"/>
        </w:rPr>
      </w:pPr>
      <w:r w:rsidRPr="002311B4">
        <w:rPr>
          <w:sz w:val="28"/>
          <w:szCs w:val="28"/>
        </w:rPr>
        <w:t>На реализацию указанных мероприятий было направлено 264371,2 тыс. рублей.</w:t>
      </w:r>
    </w:p>
    <w:p w:rsidR="00DA7568" w:rsidRPr="002311B4" w:rsidRDefault="00DA7568" w:rsidP="00DA7568">
      <w:pPr>
        <w:ind w:firstLine="709"/>
        <w:jc w:val="both"/>
        <w:rPr>
          <w:i/>
          <w:sz w:val="28"/>
          <w:szCs w:val="28"/>
        </w:rPr>
      </w:pPr>
      <w:r w:rsidRPr="002311B4">
        <w:rPr>
          <w:i/>
          <w:sz w:val="28"/>
          <w:szCs w:val="28"/>
        </w:rPr>
        <w:t xml:space="preserve">В ходе проведения мониторинга были проанализированы  и выявлены </w:t>
      </w:r>
      <w:r w:rsidR="002311B4" w:rsidRPr="002311B4">
        <w:rPr>
          <w:i/>
          <w:sz w:val="28"/>
          <w:szCs w:val="28"/>
        </w:rPr>
        <w:t>замечания (риски) в части качественного и эффективного использования бюджетных средств</w:t>
      </w:r>
      <w:r w:rsidRPr="002311B4">
        <w:rPr>
          <w:i/>
          <w:sz w:val="28"/>
          <w:szCs w:val="28"/>
        </w:rPr>
        <w:t xml:space="preserve">: </w:t>
      </w:r>
    </w:p>
    <w:p w:rsidR="00965D61" w:rsidRDefault="002311B4" w:rsidP="00965D61">
      <w:pPr>
        <w:ind w:firstLine="426"/>
        <w:jc w:val="both"/>
        <w:rPr>
          <w:sz w:val="28"/>
          <w:szCs w:val="28"/>
        </w:rPr>
      </w:pPr>
      <w:r w:rsidRPr="00965D61">
        <w:rPr>
          <w:sz w:val="28"/>
          <w:szCs w:val="28"/>
        </w:rPr>
        <w:t>-</w:t>
      </w:r>
      <w:r w:rsidR="00965D61" w:rsidRPr="00965D61">
        <w:rPr>
          <w:sz w:val="28"/>
          <w:szCs w:val="28"/>
        </w:rPr>
        <w:t xml:space="preserve"> </w:t>
      </w:r>
      <w:r w:rsidRPr="00965D61">
        <w:rPr>
          <w:sz w:val="28"/>
          <w:szCs w:val="28"/>
        </w:rPr>
        <w:t>материальные ценности, полученные после демонтажа имущества к уч</w:t>
      </w:r>
      <w:r w:rsidRPr="00965D61">
        <w:rPr>
          <w:sz w:val="28"/>
          <w:szCs w:val="28"/>
        </w:rPr>
        <w:t>ё</w:t>
      </w:r>
      <w:r w:rsidRPr="00965D61">
        <w:rPr>
          <w:sz w:val="28"/>
          <w:szCs w:val="28"/>
        </w:rPr>
        <w:t>ту</w:t>
      </w:r>
      <w:r w:rsidR="00965D61" w:rsidRPr="00965D61">
        <w:rPr>
          <w:sz w:val="28"/>
          <w:szCs w:val="28"/>
        </w:rPr>
        <w:t xml:space="preserve"> приняты не были</w:t>
      </w:r>
      <w:r w:rsidR="00965D61">
        <w:rPr>
          <w:sz w:val="28"/>
          <w:szCs w:val="28"/>
        </w:rPr>
        <w:t>;</w:t>
      </w:r>
    </w:p>
    <w:p w:rsidR="00965D61" w:rsidRPr="00965D61" w:rsidRDefault="00965D61" w:rsidP="00965D61">
      <w:pPr>
        <w:ind w:firstLine="426"/>
        <w:jc w:val="both"/>
        <w:rPr>
          <w:sz w:val="28"/>
          <w:szCs w:val="28"/>
          <w:highlight w:val="yellow"/>
        </w:rPr>
      </w:pPr>
      <w:r w:rsidRPr="00965D61">
        <w:rPr>
          <w:sz w:val="28"/>
          <w:szCs w:val="28"/>
        </w:rPr>
        <w:t xml:space="preserve"> -  заказчиками не соблюдался порядок оплаты за выполненные работы;</w:t>
      </w:r>
    </w:p>
    <w:p w:rsidR="00965D61" w:rsidRPr="00965D61" w:rsidRDefault="00965D61" w:rsidP="00965D61">
      <w:pPr>
        <w:ind w:firstLine="426"/>
        <w:jc w:val="both"/>
        <w:rPr>
          <w:sz w:val="28"/>
          <w:szCs w:val="28"/>
        </w:rPr>
      </w:pPr>
      <w:r w:rsidRPr="00965D61">
        <w:rPr>
          <w:sz w:val="28"/>
          <w:szCs w:val="28"/>
        </w:rPr>
        <w:t>-  на одном из этапов проведения мониторинга  был установлен факт  о</w:t>
      </w:r>
      <w:r w:rsidRPr="00965D61">
        <w:rPr>
          <w:sz w:val="28"/>
          <w:szCs w:val="28"/>
        </w:rPr>
        <w:t>т</w:t>
      </w:r>
      <w:r w:rsidRPr="00965D61">
        <w:rPr>
          <w:sz w:val="28"/>
          <w:szCs w:val="28"/>
        </w:rPr>
        <w:t>сутствия контроля МАОУ «Средняя школа д. Большая Вишера» при подп</w:t>
      </w:r>
      <w:r w:rsidRPr="00965D61">
        <w:rPr>
          <w:sz w:val="28"/>
          <w:szCs w:val="28"/>
        </w:rPr>
        <w:t>и</w:t>
      </w:r>
      <w:r w:rsidRPr="00965D61">
        <w:rPr>
          <w:sz w:val="28"/>
          <w:szCs w:val="28"/>
        </w:rPr>
        <w:t>сании документов, являющихся основанием для оплаты фактически выпо</w:t>
      </w:r>
      <w:r w:rsidRPr="00965D61">
        <w:rPr>
          <w:sz w:val="28"/>
          <w:szCs w:val="28"/>
        </w:rPr>
        <w:t>л</w:t>
      </w:r>
      <w:r w:rsidRPr="00965D61">
        <w:rPr>
          <w:sz w:val="28"/>
          <w:szCs w:val="28"/>
        </w:rPr>
        <w:t>ненных работ, что привело к оплате в завышенном объеме (1567,2 тыс. ру</w:t>
      </w:r>
      <w:r w:rsidRPr="00965D61">
        <w:rPr>
          <w:sz w:val="28"/>
          <w:szCs w:val="28"/>
        </w:rPr>
        <w:t>б</w:t>
      </w:r>
      <w:r w:rsidRPr="00965D61">
        <w:rPr>
          <w:sz w:val="28"/>
          <w:szCs w:val="28"/>
        </w:rPr>
        <w:t>лей) и риску избыточного использования бюджетных средств.</w:t>
      </w:r>
    </w:p>
    <w:p w:rsidR="00965D61" w:rsidRPr="00965D61" w:rsidRDefault="00414328" w:rsidP="00965D61">
      <w:pPr>
        <w:ind w:firstLine="709"/>
        <w:jc w:val="both"/>
        <w:rPr>
          <w:sz w:val="28"/>
          <w:szCs w:val="28"/>
        </w:rPr>
      </w:pPr>
      <w:r w:rsidRPr="00414328">
        <w:rPr>
          <w:i/>
          <w:sz w:val="28"/>
          <w:szCs w:val="28"/>
        </w:rPr>
        <w:t>По результатам мониторинга заказчиками приняты меры к устран</w:t>
      </w:r>
      <w:r w:rsidRPr="00414328">
        <w:rPr>
          <w:i/>
          <w:sz w:val="28"/>
          <w:szCs w:val="28"/>
        </w:rPr>
        <w:t>е</w:t>
      </w:r>
      <w:r w:rsidRPr="00414328">
        <w:rPr>
          <w:i/>
          <w:sz w:val="28"/>
          <w:szCs w:val="28"/>
        </w:rPr>
        <w:t>нию замечаний</w:t>
      </w:r>
      <w:r>
        <w:rPr>
          <w:sz w:val="28"/>
          <w:szCs w:val="28"/>
        </w:rPr>
        <w:t xml:space="preserve">, а именно:  материальные </w:t>
      </w:r>
      <w:r w:rsidR="00965D61" w:rsidRPr="00965D61">
        <w:rPr>
          <w:sz w:val="28"/>
          <w:szCs w:val="28"/>
        </w:rPr>
        <w:t>ценности приняты к учету в общей сумме 331,7 тыс. рублей;</w:t>
      </w:r>
      <w:r>
        <w:rPr>
          <w:sz w:val="28"/>
          <w:szCs w:val="28"/>
        </w:rPr>
        <w:t xml:space="preserve"> порядок оплаты за выполненные работы - урегул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рован.</w:t>
      </w:r>
    </w:p>
    <w:p w:rsidR="00522419" w:rsidRPr="00261C9E" w:rsidRDefault="00522419" w:rsidP="00522419">
      <w:pPr>
        <w:ind w:firstLine="426"/>
        <w:jc w:val="both"/>
        <w:rPr>
          <w:sz w:val="29"/>
          <w:szCs w:val="29"/>
        </w:rPr>
      </w:pPr>
      <w:r w:rsidRPr="00522419">
        <w:rPr>
          <w:sz w:val="29"/>
          <w:szCs w:val="29"/>
        </w:rPr>
        <w:t>Кроме того, Счётная палата принимала участие в</w:t>
      </w:r>
      <w:r w:rsidRPr="00522419">
        <w:rPr>
          <w:bCs/>
          <w:sz w:val="29"/>
          <w:szCs w:val="29"/>
        </w:rPr>
        <w:t xml:space="preserve"> проведении совмес</w:t>
      </w:r>
      <w:r w:rsidRPr="00522419">
        <w:rPr>
          <w:bCs/>
          <w:sz w:val="29"/>
          <w:szCs w:val="29"/>
        </w:rPr>
        <w:t>т</w:t>
      </w:r>
      <w:r w:rsidRPr="00522419">
        <w:rPr>
          <w:bCs/>
          <w:sz w:val="29"/>
          <w:szCs w:val="29"/>
        </w:rPr>
        <w:t>ного экспертно-аналитического мероприятия «Анализ конечных результ</w:t>
      </w:r>
      <w:r w:rsidRPr="00522419">
        <w:rPr>
          <w:bCs/>
          <w:sz w:val="29"/>
          <w:szCs w:val="29"/>
        </w:rPr>
        <w:t>а</w:t>
      </w:r>
      <w:r w:rsidRPr="00522419">
        <w:rPr>
          <w:bCs/>
          <w:sz w:val="29"/>
          <w:szCs w:val="29"/>
        </w:rPr>
        <w:t>тов (эффектов) по объектам капитального строительства государственной (муниципальной) собственности, созданным на территории Новгородской области в рамках реализации национальных</w:t>
      </w:r>
      <w:r w:rsidRPr="00261C9E">
        <w:rPr>
          <w:bCs/>
          <w:sz w:val="29"/>
          <w:szCs w:val="29"/>
        </w:rPr>
        <w:t xml:space="preserve"> проектов».</w:t>
      </w:r>
      <w:r>
        <w:rPr>
          <w:bCs/>
          <w:sz w:val="29"/>
          <w:szCs w:val="29"/>
        </w:rPr>
        <w:t xml:space="preserve"> </w:t>
      </w:r>
    </w:p>
    <w:p w:rsidR="00A57920" w:rsidRDefault="00A57920" w:rsidP="00186B09">
      <w:pPr>
        <w:ind w:firstLine="426"/>
        <w:jc w:val="both"/>
        <w:rPr>
          <w:sz w:val="28"/>
          <w:szCs w:val="28"/>
        </w:rPr>
      </w:pPr>
    </w:p>
    <w:p w:rsidR="003B16BC" w:rsidRPr="00433D03" w:rsidRDefault="001F7915" w:rsidP="001F7915">
      <w:pPr>
        <w:pStyle w:val="a3"/>
        <w:spacing w:before="0" w:beforeAutospacing="0" w:after="0" w:afterAutospacing="0"/>
        <w:ind w:left="284"/>
        <w:rPr>
          <w:b/>
          <w:sz w:val="28"/>
          <w:szCs w:val="28"/>
        </w:rPr>
      </w:pPr>
      <w:r w:rsidRPr="00433D03">
        <w:rPr>
          <w:b/>
          <w:sz w:val="28"/>
          <w:szCs w:val="28"/>
        </w:rPr>
        <w:t>Результаты к</w:t>
      </w:r>
      <w:r w:rsidR="003B16BC" w:rsidRPr="00433D03">
        <w:rPr>
          <w:b/>
          <w:sz w:val="28"/>
          <w:szCs w:val="28"/>
        </w:rPr>
        <w:t>онтрольн</w:t>
      </w:r>
      <w:r w:rsidRPr="00433D03">
        <w:rPr>
          <w:b/>
          <w:sz w:val="28"/>
          <w:szCs w:val="28"/>
        </w:rPr>
        <w:t>ой</w:t>
      </w:r>
      <w:r w:rsidR="003B16BC" w:rsidRPr="00433D03">
        <w:rPr>
          <w:b/>
          <w:sz w:val="28"/>
          <w:szCs w:val="28"/>
        </w:rPr>
        <w:t xml:space="preserve"> деятельност</w:t>
      </w:r>
      <w:r w:rsidRPr="00433D03">
        <w:rPr>
          <w:b/>
          <w:sz w:val="28"/>
          <w:szCs w:val="28"/>
        </w:rPr>
        <w:t>и</w:t>
      </w:r>
    </w:p>
    <w:p w:rsidR="003B16BC" w:rsidRPr="00433D03" w:rsidRDefault="0083489B" w:rsidP="000036A6">
      <w:pPr>
        <w:pStyle w:val="ab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16BC" w:rsidRPr="00433D03">
        <w:rPr>
          <w:sz w:val="28"/>
          <w:szCs w:val="28"/>
        </w:rPr>
        <w:t xml:space="preserve">  Выявленные нарушения отражены в отчетах Счётной палаты и доведены до должностных лиц объектов проверок.</w:t>
      </w:r>
    </w:p>
    <w:p w:rsidR="00CD5142" w:rsidRDefault="00CD5142" w:rsidP="00D843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3D03">
        <w:rPr>
          <w:sz w:val="28"/>
          <w:szCs w:val="28"/>
        </w:rPr>
        <w:t xml:space="preserve"> </w:t>
      </w:r>
      <w:r w:rsidR="00984E35" w:rsidRPr="00433D03">
        <w:rPr>
          <w:sz w:val="28"/>
          <w:szCs w:val="28"/>
        </w:rPr>
        <w:t xml:space="preserve">    </w:t>
      </w:r>
      <w:r w:rsidRPr="00433D03">
        <w:rPr>
          <w:sz w:val="28"/>
          <w:szCs w:val="28"/>
        </w:rPr>
        <w:t>Следует отметить, что аудит в сфере закупок, который осуществляется</w:t>
      </w:r>
      <w:r w:rsidRPr="00984E35">
        <w:rPr>
          <w:sz w:val="28"/>
          <w:szCs w:val="28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</w:t>
      </w:r>
      <w:r w:rsidRPr="00984E35">
        <w:rPr>
          <w:sz w:val="28"/>
          <w:szCs w:val="28"/>
        </w:rPr>
        <w:t>т</w:t>
      </w:r>
      <w:r w:rsidRPr="00984E35">
        <w:rPr>
          <w:sz w:val="28"/>
          <w:szCs w:val="28"/>
        </w:rPr>
        <w:t>венных и муниципальных нужд» проводится в рамках каждого контрольного мероприя</w:t>
      </w:r>
      <w:r w:rsidR="00984E35" w:rsidRPr="00984E35">
        <w:rPr>
          <w:sz w:val="28"/>
          <w:szCs w:val="28"/>
        </w:rPr>
        <w:t>тия.</w:t>
      </w:r>
    </w:p>
    <w:p w:rsidR="003B16BC" w:rsidRDefault="003B16BC" w:rsidP="0086422D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1F7915">
        <w:rPr>
          <w:sz w:val="28"/>
          <w:szCs w:val="28"/>
        </w:rPr>
        <w:lastRenderedPageBreak/>
        <w:t xml:space="preserve">     </w:t>
      </w:r>
      <w:r w:rsidR="001F7915" w:rsidRPr="002A40FA">
        <w:rPr>
          <w:i/>
          <w:sz w:val="28"/>
          <w:szCs w:val="28"/>
        </w:rPr>
        <w:t xml:space="preserve">Общая сумма  охваченных проверками бюджетных средств  составила </w:t>
      </w:r>
      <w:r w:rsidR="00895991">
        <w:rPr>
          <w:i/>
          <w:sz w:val="28"/>
          <w:szCs w:val="28"/>
        </w:rPr>
        <w:t>49083,1</w:t>
      </w:r>
      <w:r w:rsidR="002A40FA" w:rsidRPr="002A40FA">
        <w:rPr>
          <w:i/>
          <w:sz w:val="28"/>
          <w:szCs w:val="28"/>
        </w:rPr>
        <w:t xml:space="preserve"> тыс</w:t>
      </w:r>
      <w:r w:rsidR="001F7915" w:rsidRPr="002A40FA">
        <w:rPr>
          <w:i/>
          <w:sz w:val="28"/>
          <w:szCs w:val="28"/>
        </w:rPr>
        <w:t xml:space="preserve">. </w:t>
      </w:r>
      <w:r w:rsidR="0001022B" w:rsidRPr="002A40FA">
        <w:rPr>
          <w:i/>
          <w:sz w:val="28"/>
          <w:szCs w:val="28"/>
        </w:rPr>
        <w:t>рублей. Сумма нарушений, установленная в ходе проверок</w:t>
      </w:r>
      <w:r w:rsidR="00984E35" w:rsidRPr="002A40FA">
        <w:rPr>
          <w:i/>
          <w:sz w:val="28"/>
          <w:szCs w:val="28"/>
        </w:rPr>
        <w:t>,</w:t>
      </w:r>
      <w:r w:rsidR="0001022B" w:rsidRPr="002A40FA">
        <w:rPr>
          <w:i/>
          <w:sz w:val="28"/>
          <w:szCs w:val="28"/>
        </w:rPr>
        <w:t xml:space="preserve"> </w:t>
      </w:r>
      <w:r w:rsidR="005834B5" w:rsidRPr="002A40FA">
        <w:rPr>
          <w:i/>
          <w:sz w:val="28"/>
          <w:szCs w:val="28"/>
        </w:rPr>
        <w:t>с</w:t>
      </w:r>
      <w:r w:rsidR="005834B5" w:rsidRPr="002A40FA">
        <w:rPr>
          <w:i/>
          <w:sz w:val="28"/>
          <w:szCs w:val="28"/>
        </w:rPr>
        <w:t>о</w:t>
      </w:r>
      <w:r w:rsidR="005834B5" w:rsidRPr="002A40FA">
        <w:rPr>
          <w:i/>
          <w:sz w:val="28"/>
          <w:szCs w:val="28"/>
        </w:rPr>
        <w:t xml:space="preserve">ставила </w:t>
      </w:r>
      <w:r w:rsidR="0001022B" w:rsidRPr="002A40FA">
        <w:rPr>
          <w:i/>
          <w:sz w:val="28"/>
          <w:szCs w:val="28"/>
        </w:rPr>
        <w:t xml:space="preserve"> </w:t>
      </w:r>
      <w:r w:rsidR="00895991">
        <w:rPr>
          <w:i/>
          <w:sz w:val="28"/>
          <w:szCs w:val="28"/>
        </w:rPr>
        <w:t>7501,4</w:t>
      </w:r>
      <w:r w:rsidR="002A40FA" w:rsidRPr="002A40FA">
        <w:rPr>
          <w:i/>
          <w:sz w:val="28"/>
          <w:szCs w:val="28"/>
        </w:rPr>
        <w:t xml:space="preserve"> тыс</w:t>
      </w:r>
      <w:r w:rsidR="00116AB0" w:rsidRPr="002A40FA">
        <w:rPr>
          <w:i/>
          <w:sz w:val="28"/>
          <w:szCs w:val="28"/>
        </w:rPr>
        <w:t>. рубле</w:t>
      </w:r>
      <w:r w:rsidR="0086422D" w:rsidRPr="002A40FA">
        <w:rPr>
          <w:i/>
          <w:sz w:val="28"/>
          <w:szCs w:val="28"/>
        </w:rPr>
        <w:t xml:space="preserve">й, или </w:t>
      </w:r>
      <w:r w:rsidR="00895991">
        <w:rPr>
          <w:i/>
          <w:sz w:val="28"/>
          <w:szCs w:val="28"/>
        </w:rPr>
        <w:t>15,3</w:t>
      </w:r>
      <w:r w:rsidR="0001022B" w:rsidRPr="002A40FA">
        <w:rPr>
          <w:i/>
          <w:sz w:val="28"/>
          <w:szCs w:val="28"/>
        </w:rPr>
        <w:t xml:space="preserve"> процент</w:t>
      </w:r>
      <w:r w:rsidR="00895991">
        <w:rPr>
          <w:i/>
          <w:sz w:val="28"/>
          <w:szCs w:val="28"/>
        </w:rPr>
        <w:t>а</w:t>
      </w:r>
      <w:r w:rsidR="0001022B" w:rsidRPr="002A40FA">
        <w:rPr>
          <w:i/>
          <w:sz w:val="28"/>
          <w:szCs w:val="28"/>
        </w:rPr>
        <w:t>.</w:t>
      </w:r>
      <w:r w:rsidR="0001022B" w:rsidRPr="002A40FA">
        <w:rPr>
          <w:rFonts w:eastAsia="Calibri"/>
          <w:sz w:val="28"/>
          <w:szCs w:val="28"/>
          <w:lang w:eastAsia="en-US"/>
        </w:rPr>
        <w:t xml:space="preserve">  </w:t>
      </w:r>
    </w:p>
    <w:p w:rsidR="00360C0F" w:rsidRPr="002A40FA" w:rsidRDefault="00360C0F" w:rsidP="0086422D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15013D" w:rsidRPr="002A40FA" w:rsidRDefault="002471F8" w:rsidP="001501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0FA">
        <w:rPr>
          <w:rFonts w:eastAsia="Calibri"/>
          <w:sz w:val="28"/>
          <w:szCs w:val="28"/>
          <w:lang w:eastAsia="en-US"/>
        </w:rPr>
        <w:t xml:space="preserve">        </w:t>
      </w:r>
      <w:r w:rsidR="00D843F5" w:rsidRPr="002A40FA">
        <w:rPr>
          <w:sz w:val="28"/>
          <w:szCs w:val="28"/>
        </w:rPr>
        <w:t>Контрольные мероприятия проводились в соответствии с утвержденным годовым планом работы Счётной палаты, а именно:</w:t>
      </w:r>
    </w:p>
    <w:p w:rsidR="002A40FA" w:rsidRPr="000C119D" w:rsidRDefault="0015013D" w:rsidP="00895991">
      <w:pPr>
        <w:pStyle w:val="a3"/>
        <w:spacing w:before="0" w:beforeAutospacing="0" w:after="0" w:afterAutospacing="0"/>
        <w:jc w:val="both"/>
        <w:rPr>
          <w:i/>
        </w:rPr>
      </w:pPr>
      <w:r w:rsidRPr="002A40FA">
        <w:rPr>
          <w:b/>
          <w:sz w:val="28"/>
          <w:szCs w:val="28"/>
        </w:rPr>
        <w:t xml:space="preserve">     1. </w:t>
      </w:r>
      <w:r w:rsidR="000C119D">
        <w:rPr>
          <w:b/>
          <w:sz w:val="28"/>
          <w:szCs w:val="28"/>
        </w:rPr>
        <w:t>П</w:t>
      </w:r>
      <w:r w:rsidR="000C119D" w:rsidRPr="00597CD8">
        <w:rPr>
          <w:b/>
          <w:sz w:val="28"/>
          <w:szCs w:val="28"/>
        </w:rPr>
        <w:t>роверк</w:t>
      </w:r>
      <w:r w:rsidR="000C119D">
        <w:rPr>
          <w:b/>
          <w:sz w:val="28"/>
          <w:szCs w:val="28"/>
        </w:rPr>
        <w:t>а</w:t>
      </w:r>
      <w:r w:rsidR="000C119D" w:rsidRPr="00597CD8">
        <w:rPr>
          <w:b/>
          <w:sz w:val="28"/>
          <w:szCs w:val="28"/>
        </w:rPr>
        <w:t xml:space="preserve"> формирования, законности и результативности испол</w:t>
      </w:r>
      <w:r w:rsidR="000C119D" w:rsidRPr="00597CD8">
        <w:rPr>
          <w:b/>
          <w:sz w:val="28"/>
          <w:szCs w:val="28"/>
        </w:rPr>
        <w:t>ь</w:t>
      </w:r>
      <w:r w:rsidR="000C119D" w:rsidRPr="00597CD8">
        <w:rPr>
          <w:b/>
          <w:sz w:val="28"/>
          <w:szCs w:val="28"/>
        </w:rPr>
        <w:t>зования средств дорожного фонда Большевишерского городского пос</w:t>
      </w:r>
      <w:r w:rsidR="000C119D" w:rsidRPr="00597CD8">
        <w:rPr>
          <w:b/>
          <w:sz w:val="28"/>
          <w:szCs w:val="28"/>
        </w:rPr>
        <w:t>е</w:t>
      </w:r>
      <w:r w:rsidR="000C119D" w:rsidRPr="00597CD8">
        <w:rPr>
          <w:b/>
          <w:sz w:val="28"/>
          <w:szCs w:val="28"/>
        </w:rPr>
        <w:t xml:space="preserve">ления </w:t>
      </w:r>
      <w:r w:rsidR="000C119D" w:rsidRPr="000C119D">
        <w:rPr>
          <w:rStyle w:val="a7"/>
          <w:b/>
          <w:i w:val="0"/>
          <w:sz w:val="28"/>
          <w:szCs w:val="28"/>
        </w:rPr>
        <w:t>за 2020- 2022 годы</w:t>
      </w:r>
    </w:p>
    <w:p w:rsidR="002A40FA" w:rsidRDefault="000C119D" w:rsidP="0015013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C119D">
        <w:rPr>
          <w:b/>
          <w:i/>
          <w:sz w:val="28"/>
          <w:szCs w:val="28"/>
        </w:rPr>
        <w:t xml:space="preserve">      Проверкой  были установлены основные замечания и нарушения:</w:t>
      </w:r>
    </w:p>
    <w:p w:rsidR="000C119D" w:rsidRDefault="000C119D" w:rsidP="000C119D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hd w:val="clear" w:color="auto" w:fill="FFFFFF"/>
        </w:rPr>
        <w:t>1) г</w:t>
      </w:r>
      <w:r>
        <w:rPr>
          <w:sz w:val="28"/>
          <w:szCs w:val="28"/>
        </w:rPr>
        <w:t>одовые отчеты об использовании бюджетных ассигнований дорожного фонда за 2021,2022 годы содержали недостоверную информацию об остатках средств Фонда на начало года;</w:t>
      </w:r>
    </w:p>
    <w:p w:rsidR="000C119D" w:rsidRDefault="000C119D" w:rsidP="000C119D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установлен формальный подход к учету </w:t>
      </w:r>
      <w:r>
        <w:rPr>
          <w:sz w:val="28"/>
          <w:szCs w:val="28"/>
          <w:lang w:eastAsia="en-US"/>
        </w:rPr>
        <w:t xml:space="preserve">автомобильных дорог, </w:t>
      </w:r>
      <w:r>
        <w:rPr>
          <w:sz w:val="28"/>
          <w:szCs w:val="28"/>
        </w:rPr>
        <w:t>приемке выполненных работ по содержанию автомобильных дорог</w:t>
      </w:r>
      <w:r w:rsidR="005148DD">
        <w:rPr>
          <w:sz w:val="28"/>
          <w:szCs w:val="28"/>
        </w:rPr>
        <w:t>;</w:t>
      </w:r>
    </w:p>
    <w:p w:rsidR="000C119D" w:rsidRPr="000C119D" w:rsidRDefault="005148DD" w:rsidP="000C119D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C119D">
        <w:rPr>
          <w:sz w:val="28"/>
          <w:szCs w:val="28"/>
        </w:rPr>
        <w:t>выявлено нецелевое использование средств дорожного фонда в сумме 201,5 тыс. рублей. Привлечь к административной ответственности не представилось возможным, по причине истечения срока привлечения к ответственности</w:t>
      </w:r>
      <w:r w:rsidR="000C119D">
        <w:rPr>
          <w:rFonts w:eastAsia="Calibri"/>
          <w:sz w:val="28"/>
          <w:szCs w:val="28"/>
          <w:lang w:eastAsia="en-US"/>
        </w:rPr>
        <w:t>;</w:t>
      </w:r>
    </w:p>
    <w:p w:rsidR="005148DD" w:rsidRDefault="000C119D" w:rsidP="005148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выявлено неэффективное использование средств дорожного фонда, в сумме </w:t>
      </w:r>
      <w:r w:rsidRPr="00C82D07">
        <w:rPr>
          <w:rStyle w:val="markedcontent"/>
          <w:sz w:val="28"/>
          <w:szCs w:val="28"/>
        </w:rPr>
        <w:t>6650</w:t>
      </w:r>
      <w:r>
        <w:rPr>
          <w:rStyle w:val="markedcontent"/>
          <w:sz w:val="28"/>
          <w:szCs w:val="28"/>
        </w:rPr>
        <w:t>,</w:t>
      </w:r>
      <w:r w:rsidRPr="00C82D07">
        <w:rPr>
          <w:rStyle w:val="markedcontent"/>
          <w:sz w:val="28"/>
          <w:szCs w:val="28"/>
        </w:rPr>
        <w:t>1</w:t>
      </w:r>
      <w:r>
        <w:rPr>
          <w:rStyle w:val="markedcontent"/>
          <w:sz w:val="28"/>
          <w:szCs w:val="28"/>
        </w:rPr>
        <w:t>тыс.</w:t>
      </w:r>
      <w:r w:rsidRPr="00C82D07">
        <w:rPr>
          <w:rStyle w:val="markedcontent"/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5148DD" w:rsidRDefault="000C119D" w:rsidP="005148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148DD">
        <w:rPr>
          <w:sz w:val="28"/>
          <w:szCs w:val="28"/>
        </w:rPr>
        <w:t xml:space="preserve"> нарушены</w:t>
      </w:r>
      <w:r w:rsidR="005148DD" w:rsidRPr="00B6093B">
        <w:rPr>
          <w:sz w:val="28"/>
          <w:szCs w:val="28"/>
        </w:rPr>
        <w:t xml:space="preserve"> </w:t>
      </w:r>
      <w:r w:rsidR="005148DD">
        <w:rPr>
          <w:sz w:val="28"/>
          <w:szCs w:val="28"/>
        </w:rPr>
        <w:t xml:space="preserve">требования </w:t>
      </w:r>
      <w:r w:rsidR="005148DD" w:rsidRPr="0011344E">
        <w:rPr>
          <w:sz w:val="28"/>
          <w:szCs w:val="28"/>
        </w:rPr>
        <w:t>Г</w:t>
      </w:r>
      <w:r w:rsidR="005148DD">
        <w:rPr>
          <w:sz w:val="28"/>
          <w:szCs w:val="28"/>
        </w:rPr>
        <w:t>К</w:t>
      </w:r>
      <w:r w:rsidR="005148DD" w:rsidRPr="0011344E">
        <w:rPr>
          <w:sz w:val="28"/>
          <w:szCs w:val="28"/>
        </w:rPr>
        <w:t xml:space="preserve"> Р</w:t>
      </w:r>
      <w:r w:rsidR="005148DD">
        <w:rPr>
          <w:sz w:val="28"/>
          <w:szCs w:val="28"/>
        </w:rPr>
        <w:t xml:space="preserve">Ф при заключении гражданско-правовых договоров, не отражены </w:t>
      </w:r>
      <w:r w:rsidR="005148DD" w:rsidRPr="00882B35">
        <w:rPr>
          <w:sz w:val="28"/>
          <w:szCs w:val="28"/>
        </w:rPr>
        <w:t>суммы налога на доходы с физических лиц и иные</w:t>
      </w:r>
      <w:r w:rsidR="005148DD">
        <w:rPr>
          <w:sz w:val="28"/>
          <w:szCs w:val="28"/>
        </w:rPr>
        <w:t xml:space="preserve"> обязательные платежи в бюджеты бюджетной системы РФ.</w:t>
      </w:r>
    </w:p>
    <w:p w:rsidR="000C119D" w:rsidRDefault="005148DD" w:rsidP="005148D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нарушения были допущены по причине отсутствия </w:t>
      </w:r>
      <w:r w:rsidR="000C119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0C119D" w:rsidRPr="005327EE">
        <w:rPr>
          <w:sz w:val="28"/>
          <w:szCs w:val="28"/>
        </w:rPr>
        <w:t xml:space="preserve"> </w:t>
      </w:r>
      <w:r w:rsidR="000C119D">
        <w:rPr>
          <w:sz w:val="28"/>
          <w:szCs w:val="28"/>
        </w:rPr>
        <w:t>со стороны представительного и исполнительного органа городского поселения за расходованием и целевым использованием бюджетных ассигнований д</w:t>
      </w:r>
      <w:r w:rsidR="000C119D">
        <w:rPr>
          <w:sz w:val="28"/>
          <w:szCs w:val="28"/>
        </w:rPr>
        <w:t>о</w:t>
      </w:r>
      <w:r w:rsidR="000C119D">
        <w:rPr>
          <w:sz w:val="28"/>
          <w:szCs w:val="28"/>
        </w:rPr>
        <w:t>рожного фонда</w:t>
      </w:r>
      <w:r>
        <w:rPr>
          <w:sz w:val="28"/>
          <w:szCs w:val="28"/>
        </w:rPr>
        <w:t>.</w:t>
      </w:r>
      <w:r w:rsidR="000C119D">
        <w:rPr>
          <w:sz w:val="28"/>
          <w:szCs w:val="28"/>
        </w:rPr>
        <w:t xml:space="preserve"> </w:t>
      </w:r>
    </w:p>
    <w:p w:rsidR="005148DD" w:rsidRPr="005148DD" w:rsidRDefault="005148DD" w:rsidP="005148DD">
      <w:pPr>
        <w:pStyle w:val="a3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5148DD">
        <w:rPr>
          <w:sz w:val="28"/>
          <w:szCs w:val="28"/>
        </w:rPr>
        <w:t xml:space="preserve"> Следует отметить, что </w:t>
      </w:r>
      <w:r w:rsidR="004728BF">
        <w:rPr>
          <w:sz w:val="28"/>
          <w:szCs w:val="28"/>
        </w:rPr>
        <w:t>в</w:t>
      </w:r>
      <w:r w:rsidRPr="005148DD">
        <w:rPr>
          <w:sz w:val="28"/>
          <w:szCs w:val="28"/>
        </w:rPr>
        <w:t>ыявленные нарушения и замечания Счётная п</w:t>
      </w:r>
      <w:r w:rsidRPr="005148DD">
        <w:rPr>
          <w:sz w:val="28"/>
          <w:szCs w:val="28"/>
        </w:rPr>
        <w:t>а</w:t>
      </w:r>
      <w:r w:rsidRPr="005148DD">
        <w:rPr>
          <w:sz w:val="28"/>
          <w:szCs w:val="28"/>
        </w:rPr>
        <w:t>лата неоднократно отражала в своих заключениях, однако он</w:t>
      </w:r>
      <w:r w:rsidR="004728BF">
        <w:rPr>
          <w:sz w:val="28"/>
          <w:szCs w:val="28"/>
        </w:rPr>
        <w:t>и</w:t>
      </w:r>
      <w:r w:rsidRPr="005148DD">
        <w:rPr>
          <w:sz w:val="28"/>
          <w:szCs w:val="28"/>
        </w:rPr>
        <w:t xml:space="preserve"> были </w:t>
      </w:r>
      <w:r w:rsidRPr="005148DD">
        <w:rPr>
          <w:sz w:val="28"/>
          <w:szCs w:val="28"/>
          <w:lang w:eastAsia="en-US"/>
        </w:rPr>
        <w:t>прои</w:t>
      </w:r>
      <w:r w:rsidRPr="005148DD">
        <w:rPr>
          <w:sz w:val="28"/>
          <w:szCs w:val="28"/>
          <w:lang w:eastAsia="en-US"/>
        </w:rPr>
        <w:t>г</w:t>
      </w:r>
      <w:r w:rsidRPr="005148DD">
        <w:rPr>
          <w:sz w:val="28"/>
          <w:szCs w:val="28"/>
          <w:lang w:eastAsia="en-US"/>
        </w:rPr>
        <w:t xml:space="preserve">норированы Администрацией поселения, что может свидетельствовать </w:t>
      </w:r>
      <w:r w:rsidRPr="005148DD">
        <w:rPr>
          <w:i/>
          <w:sz w:val="28"/>
          <w:szCs w:val="28"/>
          <w:lang w:eastAsia="en-US"/>
        </w:rPr>
        <w:t>о н</w:t>
      </w:r>
      <w:r w:rsidRPr="005148DD">
        <w:rPr>
          <w:i/>
          <w:sz w:val="28"/>
          <w:szCs w:val="28"/>
          <w:lang w:eastAsia="en-US"/>
        </w:rPr>
        <w:t>а</w:t>
      </w:r>
      <w:r w:rsidRPr="005148DD">
        <w:rPr>
          <w:i/>
          <w:sz w:val="28"/>
          <w:szCs w:val="28"/>
          <w:lang w:eastAsia="en-US"/>
        </w:rPr>
        <w:t>личии к</w:t>
      </w:r>
      <w:r w:rsidRPr="005148DD">
        <w:rPr>
          <w:i/>
          <w:sz w:val="28"/>
          <w:szCs w:val="28"/>
        </w:rPr>
        <w:t>оррупциогенных факторов.</w:t>
      </w:r>
    </w:p>
    <w:p w:rsidR="00895991" w:rsidRPr="005148DD" w:rsidRDefault="005148DD" w:rsidP="005148D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148DD">
        <w:rPr>
          <w:sz w:val="28"/>
          <w:szCs w:val="28"/>
        </w:rPr>
        <w:t>Кроме того, направленное в адрес проверки предписание в установле</w:t>
      </w:r>
      <w:r w:rsidRPr="005148DD">
        <w:rPr>
          <w:sz w:val="28"/>
          <w:szCs w:val="28"/>
        </w:rPr>
        <w:t>н</w:t>
      </w:r>
      <w:r w:rsidRPr="005148DD">
        <w:rPr>
          <w:sz w:val="28"/>
          <w:szCs w:val="28"/>
        </w:rPr>
        <w:t>ные срок исполнено не было. В результате чего Глава поселения была пр</w:t>
      </w:r>
      <w:r w:rsidRPr="005148DD">
        <w:rPr>
          <w:sz w:val="28"/>
          <w:szCs w:val="28"/>
        </w:rPr>
        <w:t>и</w:t>
      </w:r>
      <w:r w:rsidRPr="005148DD">
        <w:rPr>
          <w:sz w:val="28"/>
          <w:szCs w:val="28"/>
        </w:rPr>
        <w:t>влечена к административной ответственности по ч. 20 ст. 19.5 КОаП, с нал</w:t>
      </w:r>
      <w:r w:rsidRPr="005148DD">
        <w:rPr>
          <w:sz w:val="28"/>
          <w:szCs w:val="28"/>
        </w:rPr>
        <w:t>о</w:t>
      </w:r>
      <w:r w:rsidRPr="005148DD">
        <w:rPr>
          <w:sz w:val="28"/>
          <w:szCs w:val="28"/>
        </w:rPr>
        <w:t>жением штрафа в размере 10,0 тыс. рублей.</w:t>
      </w:r>
    </w:p>
    <w:p w:rsidR="0015013D" w:rsidRPr="00C17F3D" w:rsidRDefault="0015013D" w:rsidP="00C17F3D">
      <w:pPr>
        <w:ind w:right="-6"/>
        <w:rPr>
          <w:rStyle w:val="a5"/>
          <w:b w:val="0"/>
          <w:i/>
          <w:sz w:val="28"/>
          <w:szCs w:val="28"/>
        </w:rPr>
      </w:pPr>
      <w:r w:rsidRPr="00F77915">
        <w:rPr>
          <w:sz w:val="28"/>
          <w:szCs w:val="28"/>
        </w:rPr>
        <w:t xml:space="preserve">  </w:t>
      </w:r>
      <w:r w:rsidR="00C17F3D">
        <w:rPr>
          <w:sz w:val="28"/>
          <w:szCs w:val="28"/>
        </w:rPr>
        <w:t xml:space="preserve">  </w:t>
      </w:r>
      <w:r w:rsidR="004728BF">
        <w:rPr>
          <w:sz w:val="28"/>
          <w:szCs w:val="28"/>
        </w:rPr>
        <w:t xml:space="preserve">  </w:t>
      </w:r>
      <w:r w:rsidR="00361844">
        <w:rPr>
          <w:rStyle w:val="a5"/>
          <w:b w:val="0"/>
          <w:i/>
          <w:sz w:val="28"/>
          <w:szCs w:val="28"/>
        </w:rPr>
        <w:t>Д</w:t>
      </w:r>
      <w:r w:rsidRPr="00F77915">
        <w:rPr>
          <w:rStyle w:val="a5"/>
          <w:b w:val="0"/>
          <w:i/>
          <w:sz w:val="28"/>
          <w:szCs w:val="28"/>
        </w:rPr>
        <w:t>олжностн</w:t>
      </w:r>
      <w:r w:rsidR="00361844">
        <w:rPr>
          <w:rStyle w:val="a5"/>
          <w:b w:val="0"/>
          <w:i/>
          <w:sz w:val="28"/>
          <w:szCs w:val="28"/>
        </w:rPr>
        <w:t>ое</w:t>
      </w:r>
      <w:r w:rsidRPr="00F77915">
        <w:rPr>
          <w:rStyle w:val="a5"/>
          <w:b w:val="0"/>
          <w:i/>
          <w:sz w:val="28"/>
          <w:szCs w:val="28"/>
        </w:rPr>
        <w:t xml:space="preserve"> лиц</w:t>
      </w:r>
      <w:r w:rsidR="00361844">
        <w:rPr>
          <w:rStyle w:val="a5"/>
          <w:b w:val="0"/>
          <w:i/>
          <w:sz w:val="28"/>
          <w:szCs w:val="28"/>
        </w:rPr>
        <w:t>о, допустившее нарушения</w:t>
      </w:r>
      <w:r w:rsidR="004728BF">
        <w:rPr>
          <w:rStyle w:val="a5"/>
          <w:b w:val="0"/>
          <w:i/>
          <w:sz w:val="28"/>
          <w:szCs w:val="28"/>
        </w:rPr>
        <w:t>,</w:t>
      </w:r>
      <w:r w:rsidR="00361844">
        <w:rPr>
          <w:rStyle w:val="a5"/>
          <w:b w:val="0"/>
          <w:i/>
          <w:sz w:val="28"/>
          <w:szCs w:val="28"/>
        </w:rPr>
        <w:t xml:space="preserve"> </w:t>
      </w:r>
      <w:r w:rsidRPr="00F77915">
        <w:rPr>
          <w:rStyle w:val="a5"/>
          <w:b w:val="0"/>
          <w:i/>
          <w:sz w:val="28"/>
          <w:szCs w:val="28"/>
        </w:rPr>
        <w:t xml:space="preserve"> к дисциплинарной отве</w:t>
      </w:r>
      <w:r w:rsidRPr="00F77915">
        <w:rPr>
          <w:rStyle w:val="a5"/>
          <w:b w:val="0"/>
          <w:i/>
          <w:sz w:val="28"/>
          <w:szCs w:val="28"/>
        </w:rPr>
        <w:t>т</w:t>
      </w:r>
      <w:r w:rsidRPr="00F77915">
        <w:rPr>
          <w:rStyle w:val="a5"/>
          <w:b w:val="0"/>
          <w:i/>
          <w:sz w:val="28"/>
          <w:szCs w:val="28"/>
        </w:rPr>
        <w:t xml:space="preserve">ственности </w:t>
      </w:r>
      <w:r w:rsidR="004728BF">
        <w:rPr>
          <w:rStyle w:val="a5"/>
          <w:b w:val="0"/>
          <w:i/>
          <w:sz w:val="28"/>
          <w:szCs w:val="28"/>
        </w:rPr>
        <w:t xml:space="preserve">не </w:t>
      </w:r>
      <w:r w:rsidR="00361844">
        <w:rPr>
          <w:rStyle w:val="a5"/>
          <w:b w:val="0"/>
          <w:i/>
          <w:sz w:val="28"/>
          <w:szCs w:val="28"/>
        </w:rPr>
        <w:t>была привлечена по причине ее увольнения.</w:t>
      </w:r>
    </w:p>
    <w:p w:rsidR="0015013D" w:rsidRPr="00DA7568" w:rsidRDefault="0015013D" w:rsidP="0015013D">
      <w:pPr>
        <w:pStyle w:val="22"/>
        <w:jc w:val="center"/>
        <w:rPr>
          <w:rStyle w:val="a5"/>
          <w:b w:val="0"/>
          <w:i/>
          <w:sz w:val="28"/>
          <w:szCs w:val="28"/>
        </w:rPr>
      </w:pPr>
    </w:p>
    <w:p w:rsidR="0015013D" w:rsidRDefault="00AF5C9D" w:rsidP="0015013D">
      <w:pPr>
        <w:ind w:right="99" w:firstLine="426"/>
        <w:jc w:val="both"/>
        <w:rPr>
          <w:b/>
          <w:sz w:val="28"/>
          <w:szCs w:val="28"/>
        </w:rPr>
      </w:pPr>
      <w:r w:rsidRPr="00C17F3D">
        <w:rPr>
          <w:b/>
          <w:sz w:val="28"/>
          <w:szCs w:val="28"/>
          <w:lang w:eastAsia="en-US"/>
        </w:rPr>
        <w:t xml:space="preserve">2. </w:t>
      </w:r>
      <w:r w:rsidR="00C17F3D" w:rsidRPr="00C17F3D">
        <w:rPr>
          <w:b/>
          <w:sz w:val="28"/>
          <w:szCs w:val="28"/>
        </w:rPr>
        <w:t xml:space="preserve">Проверка </w:t>
      </w:r>
      <w:r w:rsidR="00361844" w:rsidRPr="00E36CD4">
        <w:rPr>
          <w:b/>
          <w:sz w:val="28"/>
          <w:szCs w:val="28"/>
        </w:rPr>
        <w:t>аудита эффективности использования средств доро</w:t>
      </w:r>
      <w:r w:rsidR="00361844" w:rsidRPr="00E36CD4">
        <w:rPr>
          <w:b/>
          <w:sz w:val="28"/>
          <w:szCs w:val="28"/>
        </w:rPr>
        <w:t>ж</w:t>
      </w:r>
      <w:r w:rsidR="00361844" w:rsidRPr="00E36CD4">
        <w:rPr>
          <w:b/>
          <w:sz w:val="28"/>
          <w:szCs w:val="28"/>
        </w:rPr>
        <w:t>ных фондов сельских поселений</w:t>
      </w:r>
      <w:r w:rsidR="00361844">
        <w:rPr>
          <w:b/>
          <w:sz w:val="28"/>
          <w:szCs w:val="28"/>
        </w:rPr>
        <w:t xml:space="preserve"> за 2022 год- истекший период 2023 год</w:t>
      </w:r>
    </w:p>
    <w:p w:rsidR="0061564F" w:rsidRPr="0061564F" w:rsidRDefault="0061564F" w:rsidP="0015013D">
      <w:pPr>
        <w:ind w:right="99" w:firstLine="426"/>
        <w:jc w:val="both"/>
        <w:rPr>
          <w:sz w:val="28"/>
          <w:szCs w:val="28"/>
        </w:rPr>
      </w:pPr>
      <w:r w:rsidRPr="0061564F">
        <w:rPr>
          <w:sz w:val="28"/>
          <w:szCs w:val="28"/>
        </w:rPr>
        <w:t>Объекты проверки: Администрации Бургинского и Веребьинского сел</w:t>
      </w:r>
      <w:r w:rsidRPr="0061564F">
        <w:rPr>
          <w:sz w:val="28"/>
          <w:szCs w:val="28"/>
        </w:rPr>
        <w:t>ь</w:t>
      </w:r>
      <w:r w:rsidRPr="0061564F">
        <w:rPr>
          <w:sz w:val="28"/>
          <w:szCs w:val="28"/>
        </w:rPr>
        <w:t>ских поселений.</w:t>
      </w:r>
    </w:p>
    <w:p w:rsidR="00361844" w:rsidRPr="00361844" w:rsidRDefault="00361844" w:rsidP="00361844">
      <w:pPr>
        <w:autoSpaceDE w:val="0"/>
        <w:adjustRightInd w:val="0"/>
        <w:ind w:firstLine="426"/>
        <w:jc w:val="both"/>
        <w:rPr>
          <w:sz w:val="28"/>
          <w:szCs w:val="28"/>
        </w:rPr>
      </w:pPr>
      <w:r w:rsidRPr="00361844">
        <w:rPr>
          <w:sz w:val="28"/>
          <w:szCs w:val="28"/>
        </w:rPr>
        <w:t>1)</w:t>
      </w:r>
      <w:r w:rsidRPr="00361844">
        <w:rPr>
          <w:i/>
          <w:sz w:val="28"/>
          <w:szCs w:val="28"/>
        </w:rPr>
        <w:t xml:space="preserve"> </w:t>
      </w:r>
      <w:r w:rsidRPr="00361844">
        <w:rPr>
          <w:sz w:val="28"/>
          <w:szCs w:val="28"/>
        </w:rPr>
        <w:t>Проверкой были установлены замечания и недостатки законодательс</w:t>
      </w:r>
      <w:r w:rsidRPr="00361844">
        <w:rPr>
          <w:sz w:val="28"/>
          <w:szCs w:val="28"/>
        </w:rPr>
        <w:t>т</w:t>
      </w:r>
      <w:r w:rsidRPr="00361844">
        <w:rPr>
          <w:sz w:val="28"/>
          <w:szCs w:val="28"/>
        </w:rPr>
        <w:t>ва о дорожной деятельности</w:t>
      </w:r>
    </w:p>
    <w:p w:rsidR="00361844" w:rsidRPr="00830794" w:rsidRDefault="00361844" w:rsidP="006156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установлено расхождение</w:t>
      </w:r>
      <w:r w:rsidRPr="00361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километражу автомобильных дорог, включенных в </w:t>
      </w:r>
      <w:r w:rsidRPr="00025229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автомобильных дорог общего пользования местного значения Бургинского сельского поселения</w:t>
      </w:r>
      <w:r w:rsidRPr="00025229">
        <w:rPr>
          <w:sz w:val="28"/>
          <w:szCs w:val="28"/>
        </w:rPr>
        <w:t xml:space="preserve"> и </w:t>
      </w:r>
      <w:r w:rsidR="0061564F">
        <w:rPr>
          <w:sz w:val="28"/>
          <w:szCs w:val="28"/>
        </w:rPr>
        <w:t>в</w:t>
      </w:r>
      <w:r w:rsidRPr="00025229">
        <w:rPr>
          <w:sz w:val="28"/>
          <w:szCs w:val="28"/>
        </w:rPr>
        <w:t xml:space="preserve"> реестр имущества</w:t>
      </w:r>
      <w:r w:rsidR="0061564F">
        <w:rPr>
          <w:sz w:val="28"/>
          <w:szCs w:val="28"/>
        </w:rPr>
        <w:t xml:space="preserve">  </w:t>
      </w:r>
      <w:r>
        <w:rPr>
          <w:sz w:val="28"/>
          <w:szCs w:val="28"/>
        </w:rPr>
        <w:t>на 1,239 км</w:t>
      </w:r>
      <w:r w:rsidRPr="00830794">
        <w:rPr>
          <w:sz w:val="28"/>
          <w:szCs w:val="28"/>
        </w:rPr>
        <w:t>.</w:t>
      </w:r>
    </w:p>
    <w:p w:rsidR="00361844" w:rsidRPr="009F62AF" w:rsidRDefault="0061564F" w:rsidP="00361844">
      <w:pPr>
        <w:autoSpaceDE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61844">
        <w:rPr>
          <w:color w:val="000000"/>
          <w:sz w:val="28"/>
          <w:szCs w:val="28"/>
        </w:rPr>
        <w:t>) О</w:t>
      </w:r>
      <w:r w:rsidR="00361844" w:rsidRPr="009F62AF">
        <w:rPr>
          <w:sz w:val="28"/>
          <w:szCs w:val="28"/>
        </w:rPr>
        <w:t>ценка</w:t>
      </w:r>
      <w:r w:rsidR="00361844" w:rsidRPr="009F62AF">
        <w:rPr>
          <w:rStyle w:val="a7"/>
          <w:bCs/>
          <w:sz w:val="28"/>
          <w:szCs w:val="28"/>
        </w:rPr>
        <w:t xml:space="preserve"> </w:t>
      </w:r>
      <w:r w:rsidR="00361844" w:rsidRPr="00E36CD4">
        <w:rPr>
          <w:rStyle w:val="a7"/>
          <w:bCs/>
          <w:sz w:val="28"/>
          <w:szCs w:val="28"/>
        </w:rPr>
        <w:t xml:space="preserve">показателей объема экономии и конкуренции показала </w:t>
      </w:r>
      <w:r w:rsidR="00361844" w:rsidRPr="009F62AF">
        <w:rPr>
          <w:bCs/>
          <w:iCs/>
          <w:sz w:val="28"/>
          <w:szCs w:val="28"/>
        </w:rPr>
        <w:t>недо</w:t>
      </w:r>
      <w:r w:rsidR="00361844" w:rsidRPr="009F62AF">
        <w:rPr>
          <w:bCs/>
          <w:iCs/>
          <w:sz w:val="28"/>
          <w:szCs w:val="28"/>
        </w:rPr>
        <w:t>с</w:t>
      </w:r>
      <w:r w:rsidR="00361844" w:rsidRPr="009F62AF">
        <w:rPr>
          <w:bCs/>
          <w:iCs/>
          <w:sz w:val="28"/>
          <w:szCs w:val="28"/>
        </w:rPr>
        <w:t>таточность соблюдения принципа обеспечения конкуренции</w:t>
      </w:r>
      <w:r w:rsidR="00361844">
        <w:rPr>
          <w:bCs/>
          <w:iCs/>
          <w:sz w:val="28"/>
          <w:szCs w:val="28"/>
        </w:rPr>
        <w:t xml:space="preserve"> поселениями</w:t>
      </w:r>
      <w:r w:rsidR="00361844" w:rsidRPr="009F62AF">
        <w:rPr>
          <w:bCs/>
          <w:iCs/>
          <w:sz w:val="28"/>
          <w:szCs w:val="28"/>
        </w:rPr>
        <w:t xml:space="preserve">. </w:t>
      </w:r>
    </w:p>
    <w:p w:rsidR="00361844" w:rsidRDefault="0061564F" w:rsidP="0036184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61844">
        <w:rPr>
          <w:sz w:val="28"/>
          <w:szCs w:val="28"/>
        </w:rPr>
        <w:t xml:space="preserve">) </w:t>
      </w:r>
      <w:r w:rsidR="00361844" w:rsidRPr="009F62AF">
        <w:rPr>
          <w:sz w:val="28"/>
          <w:szCs w:val="28"/>
        </w:rPr>
        <w:t xml:space="preserve">Приемка </w:t>
      </w:r>
      <w:r w:rsidR="00361844">
        <w:rPr>
          <w:sz w:val="28"/>
          <w:szCs w:val="28"/>
        </w:rPr>
        <w:t xml:space="preserve">и оформление </w:t>
      </w:r>
      <w:r w:rsidR="00361844" w:rsidRPr="009F62AF">
        <w:rPr>
          <w:sz w:val="28"/>
          <w:szCs w:val="28"/>
        </w:rPr>
        <w:t xml:space="preserve">выполненных работ по ремонту и содержанию автомобильных дорог </w:t>
      </w:r>
      <w:r w:rsidR="00361844">
        <w:rPr>
          <w:sz w:val="28"/>
          <w:szCs w:val="28"/>
        </w:rPr>
        <w:t>осуществлялась</w:t>
      </w:r>
      <w:r w:rsidR="00361844" w:rsidRPr="00E87F62">
        <w:rPr>
          <w:i/>
          <w:sz w:val="28"/>
          <w:szCs w:val="28"/>
        </w:rPr>
        <w:t xml:space="preserve"> </w:t>
      </w:r>
      <w:r w:rsidR="00361844">
        <w:rPr>
          <w:sz w:val="28"/>
          <w:szCs w:val="28"/>
        </w:rPr>
        <w:t xml:space="preserve">не на должном уровне. </w:t>
      </w:r>
    </w:p>
    <w:p w:rsidR="00361844" w:rsidRDefault="0061564F" w:rsidP="00361844">
      <w:pPr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61844">
        <w:rPr>
          <w:sz w:val="28"/>
          <w:szCs w:val="28"/>
        </w:rPr>
        <w:t xml:space="preserve">) </w:t>
      </w:r>
      <w:r w:rsidR="00361844" w:rsidRPr="0014297E">
        <w:rPr>
          <w:sz w:val="28"/>
          <w:szCs w:val="28"/>
        </w:rPr>
        <w:t xml:space="preserve">Администрацией </w:t>
      </w:r>
      <w:r w:rsidR="00361844">
        <w:rPr>
          <w:sz w:val="28"/>
          <w:szCs w:val="28"/>
        </w:rPr>
        <w:t xml:space="preserve">Веребьинского сельского </w:t>
      </w:r>
      <w:r w:rsidR="00361844" w:rsidRPr="0014297E">
        <w:rPr>
          <w:sz w:val="28"/>
          <w:szCs w:val="28"/>
        </w:rPr>
        <w:t xml:space="preserve">поселения </w:t>
      </w:r>
      <w:r w:rsidR="00361844">
        <w:rPr>
          <w:sz w:val="28"/>
          <w:szCs w:val="28"/>
        </w:rPr>
        <w:t xml:space="preserve">не соблюдался </w:t>
      </w:r>
      <w:r w:rsidR="00361844" w:rsidRPr="0014297E">
        <w:rPr>
          <w:sz w:val="28"/>
          <w:szCs w:val="28"/>
        </w:rPr>
        <w:t>установленн</w:t>
      </w:r>
      <w:r w:rsidR="00361844">
        <w:rPr>
          <w:sz w:val="28"/>
          <w:szCs w:val="28"/>
        </w:rPr>
        <w:t>ый</w:t>
      </w:r>
      <w:r w:rsidR="00361844" w:rsidRPr="0014297E">
        <w:rPr>
          <w:sz w:val="28"/>
          <w:szCs w:val="28"/>
        </w:rPr>
        <w:t xml:space="preserve"> Поряд</w:t>
      </w:r>
      <w:r w:rsidR="00361844">
        <w:rPr>
          <w:sz w:val="28"/>
          <w:szCs w:val="28"/>
        </w:rPr>
        <w:t>ок</w:t>
      </w:r>
      <w:r w:rsidR="00361844" w:rsidRPr="0014297E">
        <w:rPr>
          <w:sz w:val="28"/>
          <w:szCs w:val="28"/>
        </w:rPr>
        <w:t xml:space="preserve"> оплаты за электроэнергию</w:t>
      </w:r>
      <w:r w:rsidR="00361844">
        <w:rPr>
          <w:sz w:val="28"/>
          <w:szCs w:val="28"/>
        </w:rPr>
        <w:t>, что привело к и</w:t>
      </w:r>
      <w:r w:rsidR="00361844" w:rsidRPr="00C76543">
        <w:rPr>
          <w:sz w:val="28"/>
          <w:szCs w:val="28"/>
        </w:rPr>
        <w:t>збыто</w:t>
      </w:r>
      <w:r w:rsidR="00361844" w:rsidRPr="00C76543">
        <w:rPr>
          <w:sz w:val="28"/>
          <w:szCs w:val="28"/>
        </w:rPr>
        <w:t>ч</w:t>
      </w:r>
      <w:r w:rsidR="00361844" w:rsidRPr="00C76543">
        <w:rPr>
          <w:sz w:val="28"/>
          <w:szCs w:val="28"/>
        </w:rPr>
        <w:t>ны</w:t>
      </w:r>
      <w:r w:rsidR="00361844">
        <w:rPr>
          <w:sz w:val="28"/>
          <w:szCs w:val="28"/>
        </w:rPr>
        <w:t>м</w:t>
      </w:r>
      <w:r w:rsidR="00361844" w:rsidRPr="00C76543">
        <w:rPr>
          <w:sz w:val="28"/>
          <w:szCs w:val="28"/>
        </w:rPr>
        <w:t xml:space="preserve"> расход</w:t>
      </w:r>
      <w:r w:rsidR="00361844">
        <w:rPr>
          <w:sz w:val="28"/>
          <w:szCs w:val="28"/>
        </w:rPr>
        <w:t>ам</w:t>
      </w:r>
      <w:r w:rsidR="00361844" w:rsidRPr="00C76543">
        <w:rPr>
          <w:sz w:val="28"/>
          <w:szCs w:val="28"/>
        </w:rPr>
        <w:t xml:space="preserve"> средств</w:t>
      </w:r>
      <w:r w:rsidR="00361844">
        <w:rPr>
          <w:sz w:val="28"/>
          <w:szCs w:val="28"/>
        </w:rPr>
        <w:t xml:space="preserve"> дорожного фонда в 2022 году в общей сумме </w:t>
      </w:r>
      <w:r w:rsidR="00361844" w:rsidRPr="005B3523">
        <w:rPr>
          <w:sz w:val="28"/>
          <w:szCs w:val="28"/>
        </w:rPr>
        <w:t>54,1</w:t>
      </w:r>
      <w:r w:rsidR="00361844">
        <w:rPr>
          <w:sz w:val="28"/>
          <w:szCs w:val="28"/>
        </w:rPr>
        <w:t xml:space="preserve"> тыс. рублей. </w:t>
      </w:r>
    </w:p>
    <w:p w:rsidR="00361844" w:rsidRPr="00B1078E" w:rsidRDefault="0061564F" w:rsidP="0036184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1844">
        <w:rPr>
          <w:sz w:val="28"/>
          <w:szCs w:val="28"/>
        </w:rPr>
        <w:t xml:space="preserve">) Целевые показатели муниципальной программы не </w:t>
      </w:r>
      <w:r>
        <w:rPr>
          <w:sz w:val="28"/>
          <w:szCs w:val="28"/>
        </w:rPr>
        <w:t xml:space="preserve"> всегда </w:t>
      </w:r>
      <w:r w:rsidR="00361844">
        <w:rPr>
          <w:sz w:val="28"/>
          <w:szCs w:val="28"/>
        </w:rPr>
        <w:t>соглас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вались </w:t>
      </w:r>
      <w:r w:rsidR="00361844">
        <w:rPr>
          <w:sz w:val="28"/>
          <w:szCs w:val="28"/>
        </w:rPr>
        <w:t>с мероприятиями программы, а так же с предусмотренными</w:t>
      </w:r>
      <w:r w:rsidR="00361844" w:rsidRPr="00DA1F09">
        <w:rPr>
          <w:sz w:val="28"/>
          <w:szCs w:val="28"/>
        </w:rPr>
        <w:t xml:space="preserve"> </w:t>
      </w:r>
      <w:r w:rsidR="00361844">
        <w:rPr>
          <w:sz w:val="28"/>
          <w:szCs w:val="28"/>
        </w:rPr>
        <w:t xml:space="preserve">в </w:t>
      </w:r>
      <w:r w:rsidR="00361844" w:rsidRPr="00DA1F09">
        <w:rPr>
          <w:sz w:val="28"/>
          <w:szCs w:val="28"/>
        </w:rPr>
        <w:t>Согл</w:t>
      </w:r>
      <w:r w:rsidR="00361844" w:rsidRPr="00DA1F09">
        <w:rPr>
          <w:sz w:val="28"/>
          <w:szCs w:val="28"/>
        </w:rPr>
        <w:t>а</w:t>
      </w:r>
      <w:r w:rsidR="00361844" w:rsidRPr="00DA1F09">
        <w:rPr>
          <w:sz w:val="28"/>
          <w:szCs w:val="28"/>
        </w:rPr>
        <w:t>шения</w:t>
      </w:r>
      <w:r w:rsidR="00361844">
        <w:rPr>
          <w:sz w:val="28"/>
          <w:szCs w:val="28"/>
        </w:rPr>
        <w:t xml:space="preserve">х </w:t>
      </w:r>
      <w:r w:rsidR="00361844" w:rsidRPr="00DA1F09">
        <w:rPr>
          <w:sz w:val="28"/>
          <w:szCs w:val="28"/>
        </w:rPr>
        <w:t>показател</w:t>
      </w:r>
      <w:r w:rsidR="00361844">
        <w:rPr>
          <w:sz w:val="28"/>
          <w:szCs w:val="28"/>
        </w:rPr>
        <w:t>ями</w:t>
      </w:r>
      <w:r w:rsidR="00361844" w:rsidRPr="00DA1F09">
        <w:rPr>
          <w:sz w:val="28"/>
          <w:szCs w:val="28"/>
        </w:rPr>
        <w:t xml:space="preserve"> результативности использовании субсидии</w:t>
      </w:r>
      <w:r w:rsidR="00361844" w:rsidRPr="00B1078E">
        <w:rPr>
          <w:sz w:val="28"/>
          <w:szCs w:val="28"/>
        </w:rPr>
        <w:t>.</w:t>
      </w:r>
    </w:p>
    <w:p w:rsidR="00983336" w:rsidRDefault="004A74DD" w:rsidP="004A74DD">
      <w:pPr>
        <w:autoSpaceDE w:val="0"/>
        <w:adjustRightInd w:val="0"/>
        <w:ind w:firstLine="426"/>
        <w:jc w:val="both"/>
        <w:rPr>
          <w:i/>
          <w:sz w:val="28"/>
          <w:szCs w:val="28"/>
        </w:rPr>
      </w:pPr>
      <w:r w:rsidRPr="007B69C8">
        <w:rPr>
          <w:i/>
          <w:sz w:val="28"/>
          <w:szCs w:val="28"/>
        </w:rPr>
        <w:t>По результатам</w:t>
      </w:r>
      <w:r w:rsidRPr="008D4BD7">
        <w:rPr>
          <w:i/>
          <w:sz w:val="28"/>
          <w:szCs w:val="28"/>
        </w:rPr>
        <w:t xml:space="preserve"> проверки к</w:t>
      </w:r>
      <w:r w:rsidR="009F0C2D" w:rsidRPr="008D4BD7">
        <w:rPr>
          <w:i/>
          <w:sz w:val="28"/>
          <w:szCs w:val="28"/>
        </w:rPr>
        <w:t xml:space="preserve"> дисциплинарной ответственности привл</w:t>
      </w:r>
      <w:r w:rsidR="009F0C2D" w:rsidRPr="008D4BD7">
        <w:rPr>
          <w:i/>
          <w:sz w:val="28"/>
          <w:szCs w:val="28"/>
        </w:rPr>
        <w:t>е</w:t>
      </w:r>
      <w:r w:rsidR="009F0C2D" w:rsidRPr="008D4BD7">
        <w:rPr>
          <w:i/>
          <w:sz w:val="28"/>
          <w:szCs w:val="28"/>
        </w:rPr>
        <w:t>чено одно должностное лицо</w:t>
      </w:r>
      <w:r w:rsidRPr="008D4BD7">
        <w:rPr>
          <w:i/>
          <w:sz w:val="28"/>
          <w:szCs w:val="28"/>
        </w:rPr>
        <w:t>( объявлено замечание)</w:t>
      </w:r>
      <w:r w:rsidR="009F0C2D" w:rsidRPr="008D4BD7">
        <w:rPr>
          <w:i/>
          <w:sz w:val="28"/>
          <w:szCs w:val="28"/>
        </w:rPr>
        <w:t>.</w:t>
      </w:r>
    </w:p>
    <w:p w:rsidR="005555AB" w:rsidRDefault="005555AB" w:rsidP="004A74DD">
      <w:pPr>
        <w:autoSpaceDE w:val="0"/>
        <w:adjustRightInd w:val="0"/>
        <w:ind w:firstLine="426"/>
        <w:jc w:val="both"/>
        <w:rPr>
          <w:i/>
          <w:sz w:val="28"/>
          <w:szCs w:val="28"/>
        </w:rPr>
      </w:pPr>
    </w:p>
    <w:p w:rsidR="0061564F" w:rsidRPr="00140993" w:rsidRDefault="0088285B" w:rsidP="0061564F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61564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1564F">
        <w:rPr>
          <w:rFonts w:ascii="Times New Roman" w:hAnsi="Times New Roman" w:cs="Times New Roman"/>
          <w:b/>
          <w:sz w:val="28"/>
          <w:szCs w:val="28"/>
          <w:lang w:eastAsia="en-US"/>
        </w:rPr>
        <w:t>Проверка</w:t>
      </w:r>
      <w:r w:rsidRPr="00615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64F" w:rsidRPr="0061564F">
        <w:rPr>
          <w:rFonts w:ascii="Times New Roman" w:hAnsi="Times New Roman" w:cs="Times New Roman"/>
          <w:b/>
          <w:sz w:val="28"/>
          <w:szCs w:val="28"/>
        </w:rPr>
        <w:t>целевого и эффективного использования средств на стро</w:t>
      </w:r>
      <w:r w:rsidR="0061564F" w:rsidRPr="0061564F">
        <w:rPr>
          <w:rFonts w:ascii="Times New Roman" w:hAnsi="Times New Roman" w:cs="Times New Roman"/>
          <w:b/>
          <w:sz w:val="28"/>
          <w:szCs w:val="28"/>
        </w:rPr>
        <w:t>и</w:t>
      </w:r>
      <w:r w:rsidR="0061564F" w:rsidRPr="0061564F">
        <w:rPr>
          <w:rFonts w:ascii="Times New Roman" w:hAnsi="Times New Roman" w:cs="Times New Roman"/>
          <w:b/>
          <w:sz w:val="28"/>
          <w:szCs w:val="28"/>
        </w:rPr>
        <w:t>тельство и реконструкцию (модернизацию) объектов питьевого вод</w:t>
      </w:r>
      <w:r w:rsidR="0061564F" w:rsidRPr="0061564F">
        <w:rPr>
          <w:rFonts w:ascii="Times New Roman" w:hAnsi="Times New Roman" w:cs="Times New Roman"/>
          <w:b/>
          <w:sz w:val="28"/>
          <w:szCs w:val="28"/>
        </w:rPr>
        <w:t>о</w:t>
      </w:r>
      <w:r w:rsidR="0061564F" w:rsidRPr="0061564F">
        <w:rPr>
          <w:rFonts w:ascii="Times New Roman" w:hAnsi="Times New Roman" w:cs="Times New Roman"/>
          <w:b/>
          <w:sz w:val="28"/>
          <w:szCs w:val="28"/>
        </w:rPr>
        <w:t>снабжения в рамках подпрограммы «Развитие инфраструктуры вод</w:t>
      </w:r>
      <w:r w:rsidR="0061564F" w:rsidRPr="0061564F">
        <w:rPr>
          <w:rFonts w:ascii="Times New Roman" w:hAnsi="Times New Roman" w:cs="Times New Roman"/>
          <w:b/>
          <w:sz w:val="28"/>
          <w:szCs w:val="28"/>
        </w:rPr>
        <w:t>о</w:t>
      </w:r>
      <w:r w:rsidR="0061564F" w:rsidRPr="0061564F">
        <w:rPr>
          <w:rFonts w:ascii="Times New Roman" w:hAnsi="Times New Roman" w:cs="Times New Roman"/>
          <w:b/>
          <w:sz w:val="28"/>
          <w:szCs w:val="28"/>
        </w:rPr>
        <w:t>снабжения и водоотведения населенных пунктов поселений Маловише</w:t>
      </w:r>
      <w:r w:rsidR="0061564F" w:rsidRPr="0061564F">
        <w:rPr>
          <w:rFonts w:ascii="Times New Roman" w:hAnsi="Times New Roman" w:cs="Times New Roman"/>
          <w:b/>
          <w:sz w:val="28"/>
          <w:szCs w:val="28"/>
        </w:rPr>
        <w:t>р</w:t>
      </w:r>
      <w:r w:rsidR="0061564F" w:rsidRPr="0061564F">
        <w:rPr>
          <w:rFonts w:ascii="Times New Roman" w:hAnsi="Times New Roman" w:cs="Times New Roman"/>
          <w:b/>
          <w:sz w:val="28"/>
          <w:szCs w:val="28"/>
        </w:rPr>
        <w:t>ского муниципального района»  муниципальной программы «Улучш</w:t>
      </w:r>
      <w:r w:rsidR="0061564F" w:rsidRPr="0061564F">
        <w:rPr>
          <w:rFonts w:ascii="Times New Roman" w:hAnsi="Times New Roman" w:cs="Times New Roman"/>
          <w:b/>
          <w:sz w:val="28"/>
          <w:szCs w:val="28"/>
        </w:rPr>
        <w:t>е</w:t>
      </w:r>
      <w:r w:rsidR="0061564F" w:rsidRPr="0061564F">
        <w:rPr>
          <w:rFonts w:ascii="Times New Roman" w:hAnsi="Times New Roman" w:cs="Times New Roman"/>
          <w:b/>
          <w:sz w:val="28"/>
          <w:szCs w:val="28"/>
        </w:rPr>
        <w:t>ние жилищных условий граждан и повышение качества жилищно-коммунальных услуг в Маловишерском</w:t>
      </w:r>
      <w:r w:rsidR="0061564F" w:rsidRPr="00140993">
        <w:rPr>
          <w:rFonts w:ascii="Times New Roman" w:hAnsi="Times New Roman"/>
          <w:b/>
          <w:sz w:val="28"/>
          <w:szCs w:val="28"/>
        </w:rPr>
        <w:t xml:space="preserve"> муниципальном районе на 2021-2025 годы».</w:t>
      </w:r>
    </w:p>
    <w:p w:rsidR="0061564F" w:rsidRDefault="0061564F" w:rsidP="00CA62B9">
      <w:pPr>
        <w:ind w:right="99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 :</w:t>
      </w:r>
      <w:r w:rsidRPr="00A65037">
        <w:rPr>
          <w:sz w:val="28"/>
          <w:szCs w:val="28"/>
        </w:rPr>
        <w:t>муниципальное казенное  учреждение «Служба зака</w:t>
      </w:r>
      <w:r w:rsidRPr="00A65037">
        <w:rPr>
          <w:sz w:val="28"/>
          <w:szCs w:val="28"/>
        </w:rPr>
        <w:t>з</w:t>
      </w:r>
      <w:r w:rsidRPr="00A65037">
        <w:rPr>
          <w:sz w:val="28"/>
          <w:szCs w:val="28"/>
        </w:rPr>
        <w:t>чика» (далее – МКУ «Служба заказчика»).</w:t>
      </w:r>
    </w:p>
    <w:p w:rsidR="0061564F" w:rsidRDefault="0061564F" w:rsidP="00CA62B9">
      <w:pPr>
        <w:ind w:right="99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проверки установлены следующие замечания и нарушения:</w:t>
      </w:r>
    </w:p>
    <w:p w:rsidR="0061564F" w:rsidRPr="0082080C" w:rsidRDefault="0061564F" w:rsidP="0061564F">
      <w:pPr>
        <w:pStyle w:val="60"/>
        <w:spacing w:before="0"/>
        <w:ind w:firstLine="426"/>
        <w:rPr>
          <w:lang w:eastAsia="en-US"/>
        </w:rPr>
      </w:pPr>
      <w:r w:rsidRPr="00B51AB9">
        <w:t xml:space="preserve">1)  </w:t>
      </w:r>
      <w:r>
        <w:t xml:space="preserve">Результаты технического обследования не были </w:t>
      </w:r>
      <w:r w:rsidRPr="008A6890">
        <w:t>согласованы с орг</w:t>
      </w:r>
      <w:r w:rsidRPr="008A6890">
        <w:t>а</w:t>
      </w:r>
      <w:r w:rsidRPr="008A6890">
        <w:t xml:space="preserve">ном местного самоуправления, </w:t>
      </w:r>
      <w:r w:rsidRPr="0082080C">
        <w:t xml:space="preserve">что может привести к риску </w:t>
      </w:r>
      <w:r w:rsidRPr="0082080C">
        <w:rPr>
          <w:bCs/>
        </w:rPr>
        <w:t>принятия неэ</w:t>
      </w:r>
      <w:r w:rsidRPr="0082080C">
        <w:rPr>
          <w:bCs/>
        </w:rPr>
        <w:t>ф</w:t>
      </w:r>
      <w:r w:rsidRPr="0082080C">
        <w:rPr>
          <w:bCs/>
        </w:rPr>
        <w:t>фективных управленческих решений</w:t>
      </w:r>
      <w:r w:rsidRPr="0082080C">
        <w:t>.</w:t>
      </w:r>
    </w:p>
    <w:p w:rsidR="0061564F" w:rsidRPr="00155E27" w:rsidRDefault="0061564F" w:rsidP="0061564F">
      <w:pPr>
        <w:pStyle w:val="60"/>
        <w:spacing w:before="0"/>
        <w:ind w:firstLine="426"/>
        <w:rPr>
          <w:i/>
        </w:rPr>
      </w:pPr>
      <w:r>
        <w:rPr>
          <w:lang w:eastAsia="en-US"/>
        </w:rPr>
        <w:t xml:space="preserve">2) В </w:t>
      </w:r>
      <w:r>
        <w:t xml:space="preserve">мероприятиях муниципальной программы объем финансирования, предусмотренный на </w:t>
      </w:r>
      <w:r w:rsidRPr="00881235">
        <w:t>обследовани</w:t>
      </w:r>
      <w:r>
        <w:t>е и ремонт сетей водоснабжения</w:t>
      </w:r>
      <w:r w:rsidR="00F10B99">
        <w:t>,</w:t>
      </w:r>
      <w:r>
        <w:t xml:space="preserve"> </w:t>
      </w:r>
      <w:r w:rsidRPr="00155E27">
        <w:t>отражен некорректно.</w:t>
      </w:r>
      <w:r w:rsidRPr="00155E27">
        <w:rPr>
          <w:i/>
        </w:rPr>
        <w:t xml:space="preserve"> </w:t>
      </w:r>
    </w:p>
    <w:p w:rsidR="0061564F" w:rsidRDefault="0061564F" w:rsidP="0061564F">
      <w:pPr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3) В результате дробления сметного расчета на </w:t>
      </w:r>
      <w:r>
        <w:rPr>
          <w:sz w:val="28"/>
          <w:szCs w:val="28"/>
        </w:rPr>
        <w:t>6 отдельных локальных сметных расчетов,</w:t>
      </w:r>
      <w:r w:rsidRPr="000F798A">
        <w:rPr>
          <w:sz w:val="28"/>
          <w:szCs w:val="28"/>
        </w:rPr>
        <w:t xml:space="preserve"> </w:t>
      </w:r>
      <w:r>
        <w:rPr>
          <w:sz w:val="28"/>
          <w:szCs w:val="28"/>
        </w:rPr>
        <w:t>без указания адресности и протяженности выполнения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бот, идентифицировать место выполнения работ по перекладке сетей вод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снабжения не представилось возможным.</w:t>
      </w:r>
    </w:p>
    <w:p w:rsidR="0061564F" w:rsidRDefault="0061564F" w:rsidP="0061564F">
      <w:pPr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4) Установлены нарушения части 2 статьи 9 </w:t>
      </w:r>
      <w:r w:rsidRPr="00EF0C8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F0C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0C82">
        <w:rPr>
          <w:sz w:val="28"/>
          <w:szCs w:val="28"/>
        </w:rPr>
        <w:t xml:space="preserve"> от 06.12.2011 </w:t>
      </w:r>
      <w:r>
        <w:rPr>
          <w:sz w:val="28"/>
          <w:szCs w:val="28"/>
        </w:rPr>
        <w:t xml:space="preserve">№ 402-ФЗ </w:t>
      </w:r>
      <w:r w:rsidRPr="00EF0C82">
        <w:rPr>
          <w:sz w:val="28"/>
          <w:szCs w:val="28"/>
        </w:rPr>
        <w:t>"О бухгалтерском учете"</w:t>
      </w:r>
      <w:r w:rsidR="00AB38ED">
        <w:rPr>
          <w:sz w:val="28"/>
          <w:szCs w:val="28"/>
        </w:rPr>
        <w:t xml:space="preserve"> в части отсутствия в л</w:t>
      </w:r>
      <w:r w:rsidRPr="00A45525">
        <w:rPr>
          <w:sz w:val="28"/>
          <w:szCs w:val="28"/>
        </w:rPr>
        <w:t>окал</w:t>
      </w:r>
      <w:r w:rsidRPr="00A45525">
        <w:rPr>
          <w:sz w:val="28"/>
          <w:szCs w:val="28"/>
        </w:rPr>
        <w:t>ь</w:t>
      </w:r>
      <w:r w:rsidRPr="00A45525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A45525">
        <w:rPr>
          <w:sz w:val="28"/>
          <w:szCs w:val="28"/>
        </w:rPr>
        <w:t xml:space="preserve"> сметны</w:t>
      </w:r>
      <w:r>
        <w:rPr>
          <w:sz w:val="28"/>
          <w:szCs w:val="28"/>
        </w:rPr>
        <w:t>х</w:t>
      </w:r>
      <w:r w:rsidRPr="00A45525">
        <w:rPr>
          <w:sz w:val="28"/>
          <w:szCs w:val="28"/>
        </w:rPr>
        <w:t xml:space="preserve"> расч</w:t>
      </w:r>
      <w:r>
        <w:rPr>
          <w:sz w:val="28"/>
          <w:szCs w:val="28"/>
        </w:rPr>
        <w:t>ё</w:t>
      </w:r>
      <w:r w:rsidRPr="00A45525">
        <w:rPr>
          <w:sz w:val="28"/>
          <w:szCs w:val="28"/>
        </w:rPr>
        <w:t>т</w:t>
      </w:r>
      <w:r>
        <w:rPr>
          <w:sz w:val="28"/>
          <w:szCs w:val="28"/>
        </w:rPr>
        <w:t>ах</w:t>
      </w:r>
      <w:r w:rsidRPr="00A45525">
        <w:rPr>
          <w:sz w:val="28"/>
          <w:szCs w:val="28"/>
        </w:rPr>
        <w:t xml:space="preserve"> дат утверждения и </w:t>
      </w:r>
      <w:r w:rsidR="00AB38ED">
        <w:rPr>
          <w:sz w:val="28"/>
          <w:szCs w:val="28"/>
        </w:rPr>
        <w:t xml:space="preserve">их </w:t>
      </w:r>
      <w:r w:rsidRPr="00A45525">
        <w:rPr>
          <w:sz w:val="28"/>
          <w:szCs w:val="28"/>
        </w:rPr>
        <w:t>согласования, также отсутств</w:t>
      </w:r>
      <w:r w:rsidR="00AB38ED">
        <w:rPr>
          <w:sz w:val="28"/>
          <w:szCs w:val="28"/>
        </w:rPr>
        <w:t>о</w:t>
      </w:r>
      <w:r w:rsidR="00AB38ED">
        <w:rPr>
          <w:sz w:val="28"/>
          <w:szCs w:val="28"/>
        </w:rPr>
        <w:t>вали</w:t>
      </w:r>
      <w:r w:rsidRPr="00A45525">
        <w:rPr>
          <w:sz w:val="28"/>
          <w:szCs w:val="28"/>
        </w:rPr>
        <w:t xml:space="preserve">  подписи, должности, ФИО лиц, составивших и проверивших сметные расч</w:t>
      </w:r>
      <w:r>
        <w:rPr>
          <w:sz w:val="28"/>
          <w:szCs w:val="28"/>
        </w:rPr>
        <w:t>ёты</w:t>
      </w:r>
      <w:r w:rsidR="00AB38ED">
        <w:rPr>
          <w:sz w:val="28"/>
          <w:szCs w:val="28"/>
        </w:rPr>
        <w:t>.</w:t>
      </w:r>
    </w:p>
    <w:p w:rsidR="00AB38ED" w:rsidRDefault="00AB38ED" w:rsidP="00AB38E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1564F">
        <w:rPr>
          <w:sz w:val="28"/>
          <w:szCs w:val="28"/>
        </w:rPr>
        <w:t xml:space="preserve">) </w:t>
      </w:r>
      <w:r>
        <w:rPr>
          <w:sz w:val="28"/>
          <w:szCs w:val="28"/>
        </w:rPr>
        <w:t>В процессе выполнения работ по перекладке сетей водоснабжения, в связи с заменой способа прокладки трубопровода с открытого способа на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 использования </w:t>
      </w:r>
      <w:r w:rsidRPr="00B17921">
        <w:rPr>
          <w:sz w:val="28"/>
          <w:szCs w:val="28"/>
        </w:rPr>
        <w:t>горизонтально направленного бурения</w:t>
      </w:r>
      <w:r>
        <w:rPr>
          <w:sz w:val="28"/>
          <w:szCs w:val="28"/>
        </w:rPr>
        <w:t>, возникла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димость в выполнении дополнительных работ на сумму 7930,9 тыс. рублей и исключении работ, предусмотренных техническим заданием  в общей сумме 6800,5 тыс. рублей. </w:t>
      </w:r>
      <w:r w:rsidRPr="003A5873">
        <w:rPr>
          <w:sz w:val="28"/>
          <w:szCs w:val="28"/>
        </w:rPr>
        <w:t xml:space="preserve">Некачественно проведенное обследование </w:t>
      </w:r>
      <w:r>
        <w:rPr>
          <w:sz w:val="28"/>
          <w:szCs w:val="28"/>
        </w:rPr>
        <w:t xml:space="preserve">сетей </w:t>
      </w:r>
      <w:r w:rsidRPr="003A5873">
        <w:rPr>
          <w:sz w:val="28"/>
          <w:szCs w:val="28"/>
        </w:rPr>
        <w:t>повле</w:t>
      </w:r>
      <w:r w:rsidRPr="003A5873">
        <w:rPr>
          <w:sz w:val="28"/>
          <w:szCs w:val="28"/>
        </w:rPr>
        <w:t>к</w:t>
      </w:r>
      <w:r w:rsidRPr="003A5873">
        <w:rPr>
          <w:sz w:val="28"/>
          <w:szCs w:val="28"/>
        </w:rPr>
        <w:t xml:space="preserve">ло изменение в </w:t>
      </w:r>
      <w:r>
        <w:rPr>
          <w:sz w:val="28"/>
          <w:szCs w:val="28"/>
        </w:rPr>
        <w:t xml:space="preserve">выполнении работ и их стоимости, в результате чего </w:t>
      </w:r>
      <w:r w:rsidRPr="003A5873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по договору за проведение обследования ООО "Прогресс" в сумме 150,0 тыс. рублей, в силу статьи 34 Бюджетного Кодекса РФ является неэффективным использованием средств и избыточными </w:t>
      </w:r>
      <w:r w:rsidRPr="0051644D">
        <w:rPr>
          <w:sz w:val="28"/>
          <w:szCs w:val="28"/>
        </w:rPr>
        <w:t>расходами бюджета</w:t>
      </w:r>
      <w:r w:rsidRPr="0051644D">
        <w:rPr>
          <w:i/>
          <w:sz w:val="28"/>
          <w:szCs w:val="28"/>
        </w:rPr>
        <w:t>.</w:t>
      </w:r>
      <w:r w:rsidRPr="00014434">
        <w:rPr>
          <w:sz w:val="28"/>
          <w:szCs w:val="28"/>
        </w:rPr>
        <w:t xml:space="preserve"> </w:t>
      </w:r>
    </w:p>
    <w:p w:rsidR="0061564F" w:rsidRDefault="005555AB" w:rsidP="0061564F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bidi="en-US"/>
        </w:rPr>
      </w:pPr>
      <w:r>
        <w:rPr>
          <w:sz w:val="28"/>
          <w:szCs w:val="28"/>
        </w:rPr>
        <w:t>6</w:t>
      </w:r>
      <w:r w:rsidR="0061564F">
        <w:rPr>
          <w:sz w:val="28"/>
          <w:szCs w:val="28"/>
        </w:rPr>
        <w:t>) Начатая МКУ «Служба заказчика»</w:t>
      </w:r>
      <w:r w:rsidR="0061564F" w:rsidRPr="000F798A">
        <w:rPr>
          <w:sz w:val="28"/>
          <w:szCs w:val="28"/>
        </w:rPr>
        <w:t xml:space="preserve"> </w:t>
      </w:r>
      <w:r w:rsidR="0061564F">
        <w:rPr>
          <w:sz w:val="28"/>
          <w:szCs w:val="28"/>
        </w:rPr>
        <w:t>в декабре 2022 года процедура из</w:t>
      </w:r>
      <w:r w:rsidR="0061564F">
        <w:rPr>
          <w:sz w:val="28"/>
          <w:szCs w:val="28"/>
        </w:rPr>
        <w:t>ъ</w:t>
      </w:r>
      <w:r w:rsidR="0061564F">
        <w:rPr>
          <w:sz w:val="28"/>
          <w:szCs w:val="28"/>
        </w:rPr>
        <w:t>ятия из оперативного управления дизельного генератора для последующей передачи МУП "ЖКХ ММР" на момент проведения проверки не завершена.</w:t>
      </w:r>
    </w:p>
    <w:p w:rsidR="0061564F" w:rsidRDefault="005555AB" w:rsidP="0061564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564F">
        <w:rPr>
          <w:sz w:val="28"/>
          <w:szCs w:val="28"/>
        </w:rPr>
        <w:t>) В нарушение условий контракта приемка выполненных работ</w:t>
      </w:r>
      <w:r w:rsidR="0061564F" w:rsidRPr="00C54F41">
        <w:rPr>
          <w:sz w:val="28"/>
          <w:szCs w:val="28"/>
        </w:rPr>
        <w:t xml:space="preserve"> </w:t>
      </w:r>
      <w:r w:rsidR="0061564F">
        <w:rPr>
          <w:sz w:val="28"/>
          <w:szCs w:val="28"/>
        </w:rPr>
        <w:t>Заказч</w:t>
      </w:r>
      <w:r w:rsidR="0061564F">
        <w:rPr>
          <w:sz w:val="28"/>
          <w:szCs w:val="28"/>
        </w:rPr>
        <w:t>и</w:t>
      </w:r>
      <w:r w:rsidR="0061564F">
        <w:rPr>
          <w:sz w:val="28"/>
          <w:szCs w:val="28"/>
        </w:rPr>
        <w:t>ком осуществлялась поэтапно.</w:t>
      </w:r>
    </w:p>
    <w:p w:rsidR="005555AB" w:rsidRDefault="005555AB" w:rsidP="005555AB">
      <w:pPr>
        <w:autoSpaceDE w:val="0"/>
        <w:adjustRightInd w:val="0"/>
        <w:ind w:firstLine="426"/>
        <w:jc w:val="both"/>
        <w:rPr>
          <w:i/>
          <w:sz w:val="28"/>
          <w:szCs w:val="28"/>
        </w:rPr>
      </w:pPr>
      <w:r w:rsidRPr="007B69C8">
        <w:rPr>
          <w:i/>
          <w:sz w:val="28"/>
          <w:szCs w:val="28"/>
        </w:rPr>
        <w:t>По результатам</w:t>
      </w:r>
      <w:r w:rsidRPr="008D4BD7">
        <w:rPr>
          <w:i/>
          <w:sz w:val="28"/>
          <w:szCs w:val="28"/>
        </w:rPr>
        <w:t xml:space="preserve"> проверки к дисциплинарной ответственности привл</w:t>
      </w:r>
      <w:r w:rsidRPr="008D4BD7">
        <w:rPr>
          <w:i/>
          <w:sz w:val="28"/>
          <w:szCs w:val="28"/>
        </w:rPr>
        <w:t>е</w:t>
      </w:r>
      <w:r w:rsidRPr="008D4BD7">
        <w:rPr>
          <w:i/>
          <w:sz w:val="28"/>
          <w:szCs w:val="28"/>
        </w:rPr>
        <w:t>чено одно должностное лицо( объявлено замечание).</w:t>
      </w:r>
    </w:p>
    <w:p w:rsidR="005555AB" w:rsidRDefault="005555AB" w:rsidP="005555AB">
      <w:pPr>
        <w:autoSpaceDE w:val="0"/>
        <w:adjustRightInd w:val="0"/>
        <w:ind w:firstLine="426"/>
        <w:jc w:val="both"/>
        <w:rPr>
          <w:i/>
          <w:sz w:val="28"/>
          <w:szCs w:val="28"/>
        </w:rPr>
      </w:pPr>
    </w:p>
    <w:p w:rsidR="005555AB" w:rsidRPr="005555AB" w:rsidRDefault="005555AB" w:rsidP="005555AB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Проверка</w:t>
      </w:r>
      <w:r w:rsidRPr="005555AB">
        <w:rPr>
          <w:sz w:val="28"/>
          <w:szCs w:val="28"/>
        </w:rPr>
        <w:t xml:space="preserve"> </w:t>
      </w:r>
      <w:r w:rsidRPr="005555AB">
        <w:rPr>
          <w:b/>
          <w:sz w:val="28"/>
          <w:szCs w:val="28"/>
        </w:rPr>
        <w:t>целевого и эффективного использования средств, предоставленных из областного и местного бюджетов на реализацию отдельных мероприятий государственной программы Новгородской области «Развитие культуры и архивного дела Новгородской области на 2019 - 2025 годы» (выборочно).</w:t>
      </w:r>
    </w:p>
    <w:p w:rsidR="005555AB" w:rsidRPr="00DD2C4F" w:rsidRDefault="005555AB" w:rsidP="005555AB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Объект проверки:</w:t>
      </w:r>
      <w:r w:rsidRPr="00DD2C4F">
        <w:rPr>
          <w:sz w:val="28"/>
          <w:szCs w:val="28"/>
        </w:rPr>
        <w:t xml:space="preserve"> муниципальном бюджетном учреждении культуры «Межпоселенческий методический центр народного творчества и культурно-досуговой деятельности Маловишерского муниципального района» </w:t>
      </w:r>
    </w:p>
    <w:p w:rsidR="005555AB" w:rsidRPr="0094462E" w:rsidRDefault="005555AB" w:rsidP="005555AB">
      <w:pPr>
        <w:autoSpaceDE w:val="0"/>
        <w:adjustRightInd w:val="0"/>
        <w:ind w:firstLine="426"/>
        <w:jc w:val="both"/>
        <w:rPr>
          <w:sz w:val="28"/>
          <w:szCs w:val="28"/>
        </w:rPr>
      </w:pPr>
      <w:r w:rsidRPr="0094462E">
        <w:rPr>
          <w:sz w:val="28"/>
          <w:szCs w:val="28"/>
        </w:rPr>
        <w:t>Проверкой установлены следующие нарушения:</w:t>
      </w:r>
    </w:p>
    <w:p w:rsidR="005555AB" w:rsidRDefault="005555AB" w:rsidP="005555AB">
      <w:pPr>
        <w:ind w:firstLine="426"/>
        <w:jc w:val="both"/>
        <w:rPr>
          <w:i/>
          <w:sz w:val="28"/>
          <w:szCs w:val="28"/>
        </w:rPr>
      </w:pPr>
      <w:r w:rsidRPr="00E77A7C">
        <w:rPr>
          <w:sz w:val="28"/>
          <w:szCs w:val="28"/>
        </w:rPr>
        <w:t>1)</w:t>
      </w:r>
      <w:r>
        <w:rPr>
          <w:sz w:val="28"/>
          <w:szCs w:val="28"/>
        </w:rPr>
        <w:t xml:space="preserve">   В нарушение части 2 статьи 9 </w:t>
      </w:r>
      <w:r w:rsidRPr="00EF0C8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F0C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0C82">
        <w:rPr>
          <w:sz w:val="28"/>
          <w:szCs w:val="28"/>
        </w:rPr>
        <w:t xml:space="preserve"> от 06.12.2011 </w:t>
      </w:r>
      <w:r>
        <w:rPr>
          <w:sz w:val="28"/>
          <w:szCs w:val="28"/>
        </w:rPr>
        <w:t>№ 402-ФЗ «</w:t>
      </w:r>
      <w:r w:rsidRPr="00EF0C82">
        <w:rPr>
          <w:sz w:val="28"/>
          <w:szCs w:val="28"/>
        </w:rPr>
        <w:t>О бухгалтерском учете</w:t>
      </w:r>
      <w:r>
        <w:rPr>
          <w:sz w:val="28"/>
          <w:szCs w:val="28"/>
        </w:rPr>
        <w:t xml:space="preserve">» в сметных расчетах отсутствуют </w:t>
      </w:r>
      <w:r w:rsidRPr="00A45525">
        <w:rPr>
          <w:sz w:val="28"/>
          <w:szCs w:val="28"/>
        </w:rPr>
        <w:t>даты у</w:t>
      </w:r>
      <w:r w:rsidRPr="00A45525">
        <w:rPr>
          <w:sz w:val="28"/>
          <w:szCs w:val="28"/>
        </w:rPr>
        <w:t>т</w:t>
      </w:r>
      <w:r w:rsidRPr="00A45525">
        <w:rPr>
          <w:sz w:val="28"/>
          <w:szCs w:val="28"/>
        </w:rPr>
        <w:t xml:space="preserve">верждения и </w:t>
      </w:r>
      <w:r>
        <w:rPr>
          <w:sz w:val="28"/>
          <w:szCs w:val="28"/>
        </w:rPr>
        <w:t xml:space="preserve">их </w:t>
      </w:r>
      <w:r w:rsidRPr="00A45525">
        <w:rPr>
          <w:sz w:val="28"/>
          <w:szCs w:val="28"/>
        </w:rPr>
        <w:t>согласования, подписи, должности, ФИО лиц, составивших и проверивших сметные расч</w:t>
      </w:r>
      <w:r>
        <w:rPr>
          <w:sz w:val="28"/>
          <w:szCs w:val="28"/>
        </w:rPr>
        <w:t>еты</w:t>
      </w:r>
      <w:r>
        <w:rPr>
          <w:i/>
          <w:sz w:val="28"/>
          <w:szCs w:val="28"/>
        </w:rPr>
        <w:t>.</w:t>
      </w:r>
    </w:p>
    <w:p w:rsidR="005555AB" w:rsidRDefault="005555AB" w:rsidP="005555AB">
      <w:pPr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180122">
        <w:rPr>
          <w:sz w:val="28"/>
          <w:szCs w:val="28"/>
        </w:rPr>
        <w:t xml:space="preserve">2) </w:t>
      </w:r>
      <w:r>
        <w:rPr>
          <w:sz w:val="28"/>
          <w:szCs w:val="28"/>
        </w:rPr>
        <w:t>Установлены нарушения при исполнении контрактов (</w:t>
      </w:r>
      <w:r w:rsidRPr="00180122">
        <w:rPr>
          <w:sz w:val="28"/>
          <w:szCs w:val="28"/>
        </w:rPr>
        <w:t>отсутств</w:t>
      </w:r>
      <w:r>
        <w:rPr>
          <w:sz w:val="28"/>
          <w:szCs w:val="28"/>
        </w:rPr>
        <w:t>овало</w:t>
      </w:r>
      <w:r w:rsidRPr="00180122">
        <w:rPr>
          <w:sz w:val="28"/>
          <w:szCs w:val="28"/>
        </w:rPr>
        <w:t xml:space="preserve"> обеспечение гарантийных обязательств по контрактам;</w:t>
      </w:r>
      <w:r>
        <w:rPr>
          <w:sz w:val="28"/>
          <w:szCs w:val="28"/>
        </w:rPr>
        <w:t xml:space="preserve"> информационное письмо о подтверждении своей добросовестности представлено подрядной организацией спустя 1,5 месяца с даты заключения контракта).  </w:t>
      </w:r>
    </w:p>
    <w:p w:rsidR="005555AB" w:rsidRDefault="005555AB" w:rsidP="005555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Приемка выполненных работ Учреждением осуществлялась формально, экспертиза результатов выполнения работ не проводилась, протоколы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пертизы результатов (экспертные заключения) отсутствуют.</w:t>
      </w:r>
    </w:p>
    <w:p w:rsidR="005555AB" w:rsidRDefault="005555AB" w:rsidP="0094462E">
      <w:pPr>
        <w:pStyle w:val="af1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0C7747">
        <w:rPr>
          <w:sz w:val="28"/>
          <w:szCs w:val="28"/>
        </w:rPr>
        <w:t xml:space="preserve">роверкой </w:t>
      </w:r>
      <w:r w:rsidRPr="005555AB">
        <w:rPr>
          <w:sz w:val="28"/>
          <w:szCs w:val="28"/>
        </w:rPr>
        <w:t>установлено завышение цен контрактов</w:t>
      </w:r>
      <w:r>
        <w:rPr>
          <w:sz w:val="28"/>
          <w:szCs w:val="28"/>
        </w:rPr>
        <w:t xml:space="preserve"> вследствие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чения в цену контракта ненормативных коэффициентов, не предусмотренных нормами действующего законодательства. Данный факт привел к нарушению статей 34, 162 Бюджетного Кодекса РФ, выразившийся в</w:t>
      </w:r>
      <w:r w:rsidRPr="00805842">
        <w:rPr>
          <w:b/>
          <w:sz w:val="28"/>
          <w:szCs w:val="28"/>
        </w:rPr>
        <w:t xml:space="preserve"> неэффективн</w:t>
      </w:r>
      <w:r>
        <w:rPr>
          <w:b/>
          <w:sz w:val="28"/>
          <w:szCs w:val="28"/>
        </w:rPr>
        <w:t>о</w:t>
      </w:r>
      <w:r w:rsidRPr="00805842">
        <w:rPr>
          <w:b/>
          <w:sz w:val="28"/>
          <w:szCs w:val="28"/>
        </w:rPr>
        <w:t>м</w:t>
      </w:r>
      <w:r w:rsidRPr="00805842">
        <w:rPr>
          <w:b/>
          <w:spacing w:val="1"/>
          <w:sz w:val="28"/>
          <w:szCs w:val="28"/>
        </w:rPr>
        <w:t xml:space="preserve"> </w:t>
      </w:r>
      <w:r w:rsidRPr="00805842">
        <w:rPr>
          <w:b/>
          <w:sz w:val="28"/>
          <w:szCs w:val="28"/>
        </w:rPr>
        <w:t>(избыточн</w:t>
      </w:r>
      <w:r>
        <w:rPr>
          <w:b/>
          <w:sz w:val="28"/>
          <w:szCs w:val="28"/>
        </w:rPr>
        <w:t>о</w:t>
      </w:r>
      <w:r w:rsidRPr="00805842">
        <w:rPr>
          <w:b/>
          <w:sz w:val="28"/>
          <w:szCs w:val="28"/>
        </w:rPr>
        <w:t>м)</w:t>
      </w:r>
      <w:r w:rsidRPr="00805842">
        <w:rPr>
          <w:b/>
          <w:spacing w:val="1"/>
          <w:sz w:val="28"/>
          <w:szCs w:val="28"/>
        </w:rPr>
        <w:t xml:space="preserve"> </w:t>
      </w:r>
      <w:r w:rsidRPr="00311182">
        <w:rPr>
          <w:sz w:val="28"/>
          <w:szCs w:val="28"/>
        </w:rPr>
        <w:t>расходовании бюджетных средств</w:t>
      </w:r>
      <w:r>
        <w:rPr>
          <w:sz w:val="28"/>
          <w:szCs w:val="28"/>
        </w:rPr>
        <w:t xml:space="preserve"> в общей сумме 445,6 тыс. рублей </w:t>
      </w:r>
      <w:r w:rsidRPr="00C3167D"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36113E">
        <w:rPr>
          <w:sz w:val="28"/>
          <w:szCs w:val="28"/>
        </w:rPr>
        <w:t>подлеж</w:t>
      </w:r>
      <w:r>
        <w:rPr>
          <w:sz w:val="28"/>
          <w:szCs w:val="28"/>
        </w:rPr>
        <w:t>и</w:t>
      </w:r>
      <w:r w:rsidRPr="0036113E">
        <w:rPr>
          <w:sz w:val="28"/>
          <w:szCs w:val="28"/>
        </w:rPr>
        <w:t>т возмещению в бюджет.</w:t>
      </w:r>
    </w:p>
    <w:p w:rsidR="005555AB" w:rsidRPr="0094462E" w:rsidRDefault="008104F1" w:rsidP="0094462E">
      <w:pPr>
        <w:pStyle w:val="60"/>
        <w:spacing w:before="0"/>
        <w:ind w:firstLine="426"/>
      </w:pPr>
      <w:r w:rsidRPr="0094462E">
        <w:lastRenderedPageBreak/>
        <w:t>Указанная сумма возмещена в бюджет, путем выполнения дополнител</w:t>
      </w:r>
      <w:r w:rsidRPr="0094462E">
        <w:t>ь</w:t>
      </w:r>
      <w:r w:rsidRPr="0094462E">
        <w:t xml:space="preserve">ных работ </w:t>
      </w:r>
      <w:r w:rsidR="0094462E" w:rsidRPr="0094462E">
        <w:t>на</w:t>
      </w:r>
      <w:r w:rsidRPr="0094462E">
        <w:t xml:space="preserve"> сумм</w:t>
      </w:r>
      <w:r w:rsidR="0094462E" w:rsidRPr="0094462E">
        <w:t>у</w:t>
      </w:r>
      <w:r w:rsidRPr="0094462E">
        <w:t xml:space="preserve"> 446,5 тыс. рублей.</w:t>
      </w:r>
    </w:p>
    <w:p w:rsidR="008104F1" w:rsidRDefault="008104F1" w:rsidP="008104F1">
      <w:pPr>
        <w:autoSpaceDE w:val="0"/>
        <w:adjustRightInd w:val="0"/>
        <w:ind w:firstLine="426"/>
        <w:jc w:val="both"/>
        <w:rPr>
          <w:i/>
          <w:sz w:val="28"/>
          <w:szCs w:val="28"/>
        </w:rPr>
      </w:pPr>
      <w:r w:rsidRPr="0094462E">
        <w:rPr>
          <w:i/>
          <w:sz w:val="28"/>
          <w:szCs w:val="28"/>
        </w:rPr>
        <w:t>По результатам проверки к дисциплинарной</w:t>
      </w:r>
      <w:r w:rsidRPr="008D4BD7">
        <w:rPr>
          <w:i/>
          <w:sz w:val="28"/>
          <w:szCs w:val="28"/>
        </w:rPr>
        <w:t xml:space="preserve"> ответственности привл</w:t>
      </w:r>
      <w:r w:rsidRPr="008D4BD7">
        <w:rPr>
          <w:i/>
          <w:sz w:val="28"/>
          <w:szCs w:val="28"/>
        </w:rPr>
        <w:t>е</w:t>
      </w:r>
      <w:r w:rsidRPr="008D4BD7">
        <w:rPr>
          <w:i/>
          <w:sz w:val="28"/>
          <w:szCs w:val="28"/>
        </w:rPr>
        <w:t>чено одно должностное лицо( объявлено замечание).</w:t>
      </w:r>
    </w:p>
    <w:p w:rsidR="00653596" w:rsidRPr="003C1BEB" w:rsidRDefault="00653596" w:rsidP="008A6D8C">
      <w:pPr>
        <w:pStyle w:val="af7"/>
        <w:tabs>
          <w:tab w:val="left" w:pos="0"/>
        </w:tabs>
        <w:spacing w:before="0" w:beforeAutospacing="0" w:after="0"/>
        <w:ind w:left="426"/>
        <w:jc w:val="both"/>
        <w:rPr>
          <w:sz w:val="28"/>
          <w:szCs w:val="28"/>
        </w:rPr>
      </w:pPr>
    </w:p>
    <w:p w:rsidR="00CD33C7" w:rsidRPr="00047804" w:rsidRDefault="00047804" w:rsidP="00047804">
      <w:pPr>
        <w:pStyle w:val="ConsPlusNonformat"/>
        <w:numPr>
          <w:ilvl w:val="0"/>
          <w:numId w:val="3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3C7" w:rsidRPr="00047804">
        <w:rPr>
          <w:rFonts w:ascii="Times New Roman" w:hAnsi="Times New Roman" w:cs="Times New Roman"/>
          <w:sz w:val="28"/>
          <w:szCs w:val="28"/>
        </w:rPr>
        <w:t>Одной из составляющ</w:t>
      </w:r>
      <w:r w:rsidR="002471F8" w:rsidRPr="00047804">
        <w:rPr>
          <w:rFonts w:ascii="Times New Roman" w:hAnsi="Times New Roman" w:cs="Times New Roman"/>
          <w:sz w:val="28"/>
          <w:szCs w:val="28"/>
        </w:rPr>
        <w:t>их</w:t>
      </w:r>
      <w:r w:rsidR="00CD33C7" w:rsidRPr="00047804">
        <w:rPr>
          <w:rFonts w:ascii="Times New Roman" w:hAnsi="Times New Roman" w:cs="Times New Roman"/>
          <w:sz w:val="28"/>
          <w:szCs w:val="28"/>
        </w:rPr>
        <w:t xml:space="preserve"> работы Счётной палаты в 20</w:t>
      </w:r>
      <w:r w:rsidR="00653596" w:rsidRPr="00047804">
        <w:rPr>
          <w:rFonts w:ascii="Times New Roman" w:hAnsi="Times New Roman" w:cs="Times New Roman"/>
          <w:sz w:val="28"/>
          <w:szCs w:val="28"/>
        </w:rPr>
        <w:t>2</w:t>
      </w:r>
      <w:r w:rsidR="008104F1">
        <w:rPr>
          <w:rFonts w:ascii="Times New Roman" w:hAnsi="Times New Roman" w:cs="Times New Roman"/>
          <w:sz w:val="28"/>
          <w:szCs w:val="28"/>
        </w:rPr>
        <w:t>3</w:t>
      </w:r>
      <w:r w:rsidR="00CD33C7" w:rsidRPr="00047804">
        <w:rPr>
          <w:rFonts w:ascii="Times New Roman" w:hAnsi="Times New Roman" w:cs="Times New Roman"/>
          <w:sz w:val="28"/>
          <w:szCs w:val="28"/>
        </w:rPr>
        <w:t xml:space="preserve"> году было участие в пределах полномочий в мероприятиях, направленных на против</w:t>
      </w:r>
      <w:r w:rsidR="00CD33C7" w:rsidRPr="00047804">
        <w:rPr>
          <w:rFonts w:ascii="Times New Roman" w:hAnsi="Times New Roman" w:cs="Times New Roman"/>
          <w:sz w:val="28"/>
          <w:szCs w:val="28"/>
        </w:rPr>
        <w:t>о</w:t>
      </w:r>
      <w:r w:rsidR="00CD33C7" w:rsidRPr="00047804">
        <w:rPr>
          <w:rFonts w:ascii="Times New Roman" w:hAnsi="Times New Roman" w:cs="Times New Roman"/>
          <w:sz w:val="28"/>
          <w:szCs w:val="28"/>
        </w:rPr>
        <w:t xml:space="preserve">действие коррупции. Являясь одним из исполнителей мероприятий </w:t>
      </w:r>
      <w:r w:rsidR="004D55D4" w:rsidRPr="00047804">
        <w:rPr>
          <w:rFonts w:ascii="Times New Roman" w:hAnsi="Times New Roman" w:cs="Times New Roman"/>
          <w:sz w:val="28"/>
          <w:szCs w:val="28"/>
        </w:rPr>
        <w:t>подпр</w:t>
      </w:r>
      <w:r w:rsidR="004D55D4" w:rsidRPr="00047804">
        <w:rPr>
          <w:rFonts w:ascii="Times New Roman" w:hAnsi="Times New Roman" w:cs="Times New Roman"/>
          <w:sz w:val="28"/>
          <w:szCs w:val="28"/>
        </w:rPr>
        <w:t>о</w:t>
      </w:r>
      <w:r w:rsidR="004D55D4" w:rsidRPr="00047804">
        <w:rPr>
          <w:rFonts w:ascii="Times New Roman" w:hAnsi="Times New Roman" w:cs="Times New Roman"/>
          <w:sz w:val="28"/>
          <w:szCs w:val="28"/>
        </w:rPr>
        <w:t xml:space="preserve">граммы «Противодействие коррупции в Маловишерском муниципальном районе» </w:t>
      </w:r>
      <w:r w:rsidR="003C1BEB" w:rsidRPr="00047804">
        <w:rPr>
          <w:rFonts w:ascii="Times New Roman" w:hAnsi="Times New Roman" w:cs="Times New Roman"/>
          <w:sz w:val="28"/>
          <w:szCs w:val="28"/>
        </w:rPr>
        <w:t>Муниципальная программа "Совершенствование системы муниц</w:t>
      </w:r>
      <w:r w:rsidR="003C1BEB" w:rsidRPr="00047804">
        <w:rPr>
          <w:rFonts w:ascii="Times New Roman" w:hAnsi="Times New Roman" w:cs="Times New Roman"/>
          <w:sz w:val="28"/>
          <w:szCs w:val="28"/>
        </w:rPr>
        <w:t>и</w:t>
      </w:r>
      <w:r w:rsidR="003C1BEB" w:rsidRPr="00047804">
        <w:rPr>
          <w:rFonts w:ascii="Times New Roman" w:hAnsi="Times New Roman" w:cs="Times New Roman"/>
          <w:sz w:val="28"/>
          <w:szCs w:val="28"/>
        </w:rPr>
        <w:t xml:space="preserve">пального управления в Маловишерском муниципальном районе на 2021-2025 годы" </w:t>
      </w:r>
      <w:r w:rsidR="00CD33C7" w:rsidRPr="00047804">
        <w:rPr>
          <w:rFonts w:ascii="Times New Roman" w:hAnsi="Times New Roman" w:cs="Times New Roman"/>
          <w:sz w:val="28"/>
          <w:szCs w:val="28"/>
        </w:rPr>
        <w:t>Сч</w:t>
      </w:r>
      <w:r w:rsidR="004D55D4" w:rsidRPr="00047804">
        <w:rPr>
          <w:rFonts w:ascii="Times New Roman" w:hAnsi="Times New Roman" w:cs="Times New Roman"/>
          <w:sz w:val="28"/>
          <w:szCs w:val="28"/>
        </w:rPr>
        <w:t>ё</w:t>
      </w:r>
      <w:r w:rsidR="00CD33C7" w:rsidRPr="00047804">
        <w:rPr>
          <w:rFonts w:ascii="Times New Roman" w:hAnsi="Times New Roman" w:cs="Times New Roman"/>
          <w:sz w:val="28"/>
          <w:szCs w:val="28"/>
        </w:rPr>
        <w:t>тная палата в отчетном периоде, как и ранее, обращала внимание на выявление признаков коррупционных правонарушений при осуществл</w:t>
      </w:r>
      <w:r w:rsidR="00CD33C7" w:rsidRPr="00047804">
        <w:rPr>
          <w:rFonts w:ascii="Times New Roman" w:hAnsi="Times New Roman" w:cs="Times New Roman"/>
          <w:sz w:val="28"/>
          <w:szCs w:val="28"/>
        </w:rPr>
        <w:t>е</w:t>
      </w:r>
      <w:r w:rsidR="00CD33C7" w:rsidRPr="00047804">
        <w:rPr>
          <w:rFonts w:ascii="Times New Roman" w:hAnsi="Times New Roman" w:cs="Times New Roman"/>
          <w:sz w:val="28"/>
          <w:szCs w:val="28"/>
        </w:rPr>
        <w:t xml:space="preserve">нии внешнего </w:t>
      </w:r>
      <w:r w:rsidR="004D55D4" w:rsidRPr="00047804">
        <w:rPr>
          <w:rFonts w:ascii="Times New Roman" w:hAnsi="Times New Roman" w:cs="Times New Roman"/>
          <w:sz w:val="28"/>
          <w:szCs w:val="28"/>
        </w:rPr>
        <w:t>муниципального</w:t>
      </w:r>
      <w:r w:rsidR="00CD33C7" w:rsidRPr="00047804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  <w:r w:rsidR="00343292" w:rsidRPr="00047804">
        <w:rPr>
          <w:rFonts w:ascii="Times New Roman" w:hAnsi="Times New Roman" w:cs="Times New Roman"/>
          <w:sz w:val="28"/>
          <w:szCs w:val="28"/>
        </w:rPr>
        <w:t xml:space="preserve">  В отчетном пе</w:t>
      </w:r>
      <w:r w:rsidR="00821CA3">
        <w:rPr>
          <w:rFonts w:ascii="Times New Roman" w:hAnsi="Times New Roman" w:cs="Times New Roman"/>
          <w:sz w:val="28"/>
          <w:szCs w:val="28"/>
        </w:rPr>
        <w:t>риоде было установлен</w:t>
      </w:r>
      <w:r w:rsidR="0071779D">
        <w:rPr>
          <w:rFonts w:ascii="Times New Roman" w:hAnsi="Times New Roman" w:cs="Times New Roman"/>
          <w:sz w:val="28"/>
          <w:szCs w:val="28"/>
        </w:rPr>
        <w:t>о</w:t>
      </w:r>
      <w:r w:rsidR="00821CA3">
        <w:rPr>
          <w:rFonts w:ascii="Times New Roman" w:hAnsi="Times New Roman" w:cs="Times New Roman"/>
          <w:sz w:val="28"/>
          <w:szCs w:val="28"/>
        </w:rPr>
        <w:t xml:space="preserve"> </w:t>
      </w:r>
      <w:r w:rsidR="0071779D">
        <w:rPr>
          <w:rFonts w:ascii="Times New Roman" w:hAnsi="Times New Roman" w:cs="Times New Roman"/>
          <w:sz w:val="28"/>
          <w:szCs w:val="28"/>
        </w:rPr>
        <w:t>3</w:t>
      </w:r>
      <w:r w:rsidR="00343292" w:rsidRPr="00047804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71779D">
        <w:rPr>
          <w:rFonts w:ascii="Times New Roman" w:hAnsi="Times New Roman" w:cs="Times New Roman"/>
          <w:sz w:val="28"/>
          <w:szCs w:val="28"/>
        </w:rPr>
        <w:t>я</w:t>
      </w:r>
      <w:r w:rsidR="00343292" w:rsidRPr="00047804">
        <w:rPr>
          <w:rFonts w:ascii="Times New Roman" w:hAnsi="Times New Roman" w:cs="Times New Roman"/>
          <w:sz w:val="28"/>
          <w:szCs w:val="28"/>
        </w:rPr>
        <w:t>.</w:t>
      </w:r>
    </w:p>
    <w:p w:rsidR="005F3510" w:rsidRPr="001876A5" w:rsidRDefault="005F3510" w:rsidP="001763FF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Председатель Счётной палаты </w:t>
      </w:r>
      <w:r w:rsidRPr="005F3510">
        <w:rPr>
          <w:rFonts w:ascii="Times New Roman" w:hAnsi="Times New Roman" w:cs="Times New Roman"/>
          <w:sz w:val="28"/>
          <w:szCs w:val="28"/>
        </w:rPr>
        <w:t xml:space="preserve">постоянно принимает участие в заседаниях комиссии по противодействию </w:t>
      </w:r>
      <w:r w:rsidR="003C1BEB">
        <w:rPr>
          <w:rFonts w:ascii="Times New Roman" w:hAnsi="Times New Roman" w:cs="Times New Roman"/>
          <w:sz w:val="28"/>
          <w:szCs w:val="28"/>
        </w:rPr>
        <w:t>коррупции</w:t>
      </w:r>
      <w:r w:rsidRPr="001876A5">
        <w:rPr>
          <w:rFonts w:ascii="Times New Roman" w:hAnsi="Times New Roman"/>
          <w:sz w:val="28"/>
          <w:szCs w:val="28"/>
        </w:rPr>
        <w:t>.</w:t>
      </w:r>
    </w:p>
    <w:p w:rsidR="00EA69C2" w:rsidRDefault="001763FF" w:rsidP="001763FF">
      <w:pPr>
        <w:pStyle w:val="af7"/>
        <w:numPr>
          <w:ilvl w:val="0"/>
          <w:numId w:val="19"/>
        </w:numPr>
        <w:tabs>
          <w:tab w:val="left" w:pos="709"/>
        </w:tabs>
        <w:spacing w:before="0" w:beforeAutospacing="0" w:after="0"/>
        <w:ind w:left="0" w:firstLine="425"/>
        <w:jc w:val="both"/>
        <w:rPr>
          <w:sz w:val="28"/>
          <w:szCs w:val="28"/>
        </w:rPr>
      </w:pPr>
      <w:r w:rsidRPr="001876A5">
        <w:rPr>
          <w:sz w:val="28"/>
          <w:szCs w:val="28"/>
        </w:rPr>
        <w:t xml:space="preserve"> </w:t>
      </w:r>
      <w:r w:rsidR="00EA69C2" w:rsidRPr="00E83047">
        <w:rPr>
          <w:sz w:val="28"/>
          <w:szCs w:val="28"/>
        </w:rPr>
        <w:t>В 20</w:t>
      </w:r>
      <w:r w:rsidR="00E83047" w:rsidRPr="00E83047">
        <w:rPr>
          <w:sz w:val="28"/>
          <w:szCs w:val="28"/>
        </w:rPr>
        <w:t>2</w:t>
      </w:r>
      <w:r w:rsidR="008104F1">
        <w:rPr>
          <w:sz w:val="28"/>
          <w:szCs w:val="28"/>
        </w:rPr>
        <w:t>3</w:t>
      </w:r>
      <w:r w:rsidR="00E83047" w:rsidRPr="00E83047">
        <w:rPr>
          <w:sz w:val="28"/>
          <w:szCs w:val="28"/>
        </w:rPr>
        <w:t xml:space="preserve"> </w:t>
      </w:r>
      <w:r w:rsidR="00EA69C2" w:rsidRPr="00E83047">
        <w:rPr>
          <w:sz w:val="28"/>
          <w:szCs w:val="28"/>
        </w:rPr>
        <w:t xml:space="preserve">году </w:t>
      </w:r>
      <w:r w:rsidRPr="00E83047">
        <w:rPr>
          <w:sz w:val="28"/>
          <w:szCs w:val="28"/>
        </w:rPr>
        <w:t xml:space="preserve">было </w:t>
      </w:r>
      <w:r w:rsidR="00EA69C2" w:rsidRPr="00E83047">
        <w:rPr>
          <w:sz w:val="28"/>
          <w:szCs w:val="28"/>
        </w:rPr>
        <w:t xml:space="preserve"> продолжено</w:t>
      </w:r>
      <w:r w:rsidRPr="00E83047">
        <w:rPr>
          <w:sz w:val="28"/>
          <w:szCs w:val="28"/>
        </w:rPr>
        <w:t xml:space="preserve"> </w:t>
      </w:r>
      <w:r w:rsidR="00EA69C2" w:rsidRPr="00E83047">
        <w:rPr>
          <w:sz w:val="28"/>
          <w:szCs w:val="28"/>
        </w:rPr>
        <w:t>взаимодействие и сотрудничество</w:t>
      </w:r>
      <w:r w:rsidRPr="00E83047">
        <w:rPr>
          <w:sz w:val="28"/>
          <w:szCs w:val="28"/>
        </w:rPr>
        <w:t xml:space="preserve"> в с</w:t>
      </w:r>
      <w:r w:rsidRPr="00E83047">
        <w:rPr>
          <w:sz w:val="28"/>
          <w:szCs w:val="28"/>
        </w:rPr>
        <w:t>о</w:t>
      </w:r>
      <w:r w:rsidRPr="00E83047">
        <w:rPr>
          <w:sz w:val="28"/>
          <w:szCs w:val="28"/>
        </w:rPr>
        <w:t xml:space="preserve">ответствии с </w:t>
      </w:r>
      <w:r w:rsidRPr="00E83047">
        <w:rPr>
          <w:bCs/>
          <w:sz w:val="28"/>
          <w:szCs w:val="28"/>
        </w:rPr>
        <w:t>Положением о межведомственной рабочей группе по против</w:t>
      </w:r>
      <w:r w:rsidRPr="00E83047">
        <w:rPr>
          <w:bCs/>
          <w:sz w:val="28"/>
          <w:szCs w:val="28"/>
        </w:rPr>
        <w:t>о</w:t>
      </w:r>
      <w:r w:rsidRPr="00E83047">
        <w:rPr>
          <w:bCs/>
          <w:sz w:val="28"/>
          <w:szCs w:val="28"/>
        </w:rPr>
        <w:t>действию коррупции, утвержденным распоряжением от 29.04.2016 г.</w:t>
      </w:r>
      <w:r w:rsidR="00EA69C2" w:rsidRPr="00E83047">
        <w:rPr>
          <w:sz w:val="28"/>
          <w:szCs w:val="28"/>
        </w:rPr>
        <w:t xml:space="preserve"> </w:t>
      </w:r>
      <w:r w:rsidRPr="00E83047">
        <w:rPr>
          <w:sz w:val="28"/>
          <w:szCs w:val="28"/>
        </w:rPr>
        <w:t>В</w:t>
      </w:r>
      <w:r w:rsidR="00EA69C2" w:rsidRPr="00E83047">
        <w:rPr>
          <w:sz w:val="28"/>
          <w:szCs w:val="28"/>
        </w:rPr>
        <w:t xml:space="preserve"> орг</w:t>
      </w:r>
      <w:r w:rsidR="00EA69C2" w:rsidRPr="00E83047">
        <w:rPr>
          <w:sz w:val="28"/>
          <w:szCs w:val="28"/>
        </w:rPr>
        <w:t>а</w:t>
      </w:r>
      <w:r w:rsidR="00EA69C2" w:rsidRPr="00E83047">
        <w:rPr>
          <w:sz w:val="28"/>
          <w:szCs w:val="28"/>
        </w:rPr>
        <w:t xml:space="preserve">ны прокуратуры направлялись копии </w:t>
      </w:r>
      <w:r w:rsidRPr="00E83047">
        <w:rPr>
          <w:sz w:val="28"/>
          <w:szCs w:val="28"/>
        </w:rPr>
        <w:t>актов проверок</w:t>
      </w:r>
      <w:r w:rsidR="00EA69C2" w:rsidRPr="00E83047">
        <w:rPr>
          <w:sz w:val="28"/>
          <w:szCs w:val="28"/>
        </w:rPr>
        <w:t xml:space="preserve"> по всем проведенным контрольным мероп</w:t>
      </w:r>
      <w:r w:rsidR="00E83047">
        <w:rPr>
          <w:sz w:val="28"/>
          <w:szCs w:val="28"/>
        </w:rPr>
        <w:t>риятиям.</w:t>
      </w:r>
    </w:p>
    <w:p w:rsidR="00A50816" w:rsidRPr="003C1BEB" w:rsidRDefault="00A50816" w:rsidP="003C1BEB">
      <w:pPr>
        <w:tabs>
          <w:tab w:val="left" w:pos="709"/>
        </w:tabs>
        <w:jc w:val="both"/>
        <w:rPr>
          <w:sz w:val="28"/>
          <w:szCs w:val="28"/>
        </w:rPr>
      </w:pPr>
    </w:p>
    <w:p w:rsidR="002E6087" w:rsidRPr="00EE6BD7" w:rsidRDefault="002E6087" w:rsidP="001F79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EE6BD7">
        <w:rPr>
          <w:b/>
          <w:bCs/>
          <w:sz w:val="28"/>
          <w:szCs w:val="28"/>
        </w:rPr>
        <w:t>Обеспечение деятельности Счётной палаты</w:t>
      </w:r>
      <w:r w:rsidRPr="00EE6BD7">
        <w:rPr>
          <w:sz w:val="28"/>
          <w:szCs w:val="28"/>
        </w:rPr>
        <w:t> </w:t>
      </w:r>
    </w:p>
    <w:p w:rsidR="00047804" w:rsidRDefault="00047804" w:rsidP="0004780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Счётной палаты определена как 2,5 ед.,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ческая численность с момента создания составляет 2 единицы. Остается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кантной 0,5 ставки служащего Счётной палаты.</w:t>
      </w:r>
    </w:p>
    <w:p w:rsidR="00522F24" w:rsidRPr="003852AC" w:rsidRDefault="002243FC" w:rsidP="00047804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E6BD7">
        <w:rPr>
          <w:sz w:val="28"/>
          <w:szCs w:val="28"/>
        </w:rPr>
        <w:t>С</w:t>
      </w:r>
      <w:r w:rsidR="00522F24" w:rsidRPr="00EE6BD7">
        <w:rPr>
          <w:sz w:val="28"/>
          <w:szCs w:val="28"/>
        </w:rPr>
        <w:t>отрудники Сч</w:t>
      </w:r>
      <w:r w:rsidRPr="00EE6BD7">
        <w:rPr>
          <w:sz w:val="28"/>
          <w:szCs w:val="28"/>
        </w:rPr>
        <w:t>ё</w:t>
      </w:r>
      <w:r w:rsidR="00522F24" w:rsidRPr="00EE6BD7">
        <w:rPr>
          <w:sz w:val="28"/>
          <w:szCs w:val="28"/>
        </w:rPr>
        <w:t>тной палаты имеют высшее профессиональное образов</w:t>
      </w:r>
      <w:r w:rsidR="00522F24" w:rsidRPr="00EE6BD7">
        <w:rPr>
          <w:sz w:val="28"/>
          <w:szCs w:val="28"/>
        </w:rPr>
        <w:t>а</w:t>
      </w:r>
      <w:r w:rsidR="00522F24" w:rsidRPr="00EE6BD7">
        <w:rPr>
          <w:sz w:val="28"/>
          <w:szCs w:val="28"/>
        </w:rPr>
        <w:t xml:space="preserve">ние </w:t>
      </w:r>
      <w:r w:rsidR="00522F24" w:rsidRPr="00E83047">
        <w:rPr>
          <w:sz w:val="28"/>
          <w:szCs w:val="28"/>
        </w:rPr>
        <w:t>и значительный стаж работы.</w:t>
      </w:r>
      <w:r w:rsidR="0026684D" w:rsidRPr="00E83047">
        <w:rPr>
          <w:sz w:val="28"/>
          <w:szCs w:val="28"/>
        </w:rPr>
        <w:t xml:space="preserve"> </w:t>
      </w:r>
      <w:r w:rsidRPr="00E83047">
        <w:rPr>
          <w:sz w:val="28"/>
          <w:szCs w:val="28"/>
        </w:rPr>
        <w:t>В отчетном периоде</w:t>
      </w:r>
      <w:r w:rsidR="00522F24" w:rsidRPr="00E83047">
        <w:rPr>
          <w:sz w:val="28"/>
          <w:szCs w:val="28"/>
        </w:rPr>
        <w:t xml:space="preserve"> сотрудник</w:t>
      </w:r>
      <w:r w:rsidRPr="00E83047">
        <w:rPr>
          <w:sz w:val="28"/>
          <w:szCs w:val="28"/>
        </w:rPr>
        <w:t>и</w:t>
      </w:r>
      <w:r w:rsidR="00522F24" w:rsidRPr="00E83047">
        <w:rPr>
          <w:sz w:val="28"/>
          <w:szCs w:val="28"/>
        </w:rPr>
        <w:t xml:space="preserve"> Сч</w:t>
      </w:r>
      <w:r w:rsidRPr="00E83047">
        <w:rPr>
          <w:sz w:val="28"/>
          <w:szCs w:val="28"/>
        </w:rPr>
        <w:t>ё</w:t>
      </w:r>
      <w:r w:rsidR="00522F24" w:rsidRPr="00E83047">
        <w:rPr>
          <w:sz w:val="28"/>
          <w:szCs w:val="28"/>
        </w:rPr>
        <w:t xml:space="preserve">тной </w:t>
      </w:r>
      <w:r w:rsidR="00522F24" w:rsidRPr="003852AC">
        <w:rPr>
          <w:sz w:val="28"/>
          <w:szCs w:val="28"/>
        </w:rPr>
        <w:t>палаты повышени</w:t>
      </w:r>
      <w:r w:rsidRPr="003852AC">
        <w:rPr>
          <w:sz w:val="28"/>
          <w:szCs w:val="28"/>
        </w:rPr>
        <w:t>е</w:t>
      </w:r>
      <w:r w:rsidR="00522F24" w:rsidRPr="003852AC">
        <w:rPr>
          <w:sz w:val="28"/>
          <w:szCs w:val="28"/>
        </w:rPr>
        <w:t xml:space="preserve"> квалификации</w:t>
      </w:r>
      <w:r w:rsidR="00DA7568" w:rsidRPr="003852AC">
        <w:rPr>
          <w:sz w:val="28"/>
          <w:szCs w:val="28"/>
        </w:rPr>
        <w:t xml:space="preserve"> </w:t>
      </w:r>
      <w:r w:rsidR="008104F1" w:rsidRPr="003852AC">
        <w:rPr>
          <w:sz w:val="28"/>
          <w:szCs w:val="28"/>
        </w:rPr>
        <w:t xml:space="preserve"> не проходили</w:t>
      </w:r>
      <w:r w:rsidRPr="003852AC">
        <w:rPr>
          <w:sz w:val="28"/>
          <w:szCs w:val="28"/>
        </w:rPr>
        <w:t>.</w:t>
      </w:r>
    </w:p>
    <w:p w:rsidR="00A76575" w:rsidRPr="003852AC" w:rsidRDefault="003E7A71" w:rsidP="001F79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52AC">
        <w:rPr>
          <w:sz w:val="28"/>
          <w:szCs w:val="28"/>
        </w:rPr>
        <w:t xml:space="preserve">     </w:t>
      </w:r>
      <w:r w:rsidR="00A76575" w:rsidRPr="003852AC">
        <w:rPr>
          <w:sz w:val="28"/>
          <w:szCs w:val="28"/>
        </w:rPr>
        <w:t>Затраты на содержание Счётной палаты в 20</w:t>
      </w:r>
      <w:r w:rsidR="00E83047" w:rsidRPr="003852AC">
        <w:rPr>
          <w:sz w:val="28"/>
          <w:szCs w:val="28"/>
        </w:rPr>
        <w:t>2</w:t>
      </w:r>
      <w:r w:rsidR="00460123" w:rsidRPr="003852AC">
        <w:rPr>
          <w:sz w:val="28"/>
          <w:szCs w:val="28"/>
        </w:rPr>
        <w:t>3</w:t>
      </w:r>
      <w:r w:rsidR="00A76575" w:rsidRPr="003852AC">
        <w:rPr>
          <w:sz w:val="28"/>
          <w:szCs w:val="28"/>
        </w:rPr>
        <w:t xml:space="preserve"> году составили  </w:t>
      </w:r>
      <w:r w:rsidR="003852AC" w:rsidRPr="003852AC">
        <w:rPr>
          <w:sz w:val="28"/>
          <w:szCs w:val="28"/>
        </w:rPr>
        <w:t>1964,4</w:t>
      </w:r>
      <w:r w:rsidR="0013230F" w:rsidRPr="003852AC">
        <w:rPr>
          <w:sz w:val="28"/>
          <w:szCs w:val="28"/>
        </w:rPr>
        <w:t xml:space="preserve"> тыс. рублей, н</w:t>
      </w:r>
      <w:r w:rsidR="00A76575" w:rsidRPr="003852AC">
        <w:rPr>
          <w:sz w:val="28"/>
          <w:szCs w:val="28"/>
        </w:rPr>
        <w:t>а 20</w:t>
      </w:r>
      <w:r w:rsidR="005B2426" w:rsidRPr="003852AC">
        <w:rPr>
          <w:sz w:val="28"/>
          <w:szCs w:val="28"/>
        </w:rPr>
        <w:t>2</w:t>
      </w:r>
      <w:r w:rsidR="003852AC" w:rsidRPr="003852AC">
        <w:rPr>
          <w:sz w:val="28"/>
          <w:szCs w:val="28"/>
        </w:rPr>
        <w:t>4</w:t>
      </w:r>
      <w:r w:rsidR="00A76575" w:rsidRPr="003852AC">
        <w:rPr>
          <w:sz w:val="28"/>
          <w:szCs w:val="28"/>
        </w:rPr>
        <w:t xml:space="preserve"> год </w:t>
      </w:r>
      <w:r w:rsidR="002E3431" w:rsidRPr="003852AC">
        <w:rPr>
          <w:sz w:val="28"/>
          <w:szCs w:val="28"/>
        </w:rPr>
        <w:t xml:space="preserve">содержание </w:t>
      </w:r>
      <w:r w:rsidR="00A76575" w:rsidRPr="003852AC">
        <w:rPr>
          <w:sz w:val="28"/>
          <w:szCs w:val="28"/>
        </w:rPr>
        <w:t>запланирован</w:t>
      </w:r>
      <w:r w:rsidR="002E3431" w:rsidRPr="003852AC">
        <w:rPr>
          <w:sz w:val="28"/>
          <w:szCs w:val="28"/>
        </w:rPr>
        <w:t>о в</w:t>
      </w:r>
      <w:r w:rsidR="00821CA3" w:rsidRPr="003852AC">
        <w:rPr>
          <w:sz w:val="28"/>
          <w:szCs w:val="28"/>
        </w:rPr>
        <w:t xml:space="preserve"> сумм</w:t>
      </w:r>
      <w:r w:rsidR="002E3431" w:rsidRPr="003852AC">
        <w:rPr>
          <w:sz w:val="28"/>
          <w:szCs w:val="28"/>
        </w:rPr>
        <w:t xml:space="preserve">е </w:t>
      </w:r>
      <w:r w:rsidR="003852AC" w:rsidRPr="003852AC">
        <w:rPr>
          <w:sz w:val="28"/>
          <w:szCs w:val="28"/>
        </w:rPr>
        <w:t>1867,9</w:t>
      </w:r>
      <w:r w:rsidR="00574CBA" w:rsidRPr="003852AC">
        <w:rPr>
          <w:sz w:val="28"/>
          <w:szCs w:val="28"/>
        </w:rPr>
        <w:t xml:space="preserve"> тыс. рублей</w:t>
      </w:r>
      <w:r w:rsidR="002E3431" w:rsidRPr="003852AC">
        <w:rPr>
          <w:sz w:val="28"/>
          <w:szCs w:val="28"/>
        </w:rPr>
        <w:t>.</w:t>
      </w:r>
    </w:p>
    <w:p w:rsidR="00895991" w:rsidRPr="003852AC" w:rsidRDefault="00895991" w:rsidP="001F79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32870" w:rsidRPr="003852AC" w:rsidRDefault="00895991" w:rsidP="00B32870">
      <w:pPr>
        <w:jc w:val="both"/>
        <w:rPr>
          <w:rStyle w:val="a5"/>
          <w:sz w:val="28"/>
          <w:szCs w:val="28"/>
        </w:rPr>
      </w:pPr>
      <w:r w:rsidRPr="003852AC">
        <w:rPr>
          <w:rStyle w:val="a5"/>
          <w:sz w:val="28"/>
          <w:szCs w:val="28"/>
        </w:rPr>
        <w:t xml:space="preserve">        </w:t>
      </w:r>
      <w:r w:rsidR="00B32870" w:rsidRPr="003852AC">
        <w:rPr>
          <w:rStyle w:val="a5"/>
          <w:sz w:val="28"/>
          <w:szCs w:val="28"/>
        </w:rPr>
        <w:t>Информирование о деятельности Счётной палаты</w:t>
      </w:r>
    </w:p>
    <w:p w:rsidR="00B32870" w:rsidRDefault="00B32870" w:rsidP="00B32870">
      <w:pPr>
        <w:jc w:val="both"/>
        <w:rPr>
          <w:sz w:val="28"/>
          <w:szCs w:val="28"/>
        </w:rPr>
      </w:pPr>
      <w:r w:rsidRPr="003852AC">
        <w:rPr>
          <w:sz w:val="28"/>
          <w:szCs w:val="28"/>
        </w:rPr>
        <w:t>       В целях обеспечения принципа гласности  и открытости процедур ко</w:t>
      </w:r>
      <w:r w:rsidRPr="003852AC">
        <w:rPr>
          <w:sz w:val="28"/>
          <w:szCs w:val="28"/>
        </w:rPr>
        <w:t>н</w:t>
      </w:r>
      <w:r w:rsidRPr="003852AC">
        <w:rPr>
          <w:sz w:val="28"/>
          <w:szCs w:val="28"/>
        </w:rPr>
        <w:t>троля работа Счётной палаты освещалась в информационно-коммуникационной сети Интернет на сайте  Администрации Маловишерск</w:t>
      </w:r>
      <w:r w:rsidRPr="003852AC">
        <w:rPr>
          <w:sz w:val="28"/>
          <w:szCs w:val="28"/>
        </w:rPr>
        <w:t>о</w:t>
      </w:r>
      <w:r w:rsidRPr="003852AC">
        <w:rPr>
          <w:sz w:val="28"/>
          <w:szCs w:val="28"/>
        </w:rPr>
        <w:t>го муниципального района в разделе Счётная палата. Была продолжена раб</w:t>
      </w:r>
      <w:r w:rsidRPr="003852AC">
        <w:rPr>
          <w:sz w:val="28"/>
          <w:szCs w:val="28"/>
        </w:rPr>
        <w:t>о</w:t>
      </w:r>
      <w:r w:rsidRPr="003852AC">
        <w:rPr>
          <w:sz w:val="28"/>
          <w:szCs w:val="28"/>
        </w:rPr>
        <w:t>та по информационному и тематическому наполнению</w:t>
      </w:r>
      <w:r w:rsidRPr="00E83047">
        <w:rPr>
          <w:sz w:val="28"/>
          <w:szCs w:val="28"/>
        </w:rPr>
        <w:t xml:space="preserve"> официального сайта. </w:t>
      </w:r>
    </w:p>
    <w:p w:rsidR="00F34F0D" w:rsidRPr="00F34F0D" w:rsidRDefault="00F34F0D" w:rsidP="00F34F0D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4F0D">
        <w:rPr>
          <w:rFonts w:ascii="Times New Roman" w:hAnsi="Times New Roman" w:cs="Times New Roman"/>
          <w:b w:val="0"/>
          <w:sz w:val="28"/>
          <w:szCs w:val="28"/>
        </w:rPr>
        <w:t>В связи с изменениями законодательства о доступе к информации о де</w:t>
      </w:r>
      <w:r w:rsidRPr="00F34F0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34F0D">
        <w:rPr>
          <w:rFonts w:ascii="Times New Roman" w:hAnsi="Times New Roman" w:cs="Times New Roman"/>
          <w:b w:val="0"/>
          <w:sz w:val="28"/>
          <w:szCs w:val="28"/>
        </w:rPr>
        <w:t>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дана страница ВКонтакте, где так же освещается деятельность Счётной пал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ты.</w:t>
      </w:r>
    </w:p>
    <w:p w:rsidR="00F34F0D" w:rsidRPr="00F34F0D" w:rsidRDefault="00F34F0D" w:rsidP="00B32870">
      <w:pPr>
        <w:jc w:val="both"/>
        <w:rPr>
          <w:sz w:val="28"/>
          <w:szCs w:val="28"/>
        </w:rPr>
      </w:pPr>
    </w:p>
    <w:p w:rsidR="00522419" w:rsidRDefault="005B2426" w:rsidP="00C6264E">
      <w:pPr>
        <w:tabs>
          <w:tab w:val="left" w:pos="709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  <w:r w:rsidRPr="00E83047">
        <w:rPr>
          <w:sz w:val="28"/>
          <w:szCs w:val="28"/>
        </w:rPr>
        <w:lastRenderedPageBreak/>
        <w:t xml:space="preserve">       </w:t>
      </w:r>
      <w:r w:rsidR="00C6264E" w:rsidRPr="00E83047">
        <w:rPr>
          <w:sz w:val="28"/>
          <w:szCs w:val="28"/>
        </w:rPr>
        <w:t>В отчетном периоде,</w:t>
      </w:r>
      <w:r w:rsidRPr="00E83047">
        <w:rPr>
          <w:sz w:val="28"/>
          <w:szCs w:val="28"/>
        </w:rPr>
        <w:t xml:space="preserve"> </w:t>
      </w:r>
      <w:r w:rsidR="00C6264E" w:rsidRPr="00E83047">
        <w:rPr>
          <w:sz w:val="28"/>
          <w:szCs w:val="28"/>
        </w:rPr>
        <w:t>в целях выполнения задач информационно-аналитического обеспечения  деятельности внешнего финансового контроля контрольно-счетных</w:t>
      </w:r>
      <w:r w:rsidR="00C6264E" w:rsidRPr="00EE6BD7">
        <w:rPr>
          <w:sz w:val="28"/>
          <w:szCs w:val="28"/>
        </w:rPr>
        <w:t xml:space="preserve"> органов Российской Федерации, Сч</w:t>
      </w:r>
      <w:r w:rsidRPr="00EE6BD7">
        <w:rPr>
          <w:sz w:val="28"/>
          <w:szCs w:val="28"/>
        </w:rPr>
        <w:t>ё</w:t>
      </w:r>
      <w:r w:rsidR="00C6264E" w:rsidRPr="00EE6BD7">
        <w:rPr>
          <w:sz w:val="28"/>
          <w:szCs w:val="28"/>
        </w:rPr>
        <w:t>тная палата прин</w:t>
      </w:r>
      <w:r w:rsidR="00C6264E" w:rsidRPr="00EE6BD7">
        <w:rPr>
          <w:sz w:val="28"/>
          <w:szCs w:val="28"/>
        </w:rPr>
        <w:t>и</w:t>
      </w:r>
      <w:r w:rsidR="00C6264E" w:rsidRPr="00EE6BD7">
        <w:rPr>
          <w:sz w:val="28"/>
          <w:szCs w:val="28"/>
        </w:rPr>
        <w:t>мала участие в размещении ин</w:t>
      </w:r>
      <w:r w:rsidRPr="00EE6BD7">
        <w:rPr>
          <w:sz w:val="28"/>
          <w:szCs w:val="28"/>
        </w:rPr>
        <w:t>формации на Портале КСО, в</w:t>
      </w:r>
      <w:r w:rsidR="00C6264E" w:rsidRPr="00EE6BD7">
        <w:rPr>
          <w:sz w:val="28"/>
          <w:szCs w:val="28"/>
        </w:rPr>
        <w:t xml:space="preserve"> разделе «Би</w:t>
      </w:r>
      <w:r w:rsidR="00C6264E" w:rsidRPr="00EE6BD7">
        <w:rPr>
          <w:sz w:val="28"/>
          <w:szCs w:val="28"/>
        </w:rPr>
        <w:t>б</w:t>
      </w:r>
      <w:r w:rsidR="00C6264E" w:rsidRPr="00EE6BD7">
        <w:rPr>
          <w:sz w:val="28"/>
          <w:szCs w:val="28"/>
        </w:rPr>
        <w:t xml:space="preserve">лиотека» имеются </w:t>
      </w:r>
      <w:r w:rsidRPr="00EE6BD7">
        <w:rPr>
          <w:sz w:val="28"/>
          <w:szCs w:val="28"/>
        </w:rPr>
        <w:t>1</w:t>
      </w:r>
      <w:r w:rsidR="00EE6BD7" w:rsidRPr="00EE6BD7">
        <w:rPr>
          <w:sz w:val="28"/>
          <w:szCs w:val="28"/>
        </w:rPr>
        <w:t>1</w:t>
      </w:r>
      <w:r w:rsidR="00C6264E" w:rsidRPr="00EE6BD7">
        <w:rPr>
          <w:sz w:val="28"/>
          <w:szCs w:val="28"/>
        </w:rPr>
        <w:t xml:space="preserve"> документ</w:t>
      </w:r>
      <w:r w:rsidRPr="00EE6BD7">
        <w:rPr>
          <w:sz w:val="28"/>
          <w:szCs w:val="28"/>
        </w:rPr>
        <w:t>ов</w:t>
      </w:r>
      <w:r w:rsidR="00C6264E" w:rsidRPr="00EE6BD7">
        <w:rPr>
          <w:sz w:val="28"/>
          <w:szCs w:val="28"/>
        </w:rPr>
        <w:t xml:space="preserve"> Сч</w:t>
      </w:r>
      <w:r w:rsidRPr="00EE6BD7">
        <w:rPr>
          <w:sz w:val="28"/>
          <w:szCs w:val="28"/>
        </w:rPr>
        <w:t>ё</w:t>
      </w:r>
      <w:r w:rsidR="00C6264E" w:rsidRPr="00EE6BD7">
        <w:rPr>
          <w:sz w:val="28"/>
          <w:szCs w:val="28"/>
        </w:rPr>
        <w:t>тной палаты.</w:t>
      </w:r>
    </w:p>
    <w:p w:rsidR="00522419" w:rsidRDefault="00522419" w:rsidP="00C6264E">
      <w:pPr>
        <w:tabs>
          <w:tab w:val="left" w:pos="709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</w:t>
      </w:r>
    </w:p>
    <w:p w:rsidR="008104F1" w:rsidRDefault="008104F1" w:rsidP="00C6264E">
      <w:pPr>
        <w:tabs>
          <w:tab w:val="left" w:pos="709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A75188" w:rsidRDefault="00A75188" w:rsidP="00E8304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A75188" w:rsidSect="00F631A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03" w:rsidRDefault="00435103">
      <w:r>
        <w:separator/>
      </w:r>
    </w:p>
  </w:endnote>
  <w:endnote w:type="continuationSeparator" w:id="1">
    <w:p w:rsidR="00435103" w:rsidRDefault="0043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03" w:rsidRDefault="00435103">
      <w:r>
        <w:separator/>
      </w:r>
    </w:p>
  </w:footnote>
  <w:footnote w:type="continuationSeparator" w:id="1">
    <w:p w:rsidR="00435103" w:rsidRDefault="00435103">
      <w:r>
        <w:continuationSeparator/>
      </w:r>
    </w:p>
  </w:footnote>
  <w:footnote w:id="2">
    <w:p w:rsidR="004728BF" w:rsidRPr="00576B48" w:rsidRDefault="004728BF" w:rsidP="003674C0">
      <w:pPr>
        <w:pStyle w:val="1"/>
        <w:spacing w:before="0" w:after="0"/>
      </w:pPr>
      <w:r w:rsidRPr="0068329A">
        <w:rPr>
          <w:rStyle w:val="afa"/>
          <w:sz w:val="16"/>
          <w:szCs w:val="16"/>
        </w:rPr>
        <w:footnoteRef/>
      </w:r>
      <w:r w:rsidRPr="0068329A">
        <w:rPr>
          <w:sz w:val="16"/>
          <w:szCs w:val="16"/>
        </w:rPr>
        <w:t xml:space="preserve"> </w:t>
      </w:r>
      <w:r w:rsidRPr="00C65A79">
        <w:rPr>
          <w:rFonts w:ascii="Times New Roman" w:hAnsi="Times New Roman" w:cs="Times New Roman"/>
          <w:b w:val="0"/>
          <w:sz w:val="20"/>
          <w:szCs w:val="20"/>
        </w:rPr>
        <w:t>Приложение №28 к "СГА 101. Стандарт внешнего государственного аудита (контроля). Общие правила проведения контрольного мероприятия" (далее - Классификатор</w:t>
      </w:r>
      <w:r w:rsidRPr="00576B48">
        <w:rPr>
          <w:rFonts w:ascii="Times New Roman" w:hAnsi="Times New Roman" w:cs="Times New Roman"/>
          <w:b w:val="0"/>
          <w:sz w:val="20"/>
        </w:rPr>
        <w:t>)</w:t>
      </w:r>
      <w:r>
        <w:rPr>
          <w:rFonts w:ascii="Times New Roman" w:hAnsi="Times New Roman" w:cs="Times New Roman"/>
          <w:b w:val="0"/>
          <w:sz w:val="20"/>
        </w:rPr>
        <w:t>.</w:t>
      </w:r>
    </w:p>
    <w:p w:rsidR="004728BF" w:rsidRPr="0068329A" w:rsidRDefault="004728BF" w:rsidP="00CD5142">
      <w:pPr>
        <w:pStyle w:val="afb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BF" w:rsidRDefault="00FE4F20" w:rsidP="008C28BC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728B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728BF" w:rsidRDefault="004728BF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BF" w:rsidRDefault="00FE4F20" w:rsidP="008C28BC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728B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F53A0">
      <w:rPr>
        <w:rStyle w:val="af5"/>
        <w:noProof/>
      </w:rPr>
      <w:t>1</w:t>
    </w:r>
    <w:r>
      <w:rPr>
        <w:rStyle w:val="af5"/>
      </w:rPr>
      <w:fldChar w:fldCharType="end"/>
    </w:r>
  </w:p>
  <w:p w:rsidR="004728BF" w:rsidRDefault="004728B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B31"/>
    <w:multiLevelType w:val="hybridMultilevel"/>
    <w:tmpl w:val="20D4EC18"/>
    <w:lvl w:ilvl="0" w:tplc="3FC0FF8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8B3A90"/>
    <w:multiLevelType w:val="hybridMultilevel"/>
    <w:tmpl w:val="48C05E2C"/>
    <w:lvl w:ilvl="0" w:tplc="0419000F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AEE7C18"/>
    <w:multiLevelType w:val="multilevel"/>
    <w:tmpl w:val="D7EE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2544E"/>
    <w:multiLevelType w:val="multilevel"/>
    <w:tmpl w:val="10C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97A22"/>
    <w:multiLevelType w:val="hybridMultilevel"/>
    <w:tmpl w:val="5FDAAB36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0D5C414F"/>
    <w:multiLevelType w:val="hybridMultilevel"/>
    <w:tmpl w:val="4E267962"/>
    <w:lvl w:ilvl="0" w:tplc="3FC0FF8A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2C11712"/>
    <w:multiLevelType w:val="hybridMultilevel"/>
    <w:tmpl w:val="6A5A8192"/>
    <w:lvl w:ilvl="0" w:tplc="5246CEC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80B0980"/>
    <w:multiLevelType w:val="hybridMultilevel"/>
    <w:tmpl w:val="D7BCD35C"/>
    <w:lvl w:ilvl="0" w:tplc="5596E9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8">
    <w:nsid w:val="1A3640BA"/>
    <w:multiLevelType w:val="hybridMultilevel"/>
    <w:tmpl w:val="E126F0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21A0698"/>
    <w:multiLevelType w:val="hybridMultilevel"/>
    <w:tmpl w:val="263AC656"/>
    <w:lvl w:ilvl="0" w:tplc="34AACDF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C0176A"/>
    <w:multiLevelType w:val="hybridMultilevel"/>
    <w:tmpl w:val="20F6F064"/>
    <w:lvl w:ilvl="0" w:tplc="76A06D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C31695"/>
    <w:multiLevelType w:val="hybridMultilevel"/>
    <w:tmpl w:val="8040B34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33DA6129"/>
    <w:multiLevelType w:val="hybridMultilevel"/>
    <w:tmpl w:val="4FA03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558E9"/>
    <w:multiLevelType w:val="hybridMultilevel"/>
    <w:tmpl w:val="A03A4E9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88C1C33"/>
    <w:multiLevelType w:val="hybridMultilevel"/>
    <w:tmpl w:val="61CC4208"/>
    <w:lvl w:ilvl="0" w:tplc="DBC00F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883311"/>
    <w:multiLevelType w:val="hybridMultilevel"/>
    <w:tmpl w:val="1592EA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87EF9"/>
    <w:multiLevelType w:val="hybridMultilevel"/>
    <w:tmpl w:val="80C6A1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7322D"/>
    <w:multiLevelType w:val="hybridMultilevel"/>
    <w:tmpl w:val="1070182E"/>
    <w:lvl w:ilvl="0" w:tplc="5610F96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E90669"/>
    <w:multiLevelType w:val="hybridMultilevel"/>
    <w:tmpl w:val="02665DF2"/>
    <w:lvl w:ilvl="0" w:tplc="F6884C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41D456B"/>
    <w:multiLevelType w:val="hybridMultilevel"/>
    <w:tmpl w:val="B26EDC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EC647DB"/>
    <w:multiLevelType w:val="hybridMultilevel"/>
    <w:tmpl w:val="B122F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33BA2"/>
    <w:multiLevelType w:val="hybridMultilevel"/>
    <w:tmpl w:val="F74255B4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>
    <w:nsid w:val="5AD562E4"/>
    <w:multiLevelType w:val="hybridMultilevel"/>
    <w:tmpl w:val="C56EBFE6"/>
    <w:lvl w:ilvl="0" w:tplc="CD5851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FF1F7E"/>
    <w:multiLevelType w:val="multilevel"/>
    <w:tmpl w:val="B3A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A479E"/>
    <w:multiLevelType w:val="hybridMultilevel"/>
    <w:tmpl w:val="6BBA4A3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5EAB1945"/>
    <w:multiLevelType w:val="hybridMultilevel"/>
    <w:tmpl w:val="4EA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4640F"/>
    <w:multiLevelType w:val="hybridMultilevel"/>
    <w:tmpl w:val="469ADCC2"/>
    <w:lvl w:ilvl="0" w:tplc="3FC0F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773C8E"/>
    <w:multiLevelType w:val="hybridMultilevel"/>
    <w:tmpl w:val="D20C8CA6"/>
    <w:lvl w:ilvl="0" w:tplc="A9C8D228">
      <w:start w:val="874"/>
      <w:numFmt w:val="bullet"/>
      <w:lvlText w:val=""/>
      <w:lvlJc w:val="left"/>
      <w:pPr>
        <w:ind w:left="7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8">
    <w:nsid w:val="62FD5412"/>
    <w:multiLevelType w:val="hybridMultilevel"/>
    <w:tmpl w:val="D31678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943A0"/>
    <w:multiLevelType w:val="multilevel"/>
    <w:tmpl w:val="359C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F91518"/>
    <w:multiLevelType w:val="hybridMultilevel"/>
    <w:tmpl w:val="17C8DA1E"/>
    <w:lvl w:ilvl="0" w:tplc="3932B9E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C23483"/>
    <w:multiLevelType w:val="hybridMultilevel"/>
    <w:tmpl w:val="BB0C2A2C"/>
    <w:lvl w:ilvl="0" w:tplc="336070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C13D8A"/>
    <w:multiLevelType w:val="hybridMultilevel"/>
    <w:tmpl w:val="3774AD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5FC08E7"/>
    <w:multiLevelType w:val="hybridMultilevel"/>
    <w:tmpl w:val="171AC5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00411"/>
    <w:multiLevelType w:val="multilevel"/>
    <w:tmpl w:val="40E8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B00556"/>
    <w:multiLevelType w:val="hybridMultilevel"/>
    <w:tmpl w:val="3E7CA88E"/>
    <w:lvl w:ilvl="0" w:tplc="D0141BF6">
      <w:start w:val="1"/>
      <w:numFmt w:val="decimal"/>
      <w:lvlText w:val="%1)"/>
      <w:lvlJc w:val="left"/>
      <w:pPr>
        <w:ind w:left="1131" w:hanging="70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7C436DCD"/>
    <w:multiLevelType w:val="hybridMultilevel"/>
    <w:tmpl w:val="4F4C6546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9"/>
  </w:num>
  <w:num w:numId="4">
    <w:abstractNumId w:val="23"/>
  </w:num>
  <w:num w:numId="5">
    <w:abstractNumId w:val="34"/>
  </w:num>
  <w:num w:numId="6">
    <w:abstractNumId w:val="15"/>
  </w:num>
  <w:num w:numId="7">
    <w:abstractNumId w:val="18"/>
  </w:num>
  <w:num w:numId="8">
    <w:abstractNumId w:val="22"/>
  </w:num>
  <w:num w:numId="9">
    <w:abstractNumId w:val="28"/>
  </w:num>
  <w:num w:numId="10">
    <w:abstractNumId w:val="9"/>
  </w:num>
  <w:num w:numId="11">
    <w:abstractNumId w:val="26"/>
  </w:num>
  <w:num w:numId="12">
    <w:abstractNumId w:val="24"/>
  </w:num>
  <w:num w:numId="13">
    <w:abstractNumId w:val="12"/>
  </w:num>
  <w:num w:numId="14">
    <w:abstractNumId w:val="21"/>
  </w:num>
  <w:num w:numId="15">
    <w:abstractNumId w:val="0"/>
  </w:num>
  <w:num w:numId="16">
    <w:abstractNumId w:val="5"/>
  </w:num>
  <w:num w:numId="17">
    <w:abstractNumId w:val="30"/>
  </w:num>
  <w:num w:numId="18">
    <w:abstractNumId w:val="7"/>
  </w:num>
  <w:num w:numId="19">
    <w:abstractNumId w:val="32"/>
  </w:num>
  <w:num w:numId="20">
    <w:abstractNumId w:val="14"/>
  </w:num>
  <w:num w:numId="21">
    <w:abstractNumId w:val="33"/>
  </w:num>
  <w:num w:numId="22">
    <w:abstractNumId w:val="1"/>
  </w:num>
  <w:num w:numId="23">
    <w:abstractNumId w:val="20"/>
  </w:num>
  <w:num w:numId="24">
    <w:abstractNumId w:val="17"/>
  </w:num>
  <w:num w:numId="25">
    <w:abstractNumId w:val="36"/>
  </w:num>
  <w:num w:numId="26">
    <w:abstractNumId w:val="10"/>
  </w:num>
  <w:num w:numId="27">
    <w:abstractNumId w:val="31"/>
  </w:num>
  <w:num w:numId="28">
    <w:abstractNumId w:val="25"/>
  </w:num>
  <w:num w:numId="29">
    <w:abstractNumId w:val="4"/>
  </w:num>
  <w:num w:numId="30">
    <w:abstractNumId w:val="16"/>
  </w:num>
  <w:num w:numId="31">
    <w:abstractNumId w:val="6"/>
  </w:num>
  <w:num w:numId="32">
    <w:abstractNumId w:val="19"/>
  </w:num>
  <w:num w:numId="33">
    <w:abstractNumId w:val="13"/>
  </w:num>
  <w:num w:numId="34">
    <w:abstractNumId w:val="8"/>
  </w:num>
  <w:num w:numId="35">
    <w:abstractNumId w:val="27"/>
  </w:num>
  <w:num w:numId="36">
    <w:abstractNumId w:val="35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00F"/>
    <w:rsid w:val="000036A6"/>
    <w:rsid w:val="00005B6D"/>
    <w:rsid w:val="0001022B"/>
    <w:rsid w:val="000109A8"/>
    <w:rsid w:val="000142AE"/>
    <w:rsid w:val="00014E31"/>
    <w:rsid w:val="00020915"/>
    <w:rsid w:val="00021C0F"/>
    <w:rsid w:val="000232E7"/>
    <w:rsid w:val="000274B6"/>
    <w:rsid w:val="000301BD"/>
    <w:rsid w:val="000321EE"/>
    <w:rsid w:val="00037248"/>
    <w:rsid w:val="00045011"/>
    <w:rsid w:val="00046615"/>
    <w:rsid w:val="00047804"/>
    <w:rsid w:val="000502E3"/>
    <w:rsid w:val="00051232"/>
    <w:rsid w:val="000529F2"/>
    <w:rsid w:val="00054F16"/>
    <w:rsid w:val="00056A8E"/>
    <w:rsid w:val="000611FF"/>
    <w:rsid w:val="000619E1"/>
    <w:rsid w:val="0007195E"/>
    <w:rsid w:val="00072590"/>
    <w:rsid w:val="00075021"/>
    <w:rsid w:val="00077A79"/>
    <w:rsid w:val="00077C5C"/>
    <w:rsid w:val="00080A95"/>
    <w:rsid w:val="00080ABE"/>
    <w:rsid w:val="00084876"/>
    <w:rsid w:val="00087266"/>
    <w:rsid w:val="00094A78"/>
    <w:rsid w:val="000A0FF8"/>
    <w:rsid w:val="000B0D38"/>
    <w:rsid w:val="000C119D"/>
    <w:rsid w:val="000C2654"/>
    <w:rsid w:val="000C6928"/>
    <w:rsid w:val="000D0F37"/>
    <w:rsid w:val="000E5E92"/>
    <w:rsid w:val="000F0ECC"/>
    <w:rsid w:val="000F6E59"/>
    <w:rsid w:val="0010407C"/>
    <w:rsid w:val="0010596D"/>
    <w:rsid w:val="00114055"/>
    <w:rsid w:val="00116AB0"/>
    <w:rsid w:val="00123671"/>
    <w:rsid w:val="0013230F"/>
    <w:rsid w:val="0013255B"/>
    <w:rsid w:val="001332DC"/>
    <w:rsid w:val="001353B5"/>
    <w:rsid w:val="00137369"/>
    <w:rsid w:val="001460B5"/>
    <w:rsid w:val="001500F0"/>
    <w:rsid w:val="0015013D"/>
    <w:rsid w:val="00150BE9"/>
    <w:rsid w:val="00157CBC"/>
    <w:rsid w:val="00160345"/>
    <w:rsid w:val="00166083"/>
    <w:rsid w:val="0016631F"/>
    <w:rsid w:val="00167308"/>
    <w:rsid w:val="00171779"/>
    <w:rsid w:val="0017240C"/>
    <w:rsid w:val="0017297A"/>
    <w:rsid w:val="001763FF"/>
    <w:rsid w:val="00186B09"/>
    <w:rsid w:val="001876A5"/>
    <w:rsid w:val="00187ECD"/>
    <w:rsid w:val="001B1A7A"/>
    <w:rsid w:val="001B3F8D"/>
    <w:rsid w:val="001C1D23"/>
    <w:rsid w:val="001C4EC3"/>
    <w:rsid w:val="001C5EAF"/>
    <w:rsid w:val="001C6FB4"/>
    <w:rsid w:val="001D3C44"/>
    <w:rsid w:val="001D3DD9"/>
    <w:rsid w:val="001D60F5"/>
    <w:rsid w:val="001E33B3"/>
    <w:rsid w:val="001F189C"/>
    <w:rsid w:val="001F217A"/>
    <w:rsid w:val="001F7915"/>
    <w:rsid w:val="002043B7"/>
    <w:rsid w:val="00204BC9"/>
    <w:rsid w:val="00211002"/>
    <w:rsid w:val="00220DF7"/>
    <w:rsid w:val="002243FC"/>
    <w:rsid w:val="00225AA1"/>
    <w:rsid w:val="00225DF6"/>
    <w:rsid w:val="00227CB5"/>
    <w:rsid w:val="002311B4"/>
    <w:rsid w:val="002321A2"/>
    <w:rsid w:val="002338F0"/>
    <w:rsid w:val="00240122"/>
    <w:rsid w:val="00246E77"/>
    <w:rsid w:val="002471F8"/>
    <w:rsid w:val="002520EA"/>
    <w:rsid w:val="002577AC"/>
    <w:rsid w:val="0026684D"/>
    <w:rsid w:val="002679C5"/>
    <w:rsid w:val="00267CAE"/>
    <w:rsid w:val="00271A34"/>
    <w:rsid w:val="00273E83"/>
    <w:rsid w:val="00280048"/>
    <w:rsid w:val="0029535B"/>
    <w:rsid w:val="002A40FA"/>
    <w:rsid w:val="002A6FA6"/>
    <w:rsid w:val="002B18EE"/>
    <w:rsid w:val="002B42A3"/>
    <w:rsid w:val="002C07F0"/>
    <w:rsid w:val="002C1683"/>
    <w:rsid w:val="002D02A3"/>
    <w:rsid w:val="002D0D67"/>
    <w:rsid w:val="002D23F0"/>
    <w:rsid w:val="002D378F"/>
    <w:rsid w:val="002D7CDE"/>
    <w:rsid w:val="002E1C42"/>
    <w:rsid w:val="002E3431"/>
    <w:rsid w:val="002E5FE9"/>
    <w:rsid w:val="002E6087"/>
    <w:rsid w:val="002F3AD0"/>
    <w:rsid w:val="002F44A2"/>
    <w:rsid w:val="002F56DD"/>
    <w:rsid w:val="00301EA2"/>
    <w:rsid w:val="003050BF"/>
    <w:rsid w:val="0030601F"/>
    <w:rsid w:val="003069D2"/>
    <w:rsid w:val="00312E92"/>
    <w:rsid w:val="0031640B"/>
    <w:rsid w:val="0031792A"/>
    <w:rsid w:val="003230C4"/>
    <w:rsid w:val="0032485C"/>
    <w:rsid w:val="003265FE"/>
    <w:rsid w:val="003307A1"/>
    <w:rsid w:val="00343292"/>
    <w:rsid w:val="0034525A"/>
    <w:rsid w:val="00346C00"/>
    <w:rsid w:val="00355105"/>
    <w:rsid w:val="003559C4"/>
    <w:rsid w:val="00360C0F"/>
    <w:rsid w:val="00361844"/>
    <w:rsid w:val="003674C0"/>
    <w:rsid w:val="003706D3"/>
    <w:rsid w:val="003723FA"/>
    <w:rsid w:val="00372718"/>
    <w:rsid w:val="00376294"/>
    <w:rsid w:val="0037672A"/>
    <w:rsid w:val="00383702"/>
    <w:rsid w:val="003852AC"/>
    <w:rsid w:val="00385310"/>
    <w:rsid w:val="00385455"/>
    <w:rsid w:val="00385DD3"/>
    <w:rsid w:val="0039024B"/>
    <w:rsid w:val="003A0037"/>
    <w:rsid w:val="003A5A70"/>
    <w:rsid w:val="003A682F"/>
    <w:rsid w:val="003B16BC"/>
    <w:rsid w:val="003B1D8F"/>
    <w:rsid w:val="003B251C"/>
    <w:rsid w:val="003B4FB9"/>
    <w:rsid w:val="003B4FEB"/>
    <w:rsid w:val="003C11B4"/>
    <w:rsid w:val="003C1BEB"/>
    <w:rsid w:val="003C48D5"/>
    <w:rsid w:val="003C4B9F"/>
    <w:rsid w:val="003D09ED"/>
    <w:rsid w:val="003D3F29"/>
    <w:rsid w:val="003D40AE"/>
    <w:rsid w:val="003D56E3"/>
    <w:rsid w:val="003D65FA"/>
    <w:rsid w:val="003D6F73"/>
    <w:rsid w:val="003E7A71"/>
    <w:rsid w:val="003F0489"/>
    <w:rsid w:val="003F1023"/>
    <w:rsid w:val="003F4E27"/>
    <w:rsid w:val="0040157C"/>
    <w:rsid w:val="00402F4D"/>
    <w:rsid w:val="00411F68"/>
    <w:rsid w:val="00414328"/>
    <w:rsid w:val="00415803"/>
    <w:rsid w:val="0041616C"/>
    <w:rsid w:val="004203EE"/>
    <w:rsid w:val="00421CE8"/>
    <w:rsid w:val="00426D94"/>
    <w:rsid w:val="004306AF"/>
    <w:rsid w:val="004332A4"/>
    <w:rsid w:val="00433D03"/>
    <w:rsid w:val="00435103"/>
    <w:rsid w:val="004375D6"/>
    <w:rsid w:val="00442086"/>
    <w:rsid w:val="00442831"/>
    <w:rsid w:val="00442F84"/>
    <w:rsid w:val="004469F4"/>
    <w:rsid w:val="00460123"/>
    <w:rsid w:val="00462542"/>
    <w:rsid w:val="00462666"/>
    <w:rsid w:val="004728BF"/>
    <w:rsid w:val="00474352"/>
    <w:rsid w:val="00475516"/>
    <w:rsid w:val="00483DFB"/>
    <w:rsid w:val="00487385"/>
    <w:rsid w:val="00491859"/>
    <w:rsid w:val="00492BF3"/>
    <w:rsid w:val="00494F54"/>
    <w:rsid w:val="004A1942"/>
    <w:rsid w:val="004A39DB"/>
    <w:rsid w:val="004A74DD"/>
    <w:rsid w:val="004B25C2"/>
    <w:rsid w:val="004B37CD"/>
    <w:rsid w:val="004B5E33"/>
    <w:rsid w:val="004C766E"/>
    <w:rsid w:val="004D0051"/>
    <w:rsid w:val="004D12A0"/>
    <w:rsid w:val="004D3BEC"/>
    <w:rsid w:val="004D451E"/>
    <w:rsid w:val="004D4DB4"/>
    <w:rsid w:val="004D55D4"/>
    <w:rsid w:val="004D644B"/>
    <w:rsid w:val="004E15E0"/>
    <w:rsid w:val="004E731C"/>
    <w:rsid w:val="004F2732"/>
    <w:rsid w:val="004F4AE1"/>
    <w:rsid w:val="0050315E"/>
    <w:rsid w:val="005055FA"/>
    <w:rsid w:val="00507744"/>
    <w:rsid w:val="00511477"/>
    <w:rsid w:val="005148DD"/>
    <w:rsid w:val="0051591D"/>
    <w:rsid w:val="005161FA"/>
    <w:rsid w:val="00516D47"/>
    <w:rsid w:val="0052187E"/>
    <w:rsid w:val="00522080"/>
    <w:rsid w:val="00522419"/>
    <w:rsid w:val="00522F24"/>
    <w:rsid w:val="005265CE"/>
    <w:rsid w:val="00527F91"/>
    <w:rsid w:val="0053203F"/>
    <w:rsid w:val="00537B76"/>
    <w:rsid w:val="00544526"/>
    <w:rsid w:val="00552941"/>
    <w:rsid w:val="005555AB"/>
    <w:rsid w:val="005565CF"/>
    <w:rsid w:val="0055688F"/>
    <w:rsid w:val="005629FE"/>
    <w:rsid w:val="0056475A"/>
    <w:rsid w:val="00566EF7"/>
    <w:rsid w:val="00573654"/>
    <w:rsid w:val="00574CBA"/>
    <w:rsid w:val="0057738F"/>
    <w:rsid w:val="005834B5"/>
    <w:rsid w:val="005842CC"/>
    <w:rsid w:val="00585B4D"/>
    <w:rsid w:val="00586245"/>
    <w:rsid w:val="005862EE"/>
    <w:rsid w:val="00587B02"/>
    <w:rsid w:val="00591BB7"/>
    <w:rsid w:val="00597D68"/>
    <w:rsid w:val="005A3077"/>
    <w:rsid w:val="005B226E"/>
    <w:rsid w:val="005B2426"/>
    <w:rsid w:val="005B53C7"/>
    <w:rsid w:val="005B6567"/>
    <w:rsid w:val="005B70D8"/>
    <w:rsid w:val="005C151C"/>
    <w:rsid w:val="005C4FDA"/>
    <w:rsid w:val="005C5C52"/>
    <w:rsid w:val="005D053E"/>
    <w:rsid w:val="005D1FEF"/>
    <w:rsid w:val="005D2AAF"/>
    <w:rsid w:val="005D599A"/>
    <w:rsid w:val="005D7B98"/>
    <w:rsid w:val="005E32A3"/>
    <w:rsid w:val="005E748C"/>
    <w:rsid w:val="005F3510"/>
    <w:rsid w:val="005F7EAC"/>
    <w:rsid w:val="0060080A"/>
    <w:rsid w:val="00605FD1"/>
    <w:rsid w:val="00607B4E"/>
    <w:rsid w:val="00611EE2"/>
    <w:rsid w:val="00612153"/>
    <w:rsid w:val="00612986"/>
    <w:rsid w:val="0061564F"/>
    <w:rsid w:val="00617BAD"/>
    <w:rsid w:val="00620ECA"/>
    <w:rsid w:val="0063076E"/>
    <w:rsid w:val="0063181D"/>
    <w:rsid w:val="0063327F"/>
    <w:rsid w:val="00637764"/>
    <w:rsid w:val="00640DD2"/>
    <w:rsid w:val="006445C3"/>
    <w:rsid w:val="006468B5"/>
    <w:rsid w:val="0064737E"/>
    <w:rsid w:val="00650B81"/>
    <w:rsid w:val="006530B7"/>
    <w:rsid w:val="0065355E"/>
    <w:rsid w:val="00653596"/>
    <w:rsid w:val="0066616D"/>
    <w:rsid w:val="0068044C"/>
    <w:rsid w:val="00680A60"/>
    <w:rsid w:val="00687365"/>
    <w:rsid w:val="00691413"/>
    <w:rsid w:val="0069514D"/>
    <w:rsid w:val="006978F7"/>
    <w:rsid w:val="00697BD7"/>
    <w:rsid w:val="006A1421"/>
    <w:rsid w:val="006A1664"/>
    <w:rsid w:val="006A1E14"/>
    <w:rsid w:val="006B2416"/>
    <w:rsid w:val="006B46B2"/>
    <w:rsid w:val="006B48A4"/>
    <w:rsid w:val="006C17FB"/>
    <w:rsid w:val="006C1BD7"/>
    <w:rsid w:val="006C1E99"/>
    <w:rsid w:val="006C5B3A"/>
    <w:rsid w:val="006D39C0"/>
    <w:rsid w:val="006D5F0C"/>
    <w:rsid w:val="006D6DFB"/>
    <w:rsid w:val="006E20DE"/>
    <w:rsid w:val="006E3901"/>
    <w:rsid w:val="006E5A49"/>
    <w:rsid w:val="006E6927"/>
    <w:rsid w:val="006F1EFD"/>
    <w:rsid w:val="006F5987"/>
    <w:rsid w:val="0070047F"/>
    <w:rsid w:val="007036EC"/>
    <w:rsid w:val="00704EA7"/>
    <w:rsid w:val="00705961"/>
    <w:rsid w:val="00705C9A"/>
    <w:rsid w:val="007114FF"/>
    <w:rsid w:val="00713BD6"/>
    <w:rsid w:val="00713BDE"/>
    <w:rsid w:val="00716E2F"/>
    <w:rsid w:val="0071779D"/>
    <w:rsid w:val="0072032D"/>
    <w:rsid w:val="00721CE6"/>
    <w:rsid w:val="0072223D"/>
    <w:rsid w:val="007227DF"/>
    <w:rsid w:val="007273E8"/>
    <w:rsid w:val="00740C2F"/>
    <w:rsid w:val="00743D1A"/>
    <w:rsid w:val="007454A9"/>
    <w:rsid w:val="007473D8"/>
    <w:rsid w:val="00752A3F"/>
    <w:rsid w:val="00752AC0"/>
    <w:rsid w:val="00753386"/>
    <w:rsid w:val="007700C7"/>
    <w:rsid w:val="00771B8C"/>
    <w:rsid w:val="007757AA"/>
    <w:rsid w:val="00777D5B"/>
    <w:rsid w:val="00784B05"/>
    <w:rsid w:val="0078600A"/>
    <w:rsid w:val="00793AE5"/>
    <w:rsid w:val="00795CCA"/>
    <w:rsid w:val="00796333"/>
    <w:rsid w:val="007A0511"/>
    <w:rsid w:val="007A636B"/>
    <w:rsid w:val="007B0983"/>
    <w:rsid w:val="007B4A8F"/>
    <w:rsid w:val="007B4C72"/>
    <w:rsid w:val="007B6999"/>
    <w:rsid w:val="007B69C8"/>
    <w:rsid w:val="007B7A1B"/>
    <w:rsid w:val="007C1AB9"/>
    <w:rsid w:val="007C1C5E"/>
    <w:rsid w:val="007C4131"/>
    <w:rsid w:val="007C494C"/>
    <w:rsid w:val="007C4DA7"/>
    <w:rsid w:val="007C613D"/>
    <w:rsid w:val="007D4EA7"/>
    <w:rsid w:val="007D759E"/>
    <w:rsid w:val="007E143B"/>
    <w:rsid w:val="007E1ECC"/>
    <w:rsid w:val="007E4ED8"/>
    <w:rsid w:val="007F056B"/>
    <w:rsid w:val="007F0843"/>
    <w:rsid w:val="007F4F6A"/>
    <w:rsid w:val="00800042"/>
    <w:rsid w:val="00804891"/>
    <w:rsid w:val="008104F1"/>
    <w:rsid w:val="00810B68"/>
    <w:rsid w:val="00811166"/>
    <w:rsid w:val="008113CC"/>
    <w:rsid w:val="00812253"/>
    <w:rsid w:val="0081268C"/>
    <w:rsid w:val="00813071"/>
    <w:rsid w:val="008172FA"/>
    <w:rsid w:val="00820A96"/>
    <w:rsid w:val="00821CA3"/>
    <w:rsid w:val="00821D58"/>
    <w:rsid w:val="008252B9"/>
    <w:rsid w:val="00825963"/>
    <w:rsid w:val="00825A78"/>
    <w:rsid w:val="008308A7"/>
    <w:rsid w:val="0083489B"/>
    <w:rsid w:val="00834DFC"/>
    <w:rsid w:val="00836898"/>
    <w:rsid w:val="008377C5"/>
    <w:rsid w:val="00840A9C"/>
    <w:rsid w:val="008444F5"/>
    <w:rsid w:val="00844827"/>
    <w:rsid w:val="00844E4B"/>
    <w:rsid w:val="00846AC9"/>
    <w:rsid w:val="00846F55"/>
    <w:rsid w:val="0085015D"/>
    <w:rsid w:val="00853BB4"/>
    <w:rsid w:val="008559AF"/>
    <w:rsid w:val="00857253"/>
    <w:rsid w:val="0086140E"/>
    <w:rsid w:val="0086422D"/>
    <w:rsid w:val="00865263"/>
    <w:rsid w:val="00871468"/>
    <w:rsid w:val="00872378"/>
    <w:rsid w:val="008749B1"/>
    <w:rsid w:val="0088255B"/>
    <w:rsid w:val="0088285B"/>
    <w:rsid w:val="00883443"/>
    <w:rsid w:val="00883E36"/>
    <w:rsid w:val="008900C4"/>
    <w:rsid w:val="0089025C"/>
    <w:rsid w:val="00892C5F"/>
    <w:rsid w:val="00892F08"/>
    <w:rsid w:val="0089408E"/>
    <w:rsid w:val="00895991"/>
    <w:rsid w:val="00895C51"/>
    <w:rsid w:val="00897BEF"/>
    <w:rsid w:val="008A46C6"/>
    <w:rsid w:val="008A612B"/>
    <w:rsid w:val="008A6D8C"/>
    <w:rsid w:val="008B5D41"/>
    <w:rsid w:val="008B60DD"/>
    <w:rsid w:val="008C28BC"/>
    <w:rsid w:val="008C44F7"/>
    <w:rsid w:val="008C6597"/>
    <w:rsid w:val="008C7115"/>
    <w:rsid w:val="008D060A"/>
    <w:rsid w:val="008D1F46"/>
    <w:rsid w:val="008D215A"/>
    <w:rsid w:val="008D2D9C"/>
    <w:rsid w:val="008D492D"/>
    <w:rsid w:val="008D4BD7"/>
    <w:rsid w:val="008D5973"/>
    <w:rsid w:val="008D5C38"/>
    <w:rsid w:val="008D601E"/>
    <w:rsid w:val="008D66A5"/>
    <w:rsid w:val="008D794D"/>
    <w:rsid w:val="008E0186"/>
    <w:rsid w:val="008E578B"/>
    <w:rsid w:val="008E679F"/>
    <w:rsid w:val="008F04F6"/>
    <w:rsid w:val="008F2DEC"/>
    <w:rsid w:val="008F38AC"/>
    <w:rsid w:val="008F4DCB"/>
    <w:rsid w:val="00905900"/>
    <w:rsid w:val="00906050"/>
    <w:rsid w:val="00921E12"/>
    <w:rsid w:val="0092655D"/>
    <w:rsid w:val="00927E7A"/>
    <w:rsid w:val="0093140A"/>
    <w:rsid w:val="009331D6"/>
    <w:rsid w:val="00933C95"/>
    <w:rsid w:val="0093630F"/>
    <w:rsid w:val="00937AF7"/>
    <w:rsid w:val="00943DF2"/>
    <w:rsid w:val="0094462E"/>
    <w:rsid w:val="0095196E"/>
    <w:rsid w:val="00953CA6"/>
    <w:rsid w:val="00963F52"/>
    <w:rsid w:val="0096491D"/>
    <w:rsid w:val="00965D61"/>
    <w:rsid w:val="0096700C"/>
    <w:rsid w:val="00967487"/>
    <w:rsid w:val="00971A31"/>
    <w:rsid w:val="0097658A"/>
    <w:rsid w:val="00983336"/>
    <w:rsid w:val="00984E35"/>
    <w:rsid w:val="00986F46"/>
    <w:rsid w:val="00987037"/>
    <w:rsid w:val="00991700"/>
    <w:rsid w:val="0099197F"/>
    <w:rsid w:val="009A068A"/>
    <w:rsid w:val="009A2151"/>
    <w:rsid w:val="009A7226"/>
    <w:rsid w:val="009B4C96"/>
    <w:rsid w:val="009B7026"/>
    <w:rsid w:val="009B7E75"/>
    <w:rsid w:val="009C08C4"/>
    <w:rsid w:val="009C238C"/>
    <w:rsid w:val="009D2547"/>
    <w:rsid w:val="009D2A86"/>
    <w:rsid w:val="009D33AE"/>
    <w:rsid w:val="009D44CC"/>
    <w:rsid w:val="009D4738"/>
    <w:rsid w:val="009D6063"/>
    <w:rsid w:val="009D728D"/>
    <w:rsid w:val="009E2841"/>
    <w:rsid w:val="009E7FE7"/>
    <w:rsid w:val="009F0C2D"/>
    <w:rsid w:val="009F3E79"/>
    <w:rsid w:val="009F48F4"/>
    <w:rsid w:val="009F6CD8"/>
    <w:rsid w:val="009F7A0E"/>
    <w:rsid w:val="00A0070A"/>
    <w:rsid w:val="00A03A55"/>
    <w:rsid w:val="00A0546E"/>
    <w:rsid w:val="00A058EC"/>
    <w:rsid w:val="00A07ED8"/>
    <w:rsid w:val="00A1078E"/>
    <w:rsid w:val="00A11333"/>
    <w:rsid w:val="00A13A91"/>
    <w:rsid w:val="00A14865"/>
    <w:rsid w:val="00A16BC7"/>
    <w:rsid w:val="00A176E1"/>
    <w:rsid w:val="00A212FC"/>
    <w:rsid w:val="00A2154F"/>
    <w:rsid w:val="00A23AEC"/>
    <w:rsid w:val="00A26FCF"/>
    <w:rsid w:val="00A2749D"/>
    <w:rsid w:val="00A30214"/>
    <w:rsid w:val="00A30B02"/>
    <w:rsid w:val="00A34E9D"/>
    <w:rsid w:val="00A36548"/>
    <w:rsid w:val="00A36DC3"/>
    <w:rsid w:val="00A37728"/>
    <w:rsid w:val="00A413E5"/>
    <w:rsid w:val="00A4346C"/>
    <w:rsid w:val="00A437EC"/>
    <w:rsid w:val="00A464C9"/>
    <w:rsid w:val="00A50816"/>
    <w:rsid w:val="00A57920"/>
    <w:rsid w:val="00A6031A"/>
    <w:rsid w:val="00A633C7"/>
    <w:rsid w:val="00A645CA"/>
    <w:rsid w:val="00A64CCA"/>
    <w:rsid w:val="00A65C2D"/>
    <w:rsid w:val="00A678EA"/>
    <w:rsid w:val="00A72850"/>
    <w:rsid w:val="00A75188"/>
    <w:rsid w:val="00A76575"/>
    <w:rsid w:val="00A779A6"/>
    <w:rsid w:val="00A84FE7"/>
    <w:rsid w:val="00A905EC"/>
    <w:rsid w:val="00A90B46"/>
    <w:rsid w:val="00A91183"/>
    <w:rsid w:val="00A94040"/>
    <w:rsid w:val="00A95ABC"/>
    <w:rsid w:val="00A97961"/>
    <w:rsid w:val="00AA3026"/>
    <w:rsid w:val="00AB18BC"/>
    <w:rsid w:val="00AB1935"/>
    <w:rsid w:val="00AB38ED"/>
    <w:rsid w:val="00AB4EAE"/>
    <w:rsid w:val="00AB516A"/>
    <w:rsid w:val="00AC1A23"/>
    <w:rsid w:val="00AC4676"/>
    <w:rsid w:val="00AC736C"/>
    <w:rsid w:val="00AC7D7B"/>
    <w:rsid w:val="00AD049E"/>
    <w:rsid w:val="00AD6001"/>
    <w:rsid w:val="00AE4565"/>
    <w:rsid w:val="00AE4E62"/>
    <w:rsid w:val="00AF2EF8"/>
    <w:rsid w:val="00AF2F01"/>
    <w:rsid w:val="00AF3154"/>
    <w:rsid w:val="00AF5C9D"/>
    <w:rsid w:val="00AF7E6F"/>
    <w:rsid w:val="00B00A1D"/>
    <w:rsid w:val="00B00AD8"/>
    <w:rsid w:val="00B06CFC"/>
    <w:rsid w:val="00B10ACF"/>
    <w:rsid w:val="00B11FAC"/>
    <w:rsid w:val="00B12A87"/>
    <w:rsid w:val="00B20374"/>
    <w:rsid w:val="00B32870"/>
    <w:rsid w:val="00B33D61"/>
    <w:rsid w:val="00B43E28"/>
    <w:rsid w:val="00B4515B"/>
    <w:rsid w:val="00B45742"/>
    <w:rsid w:val="00B53B66"/>
    <w:rsid w:val="00B61E34"/>
    <w:rsid w:val="00B64E56"/>
    <w:rsid w:val="00B66348"/>
    <w:rsid w:val="00B66458"/>
    <w:rsid w:val="00B6693F"/>
    <w:rsid w:val="00B6750B"/>
    <w:rsid w:val="00B71114"/>
    <w:rsid w:val="00B71B02"/>
    <w:rsid w:val="00B736DB"/>
    <w:rsid w:val="00B73C84"/>
    <w:rsid w:val="00B73FA9"/>
    <w:rsid w:val="00B77659"/>
    <w:rsid w:val="00B8085E"/>
    <w:rsid w:val="00B835D5"/>
    <w:rsid w:val="00B86C75"/>
    <w:rsid w:val="00B94675"/>
    <w:rsid w:val="00BA29A0"/>
    <w:rsid w:val="00BA2A39"/>
    <w:rsid w:val="00BA7301"/>
    <w:rsid w:val="00BA7836"/>
    <w:rsid w:val="00BB01E0"/>
    <w:rsid w:val="00BB075F"/>
    <w:rsid w:val="00BB32F1"/>
    <w:rsid w:val="00BB5E1C"/>
    <w:rsid w:val="00BB63E4"/>
    <w:rsid w:val="00BC188E"/>
    <w:rsid w:val="00BC3387"/>
    <w:rsid w:val="00BC4227"/>
    <w:rsid w:val="00BC654B"/>
    <w:rsid w:val="00BD4261"/>
    <w:rsid w:val="00BD59E9"/>
    <w:rsid w:val="00BE3D5B"/>
    <w:rsid w:val="00BE5A31"/>
    <w:rsid w:val="00BE7EDC"/>
    <w:rsid w:val="00BE7F50"/>
    <w:rsid w:val="00BF16D3"/>
    <w:rsid w:val="00BF63E2"/>
    <w:rsid w:val="00C00DA0"/>
    <w:rsid w:val="00C0724D"/>
    <w:rsid w:val="00C078A2"/>
    <w:rsid w:val="00C11969"/>
    <w:rsid w:val="00C141B1"/>
    <w:rsid w:val="00C143A0"/>
    <w:rsid w:val="00C1444B"/>
    <w:rsid w:val="00C14BFC"/>
    <w:rsid w:val="00C16B11"/>
    <w:rsid w:val="00C16ED0"/>
    <w:rsid w:val="00C17F3D"/>
    <w:rsid w:val="00C17FE0"/>
    <w:rsid w:val="00C22D64"/>
    <w:rsid w:val="00C2667C"/>
    <w:rsid w:val="00C26EFD"/>
    <w:rsid w:val="00C27CA8"/>
    <w:rsid w:val="00C3555C"/>
    <w:rsid w:val="00C36CDA"/>
    <w:rsid w:val="00C40666"/>
    <w:rsid w:val="00C44060"/>
    <w:rsid w:val="00C552F1"/>
    <w:rsid w:val="00C61B2A"/>
    <w:rsid w:val="00C62516"/>
    <w:rsid w:val="00C6264E"/>
    <w:rsid w:val="00C66DDD"/>
    <w:rsid w:val="00C6708D"/>
    <w:rsid w:val="00C67834"/>
    <w:rsid w:val="00C73D6B"/>
    <w:rsid w:val="00C80062"/>
    <w:rsid w:val="00C805F0"/>
    <w:rsid w:val="00C86136"/>
    <w:rsid w:val="00C9241D"/>
    <w:rsid w:val="00C94840"/>
    <w:rsid w:val="00CA5FC3"/>
    <w:rsid w:val="00CA62B9"/>
    <w:rsid w:val="00CA7288"/>
    <w:rsid w:val="00CB0E58"/>
    <w:rsid w:val="00CB17EE"/>
    <w:rsid w:val="00CB287F"/>
    <w:rsid w:val="00CB72F2"/>
    <w:rsid w:val="00CB7EB0"/>
    <w:rsid w:val="00CC01E8"/>
    <w:rsid w:val="00CC1859"/>
    <w:rsid w:val="00CC25F5"/>
    <w:rsid w:val="00CC701E"/>
    <w:rsid w:val="00CD33C7"/>
    <w:rsid w:val="00CD3EAB"/>
    <w:rsid w:val="00CD46B2"/>
    <w:rsid w:val="00CD5142"/>
    <w:rsid w:val="00CD7300"/>
    <w:rsid w:val="00CE030E"/>
    <w:rsid w:val="00CE090A"/>
    <w:rsid w:val="00CE2295"/>
    <w:rsid w:val="00CE3634"/>
    <w:rsid w:val="00CE5A47"/>
    <w:rsid w:val="00CE5D5E"/>
    <w:rsid w:val="00CE6E13"/>
    <w:rsid w:val="00CF1410"/>
    <w:rsid w:val="00CF3F67"/>
    <w:rsid w:val="00CF5DC4"/>
    <w:rsid w:val="00D0248C"/>
    <w:rsid w:val="00D03596"/>
    <w:rsid w:val="00D10213"/>
    <w:rsid w:val="00D109E7"/>
    <w:rsid w:val="00D13D55"/>
    <w:rsid w:val="00D1689A"/>
    <w:rsid w:val="00D20DC2"/>
    <w:rsid w:val="00D24585"/>
    <w:rsid w:val="00D248F1"/>
    <w:rsid w:val="00D3041A"/>
    <w:rsid w:val="00D3049F"/>
    <w:rsid w:val="00D30CEC"/>
    <w:rsid w:val="00D45DD7"/>
    <w:rsid w:val="00D47F71"/>
    <w:rsid w:val="00D501C9"/>
    <w:rsid w:val="00D52763"/>
    <w:rsid w:val="00D52F82"/>
    <w:rsid w:val="00D62AF3"/>
    <w:rsid w:val="00D65BF1"/>
    <w:rsid w:val="00D671C8"/>
    <w:rsid w:val="00D74BAA"/>
    <w:rsid w:val="00D81469"/>
    <w:rsid w:val="00D843F5"/>
    <w:rsid w:val="00D85CB4"/>
    <w:rsid w:val="00D873EE"/>
    <w:rsid w:val="00D87B9B"/>
    <w:rsid w:val="00D87EF3"/>
    <w:rsid w:val="00D948C5"/>
    <w:rsid w:val="00D9731B"/>
    <w:rsid w:val="00D97D88"/>
    <w:rsid w:val="00DA7568"/>
    <w:rsid w:val="00DA7704"/>
    <w:rsid w:val="00DB741B"/>
    <w:rsid w:val="00DC07CE"/>
    <w:rsid w:val="00DC2F1D"/>
    <w:rsid w:val="00DC57D7"/>
    <w:rsid w:val="00DC73D3"/>
    <w:rsid w:val="00DD01BF"/>
    <w:rsid w:val="00DD4FC3"/>
    <w:rsid w:val="00DD78A1"/>
    <w:rsid w:val="00DE1C57"/>
    <w:rsid w:val="00DE2827"/>
    <w:rsid w:val="00DE28E5"/>
    <w:rsid w:val="00DE300A"/>
    <w:rsid w:val="00DE3458"/>
    <w:rsid w:val="00DE3A9B"/>
    <w:rsid w:val="00DE526C"/>
    <w:rsid w:val="00DE69E1"/>
    <w:rsid w:val="00DF14BD"/>
    <w:rsid w:val="00DF53A0"/>
    <w:rsid w:val="00DF6C08"/>
    <w:rsid w:val="00DF77BF"/>
    <w:rsid w:val="00E03F21"/>
    <w:rsid w:val="00E12277"/>
    <w:rsid w:val="00E138DF"/>
    <w:rsid w:val="00E14920"/>
    <w:rsid w:val="00E15C9B"/>
    <w:rsid w:val="00E16BA5"/>
    <w:rsid w:val="00E173B0"/>
    <w:rsid w:val="00E2000F"/>
    <w:rsid w:val="00E20744"/>
    <w:rsid w:val="00E23FB4"/>
    <w:rsid w:val="00E24D9E"/>
    <w:rsid w:val="00E26D9C"/>
    <w:rsid w:val="00E31697"/>
    <w:rsid w:val="00E34B0A"/>
    <w:rsid w:val="00E42765"/>
    <w:rsid w:val="00E47F80"/>
    <w:rsid w:val="00E5107D"/>
    <w:rsid w:val="00E526D7"/>
    <w:rsid w:val="00E55649"/>
    <w:rsid w:val="00E60A9C"/>
    <w:rsid w:val="00E60BDD"/>
    <w:rsid w:val="00E62391"/>
    <w:rsid w:val="00E67F7F"/>
    <w:rsid w:val="00E83047"/>
    <w:rsid w:val="00E8490D"/>
    <w:rsid w:val="00E850F0"/>
    <w:rsid w:val="00E85BEF"/>
    <w:rsid w:val="00E87581"/>
    <w:rsid w:val="00EA0B97"/>
    <w:rsid w:val="00EA1212"/>
    <w:rsid w:val="00EA1450"/>
    <w:rsid w:val="00EA69C2"/>
    <w:rsid w:val="00EA6A7B"/>
    <w:rsid w:val="00EA77D7"/>
    <w:rsid w:val="00EB2730"/>
    <w:rsid w:val="00EB4A9A"/>
    <w:rsid w:val="00EC269E"/>
    <w:rsid w:val="00ED5253"/>
    <w:rsid w:val="00EE201C"/>
    <w:rsid w:val="00EE3AE9"/>
    <w:rsid w:val="00EE5E1F"/>
    <w:rsid w:val="00EE6758"/>
    <w:rsid w:val="00EE6BD7"/>
    <w:rsid w:val="00EF2446"/>
    <w:rsid w:val="00EF3829"/>
    <w:rsid w:val="00F04ADA"/>
    <w:rsid w:val="00F079F1"/>
    <w:rsid w:val="00F10B99"/>
    <w:rsid w:val="00F13BA7"/>
    <w:rsid w:val="00F146FC"/>
    <w:rsid w:val="00F15D77"/>
    <w:rsid w:val="00F17D51"/>
    <w:rsid w:val="00F27663"/>
    <w:rsid w:val="00F30C50"/>
    <w:rsid w:val="00F34F0D"/>
    <w:rsid w:val="00F37095"/>
    <w:rsid w:val="00F37E87"/>
    <w:rsid w:val="00F45322"/>
    <w:rsid w:val="00F4612C"/>
    <w:rsid w:val="00F50CA1"/>
    <w:rsid w:val="00F5166F"/>
    <w:rsid w:val="00F6106D"/>
    <w:rsid w:val="00F625C7"/>
    <w:rsid w:val="00F631A6"/>
    <w:rsid w:val="00F709CA"/>
    <w:rsid w:val="00F71791"/>
    <w:rsid w:val="00F74958"/>
    <w:rsid w:val="00F76BD1"/>
    <w:rsid w:val="00F77915"/>
    <w:rsid w:val="00F83224"/>
    <w:rsid w:val="00F83EFE"/>
    <w:rsid w:val="00F84F6C"/>
    <w:rsid w:val="00F8624E"/>
    <w:rsid w:val="00F87E85"/>
    <w:rsid w:val="00F96217"/>
    <w:rsid w:val="00FA47EE"/>
    <w:rsid w:val="00FA5841"/>
    <w:rsid w:val="00FA7739"/>
    <w:rsid w:val="00FB20C9"/>
    <w:rsid w:val="00FB7A36"/>
    <w:rsid w:val="00FC6932"/>
    <w:rsid w:val="00FD0CED"/>
    <w:rsid w:val="00FD56A3"/>
    <w:rsid w:val="00FE1EE5"/>
    <w:rsid w:val="00FE4F20"/>
    <w:rsid w:val="00FE697B"/>
    <w:rsid w:val="00FF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8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09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66A5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331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qFormat/>
    <w:rsid w:val="00AD049E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E2000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2000F"/>
    <w:rPr>
      <w:b/>
      <w:bCs/>
    </w:rPr>
  </w:style>
  <w:style w:type="character" w:styleId="a6">
    <w:name w:val="Hyperlink"/>
    <w:basedOn w:val="a0"/>
    <w:uiPriority w:val="99"/>
    <w:rsid w:val="00E2000F"/>
    <w:rPr>
      <w:color w:val="0000FF"/>
      <w:u w:val="single"/>
    </w:rPr>
  </w:style>
  <w:style w:type="character" w:styleId="a7">
    <w:name w:val="Emphasis"/>
    <w:basedOn w:val="a0"/>
    <w:uiPriority w:val="20"/>
    <w:qFormat/>
    <w:rsid w:val="00E2000F"/>
    <w:rPr>
      <w:i/>
      <w:iCs/>
    </w:rPr>
  </w:style>
  <w:style w:type="paragraph" w:styleId="a8">
    <w:name w:val="footer"/>
    <w:basedOn w:val="a"/>
    <w:link w:val="a9"/>
    <w:uiPriority w:val="99"/>
    <w:rsid w:val="006D5F0C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8D1F46"/>
    <w:pPr>
      <w:overflowPunct w:val="0"/>
      <w:autoSpaceDE w:val="0"/>
      <w:autoSpaceDN w:val="0"/>
      <w:adjustRightInd w:val="0"/>
      <w:ind w:right="43" w:firstLine="567"/>
      <w:jc w:val="center"/>
    </w:pPr>
    <w:rPr>
      <w:b/>
      <w:sz w:val="26"/>
      <w:szCs w:val="20"/>
    </w:rPr>
  </w:style>
  <w:style w:type="paragraph" w:customStyle="1" w:styleId="11">
    <w:name w:val="1"/>
    <w:basedOn w:val="a"/>
    <w:rsid w:val="008D1F4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"/>
    <w:basedOn w:val="a"/>
    <w:rsid w:val="00BC1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ilboxuserinfoemail">
    <w:name w:val="mailbox__userinfo__email"/>
    <w:basedOn w:val="a0"/>
    <w:rsid w:val="00BC188E"/>
  </w:style>
  <w:style w:type="paragraph" w:styleId="ab">
    <w:name w:val="Title"/>
    <w:aliases w:val=" Знак Знак Знак,Знак Знак Знак,Знак Знак"/>
    <w:basedOn w:val="a"/>
    <w:link w:val="ac"/>
    <w:qFormat/>
    <w:rsid w:val="00971A31"/>
    <w:pPr>
      <w:ind w:firstLine="708"/>
      <w:jc w:val="center"/>
    </w:pPr>
    <w:rPr>
      <w:sz w:val="32"/>
    </w:rPr>
  </w:style>
  <w:style w:type="character" w:customStyle="1" w:styleId="ac">
    <w:name w:val="Название Знак"/>
    <w:aliases w:val=" Знак Знак Знак Знак,Знак Знак Знак Знак,Знак Знак Знак1"/>
    <w:basedOn w:val="a0"/>
    <w:link w:val="ab"/>
    <w:rsid w:val="00971A31"/>
    <w:rPr>
      <w:sz w:val="32"/>
      <w:szCs w:val="24"/>
    </w:rPr>
  </w:style>
  <w:style w:type="paragraph" w:customStyle="1" w:styleId="ad">
    <w:name w:val="Акты"/>
    <w:basedOn w:val="a"/>
    <w:link w:val="ae"/>
    <w:rsid w:val="00E47F80"/>
    <w:pPr>
      <w:ind w:firstLine="709"/>
      <w:jc w:val="both"/>
    </w:pPr>
    <w:rPr>
      <w:sz w:val="28"/>
      <w:szCs w:val="28"/>
    </w:rPr>
  </w:style>
  <w:style w:type="character" w:customStyle="1" w:styleId="ae">
    <w:name w:val="Акты Знак"/>
    <w:link w:val="ad"/>
    <w:locked/>
    <w:rsid w:val="00E47F80"/>
    <w:rPr>
      <w:sz w:val="28"/>
      <w:szCs w:val="28"/>
    </w:rPr>
  </w:style>
  <w:style w:type="paragraph" w:customStyle="1" w:styleId="60">
    <w:name w:val="Акты 6 пт"/>
    <w:basedOn w:val="ad"/>
    <w:uiPriority w:val="99"/>
    <w:rsid w:val="00E47F80"/>
    <w:pPr>
      <w:spacing w:before="120"/>
    </w:pPr>
  </w:style>
  <w:style w:type="paragraph" w:styleId="af">
    <w:name w:val="Balloon Text"/>
    <w:basedOn w:val="a"/>
    <w:semiHidden/>
    <w:rsid w:val="002B18E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DE1C57"/>
    <w:pPr>
      <w:spacing w:before="100" w:beforeAutospacing="1" w:after="100" w:afterAutospacing="1"/>
    </w:pPr>
  </w:style>
  <w:style w:type="paragraph" w:customStyle="1" w:styleId="22">
    <w:name w:val="Стиль2"/>
    <w:basedOn w:val="a"/>
    <w:link w:val="23"/>
    <w:rsid w:val="00A11333"/>
    <w:pPr>
      <w:ind w:firstLine="720"/>
      <w:jc w:val="both"/>
    </w:pPr>
    <w:rPr>
      <w:sz w:val="26"/>
      <w:szCs w:val="26"/>
    </w:rPr>
  </w:style>
  <w:style w:type="character" w:customStyle="1" w:styleId="23">
    <w:name w:val="Стиль2 Знак"/>
    <w:link w:val="22"/>
    <w:rsid w:val="00A11333"/>
    <w:rPr>
      <w:sz w:val="26"/>
      <w:szCs w:val="26"/>
      <w:lang w:val="ru-RU" w:eastAsia="ru-RU" w:bidi="ar-SA"/>
    </w:rPr>
  </w:style>
  <w:style w:type="paragraph" w:customStyle="1" w:styleId="Default">
    <w:name w:val="Default"/>
    <w:rsid w:val="00FE69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FE69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F5166F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sz w:val="18"/>
      <w:szCs w:val="18"/>
    </w:rPr>
  </w:style>
  <w:style w:type="table" w:styleId="af0">
    <w:name w:val="Table Grid"/>
    <w:basedOn w:val="a1"/>
    <w:uiPriority w:val="99"/>
    <w:rsid w:val="00D16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266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C2667C"/>
    <w:rPr>
      <w:rFonts w:ascii="Arial" w:hAnsi="Arial" w:cs="Arial"/>
      <w:lang w:val="ru-RU" w:eastAsia="ru-RU" w:bidi="ar-SA"/>
    </w:rPr>
  </w:style>
  <w:style w:type="paragraph" w:styleId="af1">
    <w:name w:val="Body Text Indent"/>
    <w:basedOn w:val="a"/>
    <w:rsid w:val="00AC7D7B"/>
    <w:pPr>
      <w:spacing w:after="120"/>
      <w:ind w:left="283"/>
    </w:pPr>
  </w:style>
  <w:style w:type="paragraph" w:customStyle="1" w:styleId="af2">
    <w:name w:val="Знак Знак Знак Знак Знак Знак Знак"/>
    <w:basedOn w:val="a"/>
    <w:rsid w:val="006B48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coz-forum-post">
    <w:name w:val="ucoz-forum-post"/>
    <w:basedOn w:val="a0"/>
    <w:rsid w:val="00DE28E5"/>
  </w:style>
  <w:style w:type="character" w:customStyle="1" w:styleId="a4">
    <w:name w:val="Обычный (веб) Знак"/>
    <w:link w:val="a3"/>
    <w:uiPriority w:val="99"/>
    <w:locked/>
    <w:rsid w:val="008C28BC"/>
    <w:rPr>
      <w:sz w:val="24"/>
      <w:szCs w:val="24"/>
      <w:lang w:val="ru-RU" w:eastAsia="ru-RU" w:bidi="ar-SA"/>
    </w:rPr>
  </w:style>
  <w:style w:type="paragraph" w:styleId="af3">
    <w:name w:val="header"/>
    <w:basedOn w:val="a"/>
    <w:link w:val="af4"/>
    <w:uiPriority w:val="99"/>
    <w:rsid w:val="008C28BC"/>
    <w:pPr>
      <w:tabs>
        <w:tab w:val="center" w:pos="4677"/>
        <w:tab w:val="right" w:pos="9355"/>
      </w:tabs>
    </w:pPr>
  </w:style>
  <w:style w:type="character" w:styleId="af5">
    <w:name w:val="page number"/>
    <w:basedOn w:val="a0"/>
    <w:uiPriority w:val="99"/>
    <w:rsid w:val="008C28BC"/>
  </w:style>
  <w:style w:type="paragraph" w:customStyle="1" w:styleId="CharChar">
    <w:name w:val="Char Char Знак Знак Знак"/>
    <w:basedOn w:val="a"/>
    <w:rsid w:val="007C1C5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4">
    <w:name w:val="Знак Знак4"/>
    <w:rsid w:val="00D52F82"/>
    <w:rPr>
      <w:sz w:val="32"/>
      <w:szCs w:val="24"/>
      <w:lang w:val="ru-RU" w:eastAsia="ru-RU" w:bidi="ar-SA"/>
    </w:rPr>
  </w:style>
  <w:style w:type="character" w:customStyle="1" w:styleId="rvts6">
    <w:name w:val="rvts6"/>
    <w:basedOn w:val="a0"/>
    <w:rsid w:val="00713BDE"/>
  </w:style>
  <w:style w:type="paragraph" w:styleId="24">
    <w:name w:val="Body Text 2"/>
    <w:basedOn w:val="a"/>
    <w:link w:val="25"/>
    <w:rsid w:val="00906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06050"/>
    <w:rPr>
      <w:sz w:val="24"/>
      <w:szCs w:val="24"/>
    </w:rPr>
  </w:style>
  <w:style w:type="paragraph" w:customStyle="1" w:styleId="af6">
    <w:name w:val="Знак Знак Знак Знак Знак Знак Знак"/>
    <w:basedOn w:val="a"/>
    <w:rsid w:val="00C800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semiHidden/>
    <w:rsid w:val="009331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7">
    <w:name w:val="List Paragraph"/>
    <w:basedOn w:val="a"/>
    <w:uiPriority w:val="99"/>
    <w:qFormat/>
    <w:rsid w:val="008A46C6"/>
    <w:pPr>
      <w:spacing w:before="100" w:beforeAutospacing="1" w:after="150"/>
    </w:pPr>
  </w:style>
  <w:style w:type="paragraph" w:customStyle="1" w:styleId="s13">
    <w:name w:val="s_13"/>
    <w:basedOn w:val="a"/>
    <w:rsid w:val="0081268C"/>
    <w:pPr>
      <w:ind w:firstLine="720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4D4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4DB4"/>
    <w:rPr>
      <w:rFonts w:ascii="Courier New" w:hAnsi="Courier New" w:cs="Courier New"/>
    </w:rPr>
  </w:style>
  <w:style w:type="paragraph" w:styleId="af8">
    <w:name w:val="Body Text"/>
    <w:basedOn w:val="a"/>
    <w:link w:val="af9"/>
    <w:rsid w:val="000321EE"/>
    <w:pPr>
      <w:spacing w:after="120"/>
    </w:pPr>
  </w:style>
  <w:style w:type="character" w:customStyle="1" w:styleId="af9">
    <w:name w:val="Основной текст Знак"/>
    <w:basedOn w:val="a0"/>
    <w:link w:val="af8"/>
    <w:rsid w:val="000321EE"/>
    <w:rPr>
      <w:sz w:val="24"/>
      <w:szCs w:val="24"/>
    </w:rPr>
  </w:style>
  <w:style w:type="character" w:customStyle="1" w:styleId="articleseperator">
    <w:name w:val="article_seperator"/>
    <w:basedOn w:val="a0"/>
    <w:rsid w:val="00BB5E1C"/>
  </w:style>
  <w:style w:type="character" w:customStyle="1" w:styleId="small">
    <w:name w:val="small"/>
    <w:basedOn w:val="a0"/>
    <w:rsid w:val="00BB5E1C"/>
  </w:style>
  <w:style w:type="character" w:customStyle="1" w:styleId="20">
    <w:name w:val="Заголовок 2 Знак"/>
    <w:basedOn w:val="a0"/>
    <w:link w:val="2"/>
    <w:uiPriority w:val="99"/>
    <w:rsid w:val="008D66A5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rsid w:val="004D5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6C1E99"/>
    <w:rPr>
      <w:rFonts w:ascii="Arial" w:hAnsi="Arial" w:cs="Arial"/>
      <w:b/>
      <w:bCs/>
      <w:kern w:val="32"/>
      <w:sz w:val="32"/>
      <w:szCs w:val="32"/>
    </w:rPr>
  </w:style>
  <w:style w:type="character" w:customStyle="1" w:styleId="hl">
    <w:name w:val="hl"/>
    <w:basedOn w:val="a0"/>
    <w:uiPriority w:val="99"/>
    <w:rsid w:val="006C1E99"/>
    <w:rPr>
      <w:rFonts w:cs="Times New Roman"/>
    </w:rPr>
  </w:style>
  <w:style w:type="character" w:styleId="afa">
    <w:name w:val="footnote reference"/>
    <w:aliases w:val="текст сноски"/>
    <w:uiPriority w:val="99"/>
    <w:unhideWhenUsed/>
    <w:qFormat/>
    <w:rsid w:val="00CD5142"/>
    <w:rPr>
      <w:vertAlign w:val="superscript"/>
    </w:rPr>
  </w:style>
  <w:style w:type="paragraph" w:styleId="afb">
    <w:name w:val="footnote text"/>
    <w:basedOn w:val="a"/>
    <w:link w:val="afc"/>
    <w:uiPriority w:val="99"/>
    <w:qFormat/>
    <w:rsid w:val="00CD514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CD5142"/>
  </w:style>
  <w:style w:type="paragraph" w:customStyle="1" w:styleId="12">
    <w:name w:val="Стиль1"/>
    <w:basedOn w:val="a"/>
    <w:uiPriority w:val="99"/>
    <w:rsid w:val="00A14865"/>
    <w:pPr>
      <w:ind w:firstLine="709"/>
      <w:jc w:val="both"/>
    </w:pPr>
    <w:rPr>
      <w:bCs/>
      <w:sz w:val="28"/>
    </w:rPr>
  </w:style>
  <w:style w:type="character" w:customStyle="1" w:styleId="blk">
    <w:name w:val="blk"/>
    <w:basedOn w:val="a0"/>
    <w:uiPriority w:val="99"/>
    <w:rsid w:val="00B12A87"/>
    <w:rPr>
      <w:rFonts w:cs="Times New Roman"/>
    </w:rPr>
  </w:style>
  <w:style w:type="character" w:customStyle="1" w:styleId="s2">
    <w:name w:val="s2"/>
    <w:basedOn w:val="a0"/>
    <w:rsid w:val="00EB4A9A"/>
  </w:style>
  <w:style w:type="character" w:customStyle="1" w:styleId="26">
    <w:name w:val="Основной шрифт абзаца2"/>
    <w:rsid w:val="00021C0F"/>
    <w:rPr>
      <w:sz w:val="22"/>
    </w:rPr>
  </w:style>
  <w:style w:type="character" w:customStyle="1" w:styleId="FontStyle11">
    <w:name w:val="Font Style11"/>
    <w:basedOn w:val="26"/>
    <w:rsid w:val="00705961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8545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extended-textshort">
    <w:name w:val="extended-text__short"/>
    <w:basedOn w:val="a0"/>
    <w:uiPriority w:val="99"/>
    <w:rsid w:val="00385455"/>
    <w:rPr>
      <w:rFonts w:cs="Times New Roman"/>
    </w:rPr>
  </w:style>
  <w:style w:type="character" w:customStyle="1" w:styleId="sectioninfo">
    <w:name w:val="section__info"/>
    <w:basedOn w:val="a0"/>
    <w:uiPriority w:val="99"/>
    <w:rsid w:val="003265FE"/>
    <w:rPr>
      <w:rFonts w:cs="Times New Roman"/>
    </w:rPr>
  </w:style>
  <w:style w:type="character" w:customStyle="1" w:styleId="markedcontent">
    <w:name w:val="markedcontent"/>
    <w:basedOn w:val="a0"/>
    <w:rsid w:val="003B4FB9"/>
  </w:style>
  <w:style w:type="character" w:customStyle="1" w:styleId="af4">
    <w:name w:val="Верхний колонтитул Знак"/>
    <w:basedOn w:val="a0"/>
    <w:link w:val="af3"/>
    <w:uiPriority w:val="99"/>
    <w:rsid w:val="00EC269E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C269E"/>
    <w:rPr>
      <w:sz w:val="24"/>
      <w:szCs w:val="24"/>
    </w:rPr>
  </w:style>
  <w:style w:type="character" w:customStyle="1" w:styleId="ecattext">
    <w:name w:val="ecattext"/>
    <w:basedOn w:val="a0"/>
    <w:uiPriority w:val="99"/>
    <w:rsid w:val="00EC269E"/>
    <w:rPr>
      <w:rFonts w:cs="Times New Roman"/>
    </w:rPr>
  </w:style>
  <w:style w:type="paragraph" w:customStyle="1" w:styleId="pboth">
    <w:name w:val="pboth"/>
    <w:basedOn w:val="a"/>
    <w:rsid w:val="00EC269E"/>
    <w:pPr>
      <w:spacing w:before="100" w:beforeAutospacing="1" w:after="100" w:afterAutospacing="1"/>
    </w:pPr>
  </w:style>
  <w:style w:type="character" w:customStyle="1" w:styleId="cardmaininfocontent">
    <w:name w:val="cardmaininfo__content"/>
    <w:basedOn w:val="a0"/>
    <w:uiPriority w:val="99"/>
    <w:rsid w:val="00EC269E"/>
    <w:rPr>
      <w:rFonts w:cs="Times New Roman"/>
    </w:rPr>
  </w:style>
  <w:style w:type="character" w:customStyle="1" w:styleId="layout">
    <w:name w:val="layout"/>
    <w:basedOn w:val="a0"/>
    <w:uiPriority w:val="99"/>
    <w:rsid w:val="00EC269E"/>
    <w:rPr>
      <w:rFonts w:cs="Times New Roman"/>
    </w:rPr>
  </w:style>
  <w:style w:type="character" w:customStyle="1" w:styleId="fontstyle01">
    <w:name w:val="fontstyle01"/>
    <w:uiPriority w:val="99"/>
    <w:rsid w:val="002D02A3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658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86;&#1090;&#1095;&#1077;&#1090;&#1099;%20&#1086;%20&#1088;&#1072;&#1073;&#1086;&#1090;&#1077;%20&#1057;&#1055;\&#1086;&#1090;&#1095;&#1077;&#1090;&#1099;%20&#1079;&#1072;%20&#1075;&#1086;&#1076;\&#1076;&#1080;&#1072;&#1075;&#1088;&#1072;&#1084;&#1084;&#1099;%20&#1082;%20&#1086;&#1090;&#1095;&#1077;&#1090;&#109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86;&#1090;&#1095;&#1077;&#1090;&#1099;%20&#1086;%20&#1088;&#1072;&#1073;&#1086;&#1090;&#1077;%20&#1057;&#1055;\&#1086;&#1090;&#1095;&#1077;&#1090;&#1099;%20&#1079;&#1072;%20&#1075;&#1086;&#1076;\&#1076;&#1080;&#1072;&#1075;&#1088;&#1072;&#1084;&#1084;&#1099;%20&#1082;%20&#1086;&#1090;&#1095;&#1077;&#1090;&#109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13495188101485"/>
          <c:y val="4.2141294838145389E-2"/>
          <c:w val="0.60920603674540685"/>
          <c:h val="0.79822506561679785"/>
        </c:manualLayout>
      </c:layout>
      <c:lineChart>
        <c:grouping val="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контрольные мероприятия,ед</c:v>
                </c:pt>
              </c:strCache>
            </c:strRef>
          </c:tx>
          <c:dLbls>
            <c:dLbl>
              <c:idx val="0"/>
              <c:layout>
                <c:manualLayout>
                  <c:x val="-2.7777777777777863E-2"/>
                  <c:y val="-4.1666666666666671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0555555555555582E-2"/>
                  <c:y val="-6.0185185185185265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1666666666666671E-2"/>
                  <c:y val="-5.09259259259259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1666666666666671E-2"/>
                  <c:y val="-4.166666666666667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888888888888889E-2"/>
                  <c:y val="-5.092592592592593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Лист1!$B$1:$D$1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экспертно- аналитические мероприятия, ед</c:v>
                </c:pt>
              </c:strCache>
            </c:strRef>
          </c:tx>
          <c:dLbls>
            <c:dLbl>
              <c:idx val="0"/>
              <c:layout>
                <c:manualLayout>
                  <c:x val="-4.1666666666666671E-2"/>
                  <c:y val="-6.481481481481493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0555555555555582E-2"/>
                  <c:y val="-5.555555555555548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1666666666666671E-2"/>
                  <c:y val="-5.092592592592593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Лист1!$B$1:$D$1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123</c:v>
                </c:pt>
                <c:pt idx="1">
                  <c:v>131</c:v>
                </c:pt>
                <c:pt idx="2">
                  <c:v>141</c:v>
                </c:pt>
              </c:numCache>
            </c:numRef>
          </c:val>
        </c:ser>
        <c:marker val="1"/>
        <c:axId val="145786752"/>
        <c:axId val="145788288"/>
      </c:lineChart>
      <c:catAx>
        <c:axId val="1457867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788288"/>
        <c:crosses val="autoZero"/>
        <c:auto val="1"/>
        <c:lblAlgn val="ctr"/>
        <c:lblOffset val="100"/>
      </c:catAx>
      <c:valAx>
        <c:axId val="145788288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5786752"/>
        <c:crosses val="autoZero"/>
        <c:crossBetween val="between"/>
      </c:valAx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Лист3!$B$1</c:f>
              <c:strCache>
                <c:ptCount val="1"/>
                <c:pt idx="0">
                  <c:v>2022</c:v>
                </c:pt>
              </c:strCache>
            </c:strRef>
          </c:tx>
          <c:dLbls>
            <c:showVal val="1"/>
          </c:dLbls>
          <c:cat>
            <c:strRef>
              <c:f>Лист3!$A$2:$A$6</c:f>
              <c:strCache>
                <c:ptCount val="5"/>
                <c:pt idx="0">
                  <c:v> Нарушения ведения бухгалтерского учета, составления и представления бухгалтерской (финансовой) отчетности</c:v>
                </c:pt>
                <c:pt idx="1">
                  <c:v> Нарушения в сфере управления и распоряжения муниципальной собственностью</c:v>
                </c:pt>
                <c:pt idx="2">
                  <c:v>Нарушения при осуществлении муниципальных закупок и закупок отдельными видами юридических лиц</c:v>
                </c:pt>
                <c:pt idx="3">
                  <c:v>Нарушения в ходе формирования  и исполнения бюджетов</c:v>
                </c:pt>
                <c:pt idx="4">
                  <c:v>иные нарушения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5.9</c:v>
                </c:pt>
                <c:pt idx="3">
                  <c:v>4306.6000000000004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2023</c:v>
                </c:pt>
              </c:strCache>
            </c:strRef>
          </c:tx>
          <c:dLbls>
            <c:showVal val="1"/>
          </c:dLbls>
          <c:cat>
            <c:strRef>
              <c:f>Лист3!$A$2:$A$6</c:f>
              <c:strCache>
                <c:ptCount val="5"/>
                <c:pt idx="0">
                  <c:v> Нарушения ведения бухгалтерского учета, составления и представления бухгалтерской (финансовой) отчетности</c:v>
                </c:pt>
                <c:pt idx="1">
                  <c:v> Нарушения в сфере управления и распоряжения муниципальной собственностью</c:v>
                </c:pt>
                <c:pt idx="2">
                  <c:v>Нарушения при осуществлении муниципальных закупок и закупок отдельными видами юридических лиц</c:v>
                </c:pt>
                <c:pt idx="3">
                  <c:v>Нарушения в ходе формирования  и исполнения бюджетов</c:v>
                </c:pt>
                <c:pt idx="4">
                  <c:v>иные нарушения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649.70000000000005</c:v>
                </c:pt>
                <c:pt idx="3">
                  <c:v>201.5</c:v>
                </c:pt>
                <c:pt idx="4">
                  <c:v>6650.2</c:v>
                </c:pt>
              </c:numCache>
            </c:numRef>
          </c:val>
        </c:ser>
        <c:dLbls>
          <c:showVal val="1"/>
        </c:dLbls>
        <c:overlap val="-25"/>
        <c:axId val="145805696"/>
        <c:axId val="145807232"/>
      </c:barChart>
      <c:catAx>
        <c:axId val="1458056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807232"/>
        <c:crosses val="autoZero"/>
        <c:auto val="1"/>
        <c:lblAlgn val="ctr"/>
        <c:lblOffset val="100"/>
      </c:catAx>
      <c:valAx>
        <c:axId val="145807232"/>
        <c:scaling>
          <c:orientation val="minMax"/>
        </c:scaling>
        <c:delete val="1"/>
        <c:axPos val="l"/>
        <c:numFmt formatCode="General" sourceLinked="1"/>
        <c:tickLblPos val="nextTo"/>
        <c:crossAx val="14580569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1C48-021B-4155-8590-F2CECA5D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20805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consultantplus://offline/main?base=RLAW091;n=43300;fld=134;dst=100019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2022-12-19T13:58:00Z</cp:lastPrinted>
  <dcterms:created xsi:type="dcterms:W3CDTF">2023-12-28T11:21:00Z</dcterms:created>
  <dcterms:modified xsi:type="dcterms:W3CDTF">2023-12-28T11:21:00Z</dcterms:modified>
</cp:coreProperties>
</file>